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DA33" w14:textId="283FD329" w:rsidR="00DC1004" w:rsidRPr="001A352A" w:rsidRDefault="00EE7297" w:rsidP="009F6C63">
      <w:pPr>
        <w:pStyle w:val="Textoindependiente"/>
        <w:jc w:val="both"/>
        <w:rPr>
          <w:rFonts w:ascii="Century Gothic" w:hAnsi="Century Gothic"/>
          <w:lang w:val="es-EC"/>
        </w:rPr>
      </w:pPr>
      <w:r>
        <w:rPr>
          <w:rFonts w:ascii="Century Gothic" w:hAnsi="Century Gothic"/>
          <w:noProof/>
          <w:sz w:val="40"/>
          <w:szCs w:val="40"/>
        </w:rPr>
        <w:drawing>
          <wp:anchor distT="0" distB="0" distL="114300" distR="114300" simplePos="0" relativeHeight="251658240" behindDoc="1" locked="0" layoutInCell="1" allowOverlap="1" wp14:anchorId="0448D92E" wp14:editId="73DB7722">
            <wp:simplePos x="0" y="0"/>
            <wp:positionH relativeFrom="column">
              <wp:posOffset>-1070610</wp:posOffset>
            </wp:positionH>
            <wp:positionV relativeFrom="paragraph">
              <wp:posOffset>-893129</wp:posOffset>
            </wp:positionV>
            <wp:extent cx="7534051" cy="10647886"/>
            <wp:effectExtent l="0" t="0" r="0" b="0"/>
            <wp:wrapNone/>
            <wp:docPr id="837957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5767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534051" cy="10647886"/>
                    </a:xfrm>
                    <a:prstGeom prst="rect">
                      <a:avLst/>
                    </a:prstGeom>
                  </pic:spPr>
                </pic:pic>
              </a:graphicData>
            </a:graphic>
            <wp14:sizeRelH relativeFrom="page">
              <wp14:pctWidth>0</wp14:pctWidth>
            </wp14:sizeRelH>
            <wp14:sizeRelV relativeFrom="page">
              <wp14:pctHeight>0</wp14:pctHeight>
            </wp14:sizeRelV>
          </wp:anchor>
        </w:drawing>
      </w:r>
    </w:p>
    <w:p w14:paraId="5B4E92EB" w14:textId="55E69894" w:rsidR="00DC1004" w:rsidRPr="00A37389" w:rsidRDefault="00DC1004" w:rsidP="009F6C63">
      <w:pPr>
        <w:pStyle w:val="Textoindependiente"/>
        <w:spacing w:before="9"/>
        <w:jc w:val="both"/>
        <w:rPr>
          <w:rFonts w:ascii="Century Gothic" w:hAnsi="Century Gothic"/>
        </w:rPr>
      </w:pPr>
    </w:p>
    <w:p w14:paraId="1DC48DD4" w14:textId="01B0C135" w:rsidR="002329B7" w:rsidRPr="00A37389" w:rsidRDefault="002329B7" w:rsidP="009F6C63">
      <w:pPr>
        <w:jc w:val="both"/>
        <w:rPr>
          <w:rFonts w:ascii="Century Gothic" w:hAnsi="Century Gothic"/>
          <w:b/>
          <w:bCs/>
          <w:sz w:val="20"/>
          <w:szCs w:val="20"/>
        </w:rPr>
      </w:pPr>
    </w:p>
    <w:p w14:paraId="44492C03" w14:textId="73E12B70" w:rsidR="002329B7" w:rsidRPr="00A37389" w:rsidRDefault="002329B7" w:rsidP="009F6C63">
      <w:pPr>
        <w:jc w:val="both"/>
        <w:rPr>
          <w:rFonts w:ascii="Century Gothic" w:hAnsi="Century Gothic"/>
          <w:b/>
          <w:bCs/>
          <w:sz w:val="20"/>
          <w:szCs w:val="20"/>
        </w:rPr>
      </w:pPr>
    </w:p>
    <w:p w14:paraId="5F53A319" w14:textId="326FE1EA" w:rsidR="002329B7" w:rsidRPr="00A37389" w:rsidRDefault="002329B7" w:rsidP="009F6C63">
      <w:pPr>
        <w:jc w:val="both"/>
        <w:rPr>
          <w:rFonts w:ascii="Century Gothic" w:hAnsi="Century Gothic"/>
          <w:b/>
          <w:bCs/>
          <w:sz w:val="20"/>
          <w:szCs w:val="20"/>
        </w:rPr>
      </w:pPr>
    </w:p>
    <w:p w14:paraId="40DBDDA6" w14:textId="4C13A222" w:rsidR="00DC1004" w:rsidRPr="00A37389" w:rsidRDefault="00DC1004" w:rsidP="009F6C63">
      <w:pPr>
        <w:pStyle w:val="Textoindependiente"/>
        <w:jc w:val="center"/>
        <w:rPr>
          <w:rFonts w:ascii="Century Gothic" w:hAnsi="Century Gothic"/>
          <w:sz w:val="40"/>
          <w:szCs w:val="40"/>
        </w:rPr>
      </w:pPr>
    </w:p>
    <w:p w14:paraId="4DD2FDC0" w14:textId="77777777" w:rsidR="00DC1004" w:rsidRPr="00A37389" w:rsidRDefault="00DC1004" w:rsidP="009F6C63">
      <w:pPr>
        <w:pStyle w:val="Textoindependiente"/>
        <w:jc w:val="center"/>
        <w:rPr>
          <w:rFonts w:ascii="Century Gothic" w:hAnsi="Century Gothic"/>
        </w:rPr>
      </w:pPr>
    </w:p>
    <w:p w14:paraId="325D7D6D" w14:textId="77777777" w:rsidR="00DC1004" w:rsidRPr="00A37389" w:rsidRDefault="00DC1004" w:rsidP="009F6C63">
      <w:pPr>
        <w:pStyle w:val="Textoindependiente"/>
        <w:jc w:val="center"/>
        <w:rPr>
          <w:rFonts w:ascii="Century Gothic" w:hAnsi="Century Gothic"/>
        </w:rPr>
      </w:pPr>
    </w:p>
    <w:p w14:paraId="47A18DCC" w14:textId="1BB5F580" w:rsidR="00DC1004" w:rsidRPr="00A37389" w:rsidRDefault="00DC1004" w:rsidP="009F6C63">
      <w:pPr>
        <w:pStyle w:val="Textoindependiente"/>
        <w:jc w:val="center"/>
        <w:rPr>
          <w:rFonts w:ascii="Century Gothic" w:hAnsi="Century Gothic"/>
        </w:rPr>
      </w:pPr>
    </w:p>
    <w:p w14:paraId="0FB5B815" w14:textId="2C9E517A" w:rsidR="00F95DE5" w:rsidRPr="00A37389" w:rsidRDefault="00357C94" w:rsidP="009F6C63">
      <w:pPr>
        <w:jc w:val="both"/>
        <w:rPr>
          <w:rFonts w:ascii="Century Gothic" w:hAnsi="Century Gothic"/>
          <w:sz w:val="20"/>
          <w:szCs w:val="20"/>
        </w:rPr>
      </w:pPr>
      <w:r w:rsidRPr="00A37389">
        <w:rPr>
          <w:rFonts w:ascii="Century Gothic" w:hAnsi="Century Gothic"/>
          <w:sz w:val="20"/>
          <w:szCs w:val="20"/>
        </w:rPr>
        <w:br w:type="page"/>
      </w:r>
      <w:bookmarkStart w:id="0" w:name="_TOC_250031"/>
      <w:bookmarkStart w:id="1" w:name="_Toc95891466"/>
      <w:bookmarkStart w:id="2" w:name="_Toc837060418"/>
      <w:bookmarkStart w:id="3" w:name="_Toc2020792081"/>
    </w:p>
    <w:sdt>
      <w:sdtPr>
        <w:rPr>
          <w:rFonts w:ascii="Century Gothic" w:eastAsia="Arial MT" w:hAnsi="Century Gothic" w:cs="Arial MT"/>
          <w:color w:val="auto"/>
          <w:sz w:val="16"/>
          <w:szCs w:val="16"/>
          <w:lang w:val="es-ES" w:eastAsia="en-US"/>
        </w:rPr>
        <w:id w:val="895552315"/>
        <w:docPartObj>
          <w:docPartGallery w:val="Table of Contents"/>
          <w:docPartUnique/>
        </w:docPartObj>
      </w:sdtPr>
      <w:sdtEndPr>
        <w:rPr>
          <w:rFonts w:asciiTheme="minorHAnsi" w:hAnsiTheme="minorHAnsi" w:cstheme="minorHAnsi"/>
        </w:rPr>
      </w:sdtEndPr>
      <w:sdtContent>
        <w:p w14:paraId="13B6AB47" w14:textId="08C1170C" w:rsidR="00F95DE5" w:rsidRPr="00233CF6" w:rsidRDefault="00F95DE5" w:rsidP="005372B5">
          <w:pPr>
            <w:pStyle w:val="TtuloTDC"/>
            <w:spacing w:line="240" w:lineRule="auto"/>
            <w:jc w:val="both"/>
            <w:rPr>
              <w:rFonts w:ascii="Calibri Light" w:hAnsi="Calibri Light" w:cs="Calibri Light"/>
              <w:b/>
              <w:bCs/>
              <w:color w:val="auto"/>
              <w:sz w:val="24"/>
              <w:szCs w:val="24"/>
            </w:rPr>
          </w:pPr>
          <w:r w:rsidRPr="00233CF6">
            <w:rPr>
              <w:rFonts w:ascii="Calibri Light" w:hAnsi="Calibri Light" w:cs="Calibri Light"/>
              <w:b/>
              <w:bCs/>
              <w:color w:val="auto"/>
              <w:sz w:val="24"/>
              <w:szCs w:val="24"/>
              <w:lang w:val="es-ES"/>
            </w:rPr>
            <w:t>CONTENIDO</w:t>
          </w:r>
        </w:p>
        <w:p w14:paraId="272074AD" w14:textId="4CC6320E" w:rsidR="00C50255" w:rsidRPr="00233CF6" w:rsidRDefault="00F95DE5">
          <w:pPr>
            <w:pStyle w:val="TDC1"/>
            <w:tabs>
              <w:tab w:val="left" w:pos="938"/>
              <w:tab w:val="right" w:leader="dot" w:pos="8921"/>
            </w:tabs>
            <w:rPr>
              <w:rFonts w:asciiTheme="minorHAnsi" w:eastAsiaTheme="minorEastAsia" w:hAnsiTheme="minorHAnsi" w:cstheme="minorBidi"/>
              <w:b w:val="0"/>
              <w:bCs w:val="0"/>
              <w:i w:val="0"/>
              <w:iCs w:val="0"/>
              <w:noProof/>
              <w:sz w:val="16"/>
              <w:szCs w:val="16"/>
              <w:lang w:val="es-EC" w:eastAsia="es-EC"/>
            </w:rPr>
          </w:pPr>
          <w:r w:rsidRPr="00233CF6">
            <w:rPr>
              <w:rFonts w:ascii="Calibri Light" w:hAnsi="Calibri Light" w:cs="Calibri Light"/>
              <w:b w:val="0"/>
              <w:bCs w:val="0"/>
              <w:i w:val="0"/>
              <w:iCs w:val="0"/>
              <w:sz w:val="18"/>
              <w:szCs w:val="18"/>
            </w:rPr>
            <w:fldChar w:fldCharType="begin"/>
          </w:r>
          <w:r w:rsidRPr="00233CF6">
            <w:rPr>
              <w:rFonts w:ascii="Calibri Light" w:hAnsi="Calibri Light" w:cs="Calibri Light"/>
              <w:b w:val="0"/>
              <w:bCs w:val="0"/>
              <w:i w:val="0"/>
              <w:iCs w:val="0"/>
              <w:sz w:val="18"/>
              <w:szCs w:val="18"/>
            </w:rPr>
            <w:instrText xml:space="preserve"> TOC \o "1-3" \h \z \u </w:instrText>
          </w:r>
          <w:r w:rsidRPr="00233CF6">
            <w:rPr>
              <w:rFonts w:ascii="Calibri Light" w:hAnsi="Calibri Light" w:cs="Calibri Light"/>
              <w:b w:val="0"/>
              <w:bCs w:val="0"/>
              <w:i w:val="0"/>
              <w:iCs w:val="0"/>
              <w:sz w:val="18"/>
              <w:szCs w:val="18"/>
            </w:rPr>
            <w:fldChar w:fldCharType="separate"/>
          </w:r>
          <w:hyperlink w:anchor="_Toc134190736" w:history="1">
            <w:r w:rsidR="00C50255" w:rsidRPr="00233CF6">
              <w:rPr>
                <w:rStyle w:val="Hipervnculo"/>
                <w:b w:val="0"/>
                <w:bCs w:val="0"/>
                <w:i w:val="0"/>
                <w:iCs w:val="0"/>
                <w:noProof/>
                <w:sz w:val="18"/>
                <w:szCs w:val="18"/>
                <w:u w:val="none"/>
              </w:rPr>
              <w:t>I.</w:t>
            </w:r>
            <w:r w:rsidR="00C50255" w:rsidRPr="00233CF6">
              <w:rPr>
                <w:rFonts w:asciiTheme="minorHAnsi" w:eastAsiaTheme="minorEastAsia" w:hAnsiTheme="minorHAnsi" w:cstheme="minorBidi"/>
                <w:b w:val="0"/>
                <w:bCs w:val="0"/>
                <w:i w:val="0"/>
                <w:iCs w:val="0"/>
                <w:noProof/>
                <w:sz w:val="16"/>
                <w:szCs w:val="16"/>
                <w:lang w:val="es-EC" w:eastAsia="es-EC"/>
              </w:rPr>
              <w:tab/>
            </w:r>
            <w:r w:rsidR="00C50255" w:rsidRPr="00233CF6">
              <w:rPr>
                <w:rStyle w:val="Hipervnculo"/>
                <w:rFonts w:cstheme="minorHAnsi"/>
                <w:b w:val="0"/>
                <w:bCs w:val="0"/>
                <w:i w:val="0"/>
                <w:iCs w:val="0"/>
                <w:noProof/>
                <w:sz w:val="18"/>
                <w:szCs w:val="18"/>
                <w:u w:val="none"/>
              </w:rPr>
              <w:t>MARCO</w:t>
            </w:r>
            <w:r w:rsidR="00C50255" w:rsidRPr="00233CF6">
              <w:rPr>
                <w:rStyle w:val="Hipervnculo"/>
                <w:rFonts w:cstheme="minorHAnsi"/>
                <w:b w:val="0"/>
                <w:bCs w:val="0"/>
                <w:i w:val="0"/>
                <w:iCs w:val="0"/>
                <w:noProof/>
                <w:spacing w:val="-6"/>
                <w:sz w:val="18"/>
                <w:szCs w:val="18"/>
                <w:u w:val="none"/>
              </w:rPr>
              <w:t xml:space="preserve"> </w:t>
            </w:r>
            <w:r w:rsidR="00C50255" w:rsidRPr="00233CF6">
              <w:rPr>
                <w:rStyle w:val="Hipervnculo"/>
                <w:rFonts w:cstheme="minorHAnsi"/>
                <w:b w:val="0"/>
                <w:bCs w:val="0"/>
                <w:i w:val="0"/>
                <w:iCs w:val="0"/>
                <w:noProof/>
                <w:sz w:val="18"/>
                <w:szCs w:val="18"/>
                <w:u w:val="none"/>
              </w:rPr>
              <w:t>NORMATIVO</w:t>
            </w:r>
            <w:r w:rsidR="00C50255" w:rsidRPr="00233CF6">
              <w:rPr>
                <w:b w:val="0"/>
                <w:bCs w:val="0"/>
                <w:i w:val="0"/>
                <w:iCs w:val="0"/>
                <w:noProof/>
                <w:webHidden/>
                <w:sz w:val="18"/>
                <w:szCs w:val="18"/>
              </w:rPr>
              <w:tab/>
            </w:r>
            <w:r w:rsidR="00C50255" w:rsidRPr="00233CF6">
              <w:rPr>
                <w:b w:val="0"/>
                <w:bCs w:val="0"/>
                <w:i w:val="0"/>
                <w:iCs w:val="0"/>
                <w:noProof/>
                <w:webHidden/>
                <w:sz w:val="18"/>
                <w:szCs w:val="18"/>
              </w:rPr>
              <w:fldChar w:fldCharType="begin"/>
            </w:r>
            <w:r w:rsidR="00C50255" w:rsidRPr="00233CF6">
              <w:rPr>
                <w:b w:val="0"/>
                <w:bCs w:val="0"/>
                <w:i w:val="0"/>
                <w:iCs w:val="0"/>
                <w:noProof/>
                <w:webHidden/>
                <w:sz w:val="18"/>
                <w:szCs w:val="18"/>
              </w:rPr>
              <w:instrText xml:space="preserve"> PAGEREF _Toc134190736 \h </w:instrText>
            </w:r>
            <w:r w:rsidR="00C50255" w:rsidRPr="00233CF6">
              <w:rPr>
                <w:b w:val="0"/>
                <w:bCs w:val="0"/>
                <w:i w:val="0"/>
                <w:iCs w:val="0"/>
                <w:noProof/>
                <w:webHidden/>
                <w:sz w:val="18"/>
                <w:szCs w:val="18"/>
              </w:rPr>
            </w:r>
            <w:r w:rsidR="00C50255" w:rsidRPr="00233CF6">
              <w:rPr>
                <w:b w:val="0"/>
                <w:bCs w:val="0"/>
                <w:i w:val="0"/>
                <w:iCs w:val="0"/>
                <w:noProof/>
                <w:webHidden/>
                <w:sz w:val="18"/>
                <w:szCs w:val="18"/>
              </w:rPr>
              <w:fldChar w:fldCharType="separate"/>
            </w:r>
            <w:r w:rsidR="00E3648B">
              <w:rPr>
                <w:b w:val="0"/>
                <w:bCs w:val="0"/>
                <w:i w:val="0"/>
                <w:iCs w:val="0"/>
                <w:noProof/>
                <w:webHidden/>
                <w:sz w:val="18"/>
                <w:szCs w:val="18"/>
              </w:rPr>
              <w:t>2</w:t>
            </w:r>
            <w:r w:rsidR="00C50255" w:rsidRPr="00233CF6">
              <w:rPr>
                <w:b w:val="0"/>
                <w:bCs w:val="0"/>
                <w:i w:val="0"/>
                <w:iCs w:val="0"/>
                <w:noProof/>
                <w:webHidden/>
                <w:sz w:val="18"/>
                <w:szCs w:val="18"/>
              </w:rPr>
              <w:fldChar w:fldCharType="end"/>
            </w:r>
          </w:hyperlink>
        </w:p>
        <w:p w14:paraId="2328DCAD" w14:textId="5D8D20D1" w:rsidR="00C50255" w:rsidRPr="00233CF6" w:rsidRDefault="00000000">
          <w:pPr>
            <w:pStyle w:val="TDC1"/>
            <w:tabs>
              <w:tab w:val="left" w:pos="938"/>
              <w:tab w:val="right" w:leader="dot" w:pos="8921"/>
            </w:tabs>
            <w:rPr>
              <w:rFonts w:asciiTheme="minorHAnsi" w:eastAsiaTheme="minorEastAsia" w:hAnsiTheme="minorHAnsi" w:cstheme="minorBidi"/>
              <w:b w:val="0"/>
              <w:bCs w:val="0"/>
              <w:i w:val="0"/>
              <w:iCs w:val="0"/>
              <w:noProof/>
              <w:sz w:val="16"/>
              <w:szCs w:val="16"/>
              <w:lang w:val="es-EC" w:eastAsia="es-EC"/>
            </w:rPr>
          </w:pPr>
          <w:hyperlink w:anchor="_Toc134190737" w:history="1">
            <w:r w:rsidR="00C50255" w:rsidRPr="00233CF6">
              <w:rPr>
                <w:rStyle w:val="Hipervnculo"/>
                <w:b w:val="0"/>
                <w:bCs w:val="0"/>
                <w:i w:val="0"/>
                <w:iCs w:val="0"/>
                <w:noProof/>
                <w:sz w:val="18"/>
                <w:szCs w:val="18"/>
                <w:u w:val="none"/>
              </w:rPr>
              <w:t>II.</w:t>
            </w:r>
            <w:r w:rsidR="00C50255" w:rsidRPr="00233CF6">
              <w:rPr>
                <w:rFonts w:asciiTheme="minorHAnsi" w:eastAsiaTheme="minorEastAsia" w:hAnsiTheme="minorHAnsi" w:cstheme="minorBidi"/>
                <w:b w:val="0"/>
                <w:bCs w:val="0"/>
                <w:i w:val="0"/>
                <w:iCs w:val="0"/>
                <w:noProof/>
                <w:sz w:val="16"/>
                <w:szCs w:val="16"/>
                <w:lang w:val="es-EC" w:eastAsia="es-EC"/>
              </w:rPr>
              <w:tab/>
            </w:r>
            <w:r w:rsidR="00C50255" w:rsidRPr="00233CF6">
              <w:rPr>
                <w:rStyle w:val="Hipervnculo"/>
                <w:rFonts w:cstheme="minorHAnsi"/>
                <w:b w:val="0"/>
                <w:bCs w:val="0"/>
                <w:i w:val="0"/>
                <w:iCs w:val="0"/>
                <w:noProof/>
                <w:sz w:val="18"/>
                <w:szCs w:val="18"/>
                <w:u w:val="none"/>
              </w:rPr>
              <w:t>DEFINICIONES</w:t>
            </w:r>
            <w:r w:rsidR="00C50255" w:rsidRPr="00233CF6">
              <w:rPr>
                <w:b w:val="0"/>
                <w:bCs w:val="0"/>
                <w:i w:val="0"/>
                <w:iCs w:val="0"/>
                <w:noProof/>
                <w:webHidden/>
                <w:sz w:val="18"/>
                <w:szCs w:val="18"/>
              </w:rPr>
              <w:tab/>
            </w:r>
            <w:r w:rsidR="00C50255" w:rsidRPr="00233CF6">
              <w:rPr>
                <w:b w:val="0"/>
                <w:bCs w:val="0"/>
                <w:i w:val="0"/>
                <w:iCs w:val="0"/>
                <w:noProof/>
                <w:webHidden/>
                <w:sz w:val="18"/>
                <w:szCs w:val="18"/>
              </w:rPr>
              <w:fldChar w:fldCharType="begin"/>
            </w:r>
            <w:r w:rsidR="00C50255" w:rsidRPr="00233CF6">
              <w:rPr>
                <w:b w:val="0"/>
                <w:bCs w:val="0"/>
                <w:i w:val="0"/>
                <w:iCs w:val="0"/>
                <w:noProof/>
                <w:webHidden/>
                <w:sz w:val="18"/>
                <w:szCs w:val="18"/>
              </w:rPr>
              <w:instrText xml:space="preserve"> PAGEREF _Toc134190737 \h </w:instrText>
            </w:r>
            <w:r w:rsidR="00C50255" w:rsidRPr="00233CF6">
              <w:rPr>
                <w:b w:val="0"/>
                <w:bCs w:val="0"/>
                <w:i w:val="0"/>
                <w:iCs w:val="0"/>
                <w:noProof/>
                <w:webHidden/>
                <w:sz w:val="18"/>
                <w:szCs w:val="18"/>
              </w:rPr>
            </w:r>
            <w:r w:rsidR="00C50255" w:rsidRPr="00233CF6">
              <w:rPr>
                <w:b w:val="0"/>
                <w:bCs w:val="0"/>
                <w:i w:val="0"/>
                <w:iCs w:val="0"/>
                <w:noProof/>
                <w:webHidden/>
                <w:sz w:val="18"/>
                <w:szCs w:val="18"/>
              </w:rPr>
              <w:fldChar w:fldCharType="separate"/>
            </w:r>
            <w:r w:rsidR="00E3648B">
              <w:rPr>
                <w:b w:val="0"/>
                <w:bCs w:val="0"/>
                <w:i w:val="0"/>
                <w:iCs w:val="0"/>
                <w:noProof/>
                <w:webHidden/>
                <w:sz w:val="18"/>
                <w:szCs w:val="18"/>
              </w:rPr>
              <w:t>3</w:t>
            </w:r>
            <w:r w:rsidR="00C50255" w:rsidRPr="00233CF6">
              <w:rPr>
                <w:b w:val="0"/>
                <w:bCs w:val="0"/>
                <w:i w:val="0"/>
                <w:iCs w:val="0"/>
                <w:noProof/>
                <w:webHidden/>
                <w:sz w:val="18"/>
                <w:szCs w:val="18"/>
              </w:rPr>
              <w:fldChar w:fldCharType="end"/>
            </w:r>
          </w:hyperlink>
        </w:p>
        <w:p w14:paraId="71A6ABCA" w14:textId="10FCA23A" w:rsidR="00C50255" w:rsidRPr="00233CF6" w:rsidRDefault="00000000">
          <w:pPr>
            <w:pStyle w:val="TDC1"/>
            <w:tabs>
              <w:tab w:val="left" w:pos="938"/>
              <w:tab w:val="right" w:leader="dot" w:pos="8921"/>
            </w:tabs>
            <w:rPr>
              <w:rFonts w:asciiTheme="minorHAnsi" w:eastAsiaTheme="minorEastAsia" w:hAnsiTheme="minorHAnsi" w:cstheme="minorBidi"/>
              <w:b w:val="0"/>
              <w:bCs w:val="0"/>
              <w:i w:val="0"/>
              <w:iCs w:val="0"/>
              <w:noProof/>
              <w:sz w:val="18"/>
              <w:szCs w:val="18"/>
              <w:lang w:val="es-EC" w:eastAsia="es-EC"/>
            </w:rPr>
          </w:pPr>
          <w:hyperlink w:anchor="_Toc134190738" w:history="1">
            <w:r w:rsidR="00C50255" w:rsidRPr="00233CF6">
              <w:rPr>
                <w:rStyle w:val="Hipervnculo"/>
                <w:b w:val="0"/>
                <w:bCs w:val="0"/>
                <w:i w:val="0"/>
                <w:iCs w:val="0"/>
                <w:noProof/>
                <w:sz w:val="18"/>
                <w:szCs w:val="18"/>
                <w:u w:val="none"/>
              </w:rPr>
              <w:t>III.</w:t>
            </w:r>
            <w:r w:rsidR="00C50255" w:rsidRPr="00233CF6">
              <w:rPr>
                <w:rFonts w:asciiTheme="minorHAnsi" w:eastAsiaTheme="minorEastAsia" w:hAnsiTheme="minorHAnsi" w:cstheme="minorBidi"/>
                <w:b w:val="0"/>
                <w:bCs w:val="0"/>
                <w:i w:val="0"/>
                <w:iCs w:val="0"/>
                <w:noProof/>
                <w:sz w:val="16"/>
                <w:szCs w:val="16"/>
                <w:lang w:val="es-EC" w:eastAsia="es-EC"/>
              </w:rPr>
              <w:tab/>
            </w:r>
            <w:r w:rsidR="00C50255" w:rsidRPr="00233CF6">
              <w:rPr>
                <w:rStyle w:val="Hipervnculo"/>
                <w:rFonts w:cstheme="minorHAnsi"/>
                <w:b w:val="0"/>
                <w:bCs w:val="0"/>
                <w:i w:val="0"/>
                <w:iCs w:val="0"/>
                <w:noProof/>
                <w:sz w:val="18"/>
                <w:szCs w:val="18"/>
                <w:u w:val="none"/>
              </w:rPr>
              <w:t>CONVOCATORIA</w:t>
            </w:r>
            <w:r w:rsidR="00C50255" w:rsidRPr="00233CF6">
              <w:rPr>
                <w:b w:val="0"/>
                <w:bCs w:val="0"/>
                <w:i w:val="0"/>
                <w:iCs w:val="0"/>
                <w:noProof/>
                <w:webHidden/>
                <w:sz w:val="18"/>
                <w:szCs w:val="18"/>
              </w:rPr>
              <w:tab/>
            </w:r>
            <w:r w:rsidR="00C50255" w:rsidRPr="00233CF6">
              <w:rPr>
                <w:b w:val="0"/>
                <w:bCs w:val="0"/>
                <w:i w:val="0"/>
                <w:iCs w:val="0"/>
                <w:noProof/>
                <w:webHidden/>
                <w:sz w:val="18"/>
                <w:szCs w:val="18"/>
              </w:rPr>
              <w:fldChar w:fldCharType="begin"/>
            </w:r>
            <w:r w:rsidR="00C50255" w:rsidRPr="00233CF6">
              <w:rPr>
                <w:b w:val="0"/>
                <w:bCs w:val="0"/>
                <w:i w:val="0"/>
                <w:iCs w:val="0"/>
                <w:noProof/>
                <w:webHidden/>
                <w:sz w:val="18"/>
                <w:szCs w:val="18"/>
              </w:rPr>
              <w:instrText xml:space="preserve"> PAGEREF _Toc134190738 \h </w:instrText>
            </w:r>
            <w:r w:rsidR="00C50255" w:rsidRPr="00233CF6">
              <w:rPr>
                <w:b w:val="0"/>
                <w:bCs w:val="0"/>
                <w:i w:val="0"/>
                <w:iCs w:val="0"/>
                <w:noProof/>
                <w:webHidden/>
                <w:sz w:val="18"/>
                <w:szCs w:val="18"/>
              </w:rPr>
            </w:r>
            <w:r w:rsidR="00C50255" w:rsidRPr="00233CF6">
              <w:rPr>
                <w:b w:val="0"/>
                <w:bCs w:val="0"/>
                <w:i w:val="0"/>
                <w:iCs w:val="0"/>
                <w:noProof/>
                <w:webHidden/>
                <w:sz w:val="18"/>
                <w:szCs w:val="18"/>
              </w:rPr>
              <w:fldChar w:fldCharType="separate"/>
            </w:r>
            <w:r w:rsidR="00E3648B">
              <w:rPr>
                <w:b w:val="0"/>
                <w:bCs w:val="0"/>
                <w:i w:val="0"/>
                <w:iCs w:val="0"/>
                <w:noProof/>
                <w:webHidden/>
                <w:sz w:val="18"/>
                <w:szCs w:val="18"/>
              </w:rPr>
              <w:t>6</w:t>
            </w:r>
            <w:r w:rsidR="00C50255" w:rsidRPr="00233CF6">
              <w:rPr>
                <w:b w:val="0"/>
                <w:bCs w:val="0"/>
                <w:i w:val="0"/>
                <w:iCs w:val="0"/>
                <w:noProof/>
                <w:webHidden/>
                <w:sz w:val="18"/>
                <w:szCs w:val="18"/>
              </w:rPr>
              <w:fldChar w:fldCharType="end"/>
            </w:r>
          </w:hyperlink>
        </w:p>
        <w:p w14:paraId="22196782" w14:textId="5718EE01" w:rsidR="00C50255" w:rsidRPr="00233CF6" w:rsidRDefault="00000000">
          <w:pPr>
            <w:pStyle w:val="TDC2"/>
            <w:tabs>
              <w:tab w:val="right" w:leader="dot" w:pos="8921"/>
            </w:tabs>
            <w:rPr>
              <w:rFonts w:asciiTheme="minorHAnsi" w:eastAsiaTheme="minorEastAsia" w:hAnsiTheme="minorHAnsi" w:cstheme="minorBidi"/>
              <w:b w:val="0"/>
              <w:bCs w:val="0"/>
              <w:noProof/>
              <w:sz w:val="18"/>
              <w:szCs w:val="18"/>
              <w:lang w:val="es-EC" w:eastAsia="es-EC"/>
            </w:rPr>
          </w:pPr>
          <w:hyperlink w:anchor="_Toc134190739" w:history="1">
            <w:r w:rsidR="00C50255" w:rsidRPr="00233CF6">
              <w:rPr>
                <w:rStyle w:val="Hipervnculo"/>
                <w:rFonts w:cstheme="minorHAnsi"/>
                <w:b w:val="0"/>
                <w:bCs w:val="0"/>
                <w:noProof/>
                <w:sz w:val="18"/>
                <w:szCs w:val="18"/>
                <w:u w:val="none"/>
              </w:rPr>
              <w:t>3.1 OBJETIVO GENERAL</w:t>
            </w:r>
            <w:r w:rsidR="00C50255" w:rsidRPr="00233CF6">
              <w:rPr>
                <w:b w:val="0"/>
                <w:bCs w:val="0"/>
                <w:noProof/>
                <w:webHidden/>
                <w:sz w:val="18"/>
                <w:szCs w:val="18"/>
              </w:rPr>
              <w:tab/>
            </w:r>
            <w:r w:rsidR="00C50255" w:rsidRPr="00233CF6">
              <w:rPr>
                <w:b w:val="0"/>
                <w:bCs w:val="0"/>
                <w:noProof/>
                <w:webHidden/>
                <w:sz w:val="18"/>
                <w:szCs w:val="18"/>
              </w:rPr>
              <w:fldChar w:fldCharType="begin"/>
            </w:r>
            <w:r w:rsidR="00C50255" w:rsidRPr="00233CF6">
              <w:rPr>
                <w:b w:val="0"/>
                <w:bCs w:val="0"/>
                <w:noProof/>
                <w:webHidden/>
                <w:sz w:val="18"/>
                <w:szCs w:val="18"/>
              </w:rPr>
              <w:instrText xml:space="preserve"> PAGEREF _Toc134190739 \h </w:instrText>
            </w:r>
            <w:r w:rsidR="00C50255" w:rsidRPr="00233CF6">
              <w:rPr>
                <w:b w:val="0"/>
                <w:bCs w:val="0"/>
                <w:noProof/>
                <w:webHidden/>
                <w:sz w:val="18"/>
                <w:szCs w:val="18"/>
              </w:rPr>
            </w:r>
            <w:r w:rsidR="00C50255" w:rsidRPr="00233CF6">
              <w:rPr>
                <w:b w:val="0"/>
                <w:bCs w:val="0"/>
                <w:noProof/>
                <w:webHidden/>
                <w:sz w:val="18"/>
                <w:szCs w:val="18"/>
              </w:rPr>
              <w:fldChar w:fldCharType="separate"/>
            </w:r>
            <w:r w:rsidR="00E3648B">
              <w:rPr>
                <w:b w:val="0"/>
                <w:bCs w:val="0"/>
                <w:noProof/>
                <w:webHidden/>
                <w:sz w:val="18"/>
                <w:szCs w:val="18"/>
              </w:rPr>
              <w:t>6</w:t>
            </w:r>
            <w:r w:rsidR="00C50255" w:rsidRPr="00233CF6">
              <w:rPr>
                <w:b w:val="0"/>
                <w:bCs w:val="0"/>
                <w:noProof/>
                <w:webHidden/>
                <w:sz w:val="18"/>
                <w:szCs w:val="18"/>
              </w:rPr>
              <w:fldChar w:fldCharType="end"/>
            </w:r>
          </w:hyperlink>
        </w:p>
        <w:p w14:paraId="43A4BB45" w14:textId="3A66CB6F" w:rsidR="00C50255" w:rsidRPr="00233CF6" w:rsidRDefault="00000000">
          <w:pPr>
            <w:pStyle w:val="TDC3"/>
            <w:tabs>
              <w:tab w:val="right" w:leader="dot" w:pos="8921"/>
            </w:tabs>
            <w:rPr>
              <w:rFonts w:asciiTheme="minorHAnsi" w:eastAsiaTheme="minorEastAsia" w:hAnsiTheme="minorHAnsi" w:cstheme="minorBidi"/>
              <w:b w:val="0"/>
              <w:bCs w:val="0"/>
              <w:i w:val="0"/>
              <w:iCs w:val="0"/>
              <w:noProof/>
              <w:sz w:val="18"/>
              <w:szCs w:val="18"/>
              <w:lang w:val="es-EC" w:eastAsia="es-EC"/>
            </w:rPr>
          </w:pPr>
          <w:hyperlink w:anchor="_Toc134190740" w:history="1">
            <w:r w:rsidR="00C50255" w:rsidRPr="00233CF6">
              <w:rPr>
                <w:rStyle w:val="Hipervnculo"/>
                <w:rFonts w:cstheme="minorHAnsi"/>
                <w:b w:val="0"/>
                <w:bCs w:val="0"/>
                <w:i w:val="0"/>
                <w:iCs w:val="0"/>
                <w:noProof/>
                <w:sz w:val="18"/>
                <w:szCs w:val="18"/>
                <w:u w:val="none"/>
              </w:rPr>
              <w:t>3.1.1 OBJETIVOS ESPECÍFICOS</w:t>
            </w:r>
            <w:r w:rsidR="00C50255" w:rsidRPr="00233CF6">
              <w:rPr>
                <w:b w:val="0"/>
                <w:bCs w:val="0"/>
                <w:i w:val="0"/>
                <w:iCs w:val="0"/>
                <w:noProof/>
                <w:webHidden/>
                <w:sz w:val="18"/>
                <w:szCs w:val="18"/>
              </w:rPr>
              <w:tab/>
            </w:r>
            <w:r w:rsidR="00C50255" w:rsidRPr="00233CF6">
              <w:rPr>
                <w:b w:val="0"/>
                <w:bCs w:val="0"/>
                <w:i w:val="0"/>
                <w:iCs w:val="0"/>
                <w:noProof/>
                <w:webHidden/>
                <w:sz w:val="18"/>
                <w:szCs w:val="18"/>
              </w:rPr>
              <w:fldChar w:fldCharType="begin"/>
            </w:r>
            <w:r w:rsidR="00C50255" w:rsidRPr="00233CF6">
              <w:rPr>
                <w:b w:val="0"/>
                <w:bCs w:val="0"/>
                <w:i w:val="0"/>
                <w:iCs w:val="0"/>
                <w:noProof/>
                <w:webHidden/>
                <w:sz w:val="18"/>
                <w:szCs w:val="18"/>
              </w:rPr>
              <w:instrText xml:space="preserve"> PAGEREF _Toc134190740 \h </w:instrText>
            </w:r>
            <w:r w:rsidR="00C50255" w:rsidRPr="00233CF6">
              <w:rPr>
                <w:b w:val="0"/>
                <w:bCs w:val="0"/>
                <w:i w:val="0"/>
                <w:iCs w:val="0"/>
                <w:noProof/>
                <w:webHidden/>
                <w:sz w:val="18"/>
                <w:szCs w:val="18"/>
              </w:rPr>
            </w:r>
            <w:r w:rsidR="00C50255" w:rsidRPr="00233CF6">
              <w:rPr>
                <w:b w:val="0"/>
                <w:bCs w:val="0"/>
                <w:i w:val="0"/>
                <w:iCs w:val="0"/>
                <w:noProof/>
                <w:webHidden/>
                <w:sz w:val="18"/>
                <w:szCs w:val="18"/>
              </w:rPr>
              <w:fldChar w:fldCharType="separate"/>
            </w:r>
            <w:r w:rsidR="00E3648B">
              <w:rPr>
                <w:b w:val="0"/>
                <w:bCs w:val="0"/>
                <w:i w:val="0"/>
                <w:iCs w:val="0"/>
                <w:noProof/>
                <w:webHidden/>
                <w:sz w:val="18"/>
                <w:szCs w:val="18"/>
              </w:rPr>
              <w:t>7</w:t>
            </w:r>
            <w:r w:rsidR="00C50255" w:rsidRPr="00233CF6">
              <w:rPr>
                <w:b w:val="0"/>
                <w:bCs w:val="0"/>
                <w:i w:val="0"/>
                <w:iCs w:val="0"/>
                <w:noProof/>
                <w:webHidden/>
                <w:sz w:val="18"/>
                <w:szCs w:val="18"/>
              </w:rPr>
              <w:fldChar w:fldCharType="end"/>
            </w:r>
          </w:hyperlink>
        </w:p>
        <w:p w14:paraId="21B12620" w14:textId="0572B237" w:rsidR="00C50255" w:rsidRPr="00233CF6" w:rsidRDefault="00000000">
          <w:pPr>
            <w:pStyle w:val="TDC2"/>
            <w:tabs>
              <w:tab w:val="left" w:pos="1050"/>
              <w:tab w:val="right" w:leader="dot" w:pos="8921"/>
            </w:tabs>
            <w:rPr>
              <w:rFonts w:asciiTheme="minorHAnsi" w:eastAsiaTheme="minorEastAsia" w:hAnsiTheme="minorHAnsi" w:cstheme="minorBidi"/>
              <w:b w:val="0"/>
              <w:bCs w:val="0"/>
              <w:noProof/>
              <w:sz w:val="18"/>
              <w:szCs w:val="18"/>
              <w:lang w:val="es-EC" w:eastAsia="es-EC"/>
            </w:rPr>
          </w:pPr>
          <w:hyperlink w:anchor="_Toc134190741" w:history="1">
            <w:r w:rsidR="00C50255" w:rsidRPr="00233CF6">
              <w:rPr>
                <w:rStyle w:val="Hipervnculo"/>
                <w:rFonts w:cstheme="minorHAnsi"/>
                <w:b w:val="0"/>
                <w:bCs w:val="0"/>
                <w:noProof/>
                <w:sz w:val="18"/>
                <w:szCs w:val="18"/>
                <w:u w:val="none"/>
              </w:rPr>
              <w:t>3.2</w:t>
            </w:r>
            <w:r w:rsidR="00C50255" w:rsidRPr="00233CF6">
              <w:rPr>
                <w:rFonts w:asciiTheme="minorHAnsi" w:eastAsiaTheme="minorEastAsia" w:hAnsiTheme="minorHAnsi" w:cstheme="minorBidi"/>
                <w:b w:val="0"/>
                <w:bCs w:val="0"/>
                <w:noProof/>
                <w:sz w:val="18"/>
                <w:szCs w:val="18"/>
                <w:lang w:val="es-EC" w:eastAsia="es-EC"/>
              </w:rPr>
              <w:tab/>
            </w:r>
            <w:r w:rsidR="00C50255" w:rsidRPr="00233CF6">
              <w:rPr>
                <w:rStyle w:val="Hipervnculo"/>
                <w:rFonts w:cstheme="minorHAnsi"/>
                <w:b w:val="0"/>
                <w:bCs w:val="0"/>
                <w:noProof/>
                <w:sz w:val="18"/>
                <w:szCs w:val="18"/>
                <w:u w:val="none"/>
              </w:rPr>
              <w:t>CRITERIOS GENERALES</w:t>
            </w:r>
            <w:r w:rsidR="00C50255" w:rsidRPr="00233CF6">
              <w:rPr>
                <w:b w:val="0"/>
                <w:bCs w:val="0"/>
                <w:noProof/>
                <w:webHidden/>
                <w:sz w:val="18"/>
                <w:szCs w:val="18"/>
              </w:rPr>
              <w:tab/>
            </w:r>
            <w:r w:rsidR="00C50255" w:rsidRPr="00233CF6">
              <w:rPr>
                <w:b w:val="0"/>
                <w:bCs w:val="0"/>
                <w:noProof/>
                <w:webHidden/>
                <w:sz w:val="18"/>
                <w:szCs w:val="18"/>
              </w:rPr>
              <w:fldChar w:fldCharType="begin"/>
            </w:r>
            <w:r w:rsidR="00C50255" w:rsidRPr="00233CF6">
              <w:rPr>
                <w:b w:val="0"/>
                <w:bCs w:val="0"/>
                <w:noProof/>
                <w:webHidden/>
                <w:sz w:val="18"/>
                <w:szCs w:val="18"/>
              </w:rPr>
              <w:instrText xml:space="preserve"> PAGEREF _Toc134190741 \h </w:instrText>
            </w:r>
            <w:r w:rsidR="00C50255" w:rsidRPr="00233CF6">
              <w:rPr>
                <w:b w:val="0"/>
                <w:bCs w:val="0"/>
                <w:noProof/>
                <w:webHidden/>
                <w:sz w:val="18"/>
                <w:szCs w:val="18"/>
              </w:rPr>
            </w:r>
            <w:r w:rsidR="00C50255" w:rsidRPr="00233CF6">
              <w:rPr>
                <w:b w:val="0"/>
                <w:bCs w:val="0"/>
                <w:noProof/>
                <w:webHidden/>
                <w:sz w:val="18"/>
                <w:szCs w:val="18"/>
              </w:rPr>
              <w:fldChar w:fldCharType="separate"/>
            </w:r>
            <w:r w:rsidR="00E3648B">
              <w:rPr>
                <w:b w:val="0"/>
                <w:bCs w:val="0"/>
                <w:noProof/>
                <w:webHidden/>
                <w:sz w:val="18"/>
                <w:szCs w:val="18"/>
              </w:rPr>
              <w:t>7</w:t>
            </w:r>
            <w:r w:rsidR="00C50255" w:rsidRPr="00233CF6">
              <w:rPr>
                <w:b w:val="0"/>
                <w:bCs w:val="0"/>
                <w:noProof/>
                <w:webHidden/>
                <w:sz w:val="18"/>
                <w:szCs w:val="18"/>
              </w:rPr>
              <w:fldChar w:fldCharType="end"/>
            </w:r>
          </w:hyperlink>
        </w:p>
        <w:p w14:paraId="24106E39" w14:textId="4EBB7767" w:rsidR="00C50255" w:rsidRPr="00233CF6" w:rsidRDefault="00000000">
          <w:pPr>
            <w:pStyle w:val="TDC2"/>
            <w:tabs>
              <w:tab w:val="right" w:leader="dot" w:pos="8921"/>
            </w:tabs>
            <w:rPr>
              <w:rFonts w:asciiTheme="minorHAnsi" w:eastAsiaTheme="minorEastAsia" w:hAnsiTheme="minorHAnsi" w:cstheme="minorBidi"/>
              <w:b w:val="0"/>
              <w:bCs w:val="0"/>
              <w:noProof/>
              <w:sz w:val="18"/>
              <w:szCs w:val="18"/>
              <w:lang w:val="es-EC" w:eastAsia="es-EC"/>
            </w:rPr>
          </w:pPr>
          <w:hyperlink w:anchor="_Toc134190742" w:history="1">
            <w:r w:rsidR="00C50255" w:rsidRPr="00233CF6">
              <w:rPr>
                <w:rStyle w:val="Hipervnculo"/>
                <w:rFonts w:cstheme="minorHAnsi"/>
                <w:b w:val="0"/>
                <w:bCs w:val="0"/>
                <w:noProof/>
                <w:sz w:val="18"/>
                <w:szCs w:val="18"/>
                <w:u w:val="none"/>
              </w:rPr>
              <w:t>3.3. CAUSALES DE RECHAZO</w:t>
            </w:r>
            <w:r w:rsidR="00C50255" w:rsidRPr="00233CF6">
              <w:rPr>
                <w:b w:val="0"/>
                <w:bCs w:val="0"/>
                <w:noProof/>
                <w:webHidden/>
                <w:sz w:val="18"/>
                <w:szCs w:val="18"/>
              </w:rPr>
              <w:tab/>
            </w:r>
            <w:r w:rsidR="00C50255" w:rsidRPr="00233CF6">
              <w:rPr>
                <w:b w:val="0"/>
                <w:bCs w:val="0"/>
                <w:noProof/>
                <w:webHidden/>
                <w:sz w:val="18"/>
                <w:szCs w:val="18"/>
              </w:rPr>
              <w:fldChar w:fldCharType="begin"/>
            </w:r>
            <w:r w:rsidR="00C50255" w:rsidRPr="00233CF6">
              <w:rPr>
                <w:b w:val="0"/>
                <w:bCs w:val="0"/>
                <w:noProof/>
                <w:webHidden/>
                <w:sz w:val="18"/>
                <w:szCs w:val="18"/>
              </w:rPr>
              <w:instrText xml:space="preserve"> PAGEREF _Toc134190742 \h </w:instrText>
            </w:r>
            <w:r w:rsidR="00C50255" w:rsidRPr="00233CF6">
              <w:rPr>
                <w:b w:val="0"/>
                <w:bCs w:val="0"/>
                <w:noProof/>
                <w:webHidden/>
                <w:sz w:val="18"/>
                <w:szCs w:val="18"/>
              </w:rPr>
            </w:r>
            <w:r w:rsidR="00C50255" w:rsidRPr="00233CF6">
              <w:rPr>
                <w:b w:val="0"/>
                <w:bCs w:val="0"/>
                <w:noProof/>
                <w:webHidden/>
                <w:sz w:val="18"/>
                <w:szCs w:val="18"/>
              </w:rPr>
              <w:fldChar w:fldCharType="separate"/>
            </w:r>
            <w:r w:rsidR="00E3648B">
              <w:rPr>
                <w:b w:val="0"/>
                <w:bCs w:val="0"/>
                <w:noProof/>
                <w:webHidden/>
                <w:sz w:val="18"/>
                <w:szCs w:val="18"/>
              </w:rPr>
              <w:t>8</w:t>
            </w:r>
            <w:r w:rsidR="00C50255" w:rsidRPr="00233CF6">
              <w:rPr>
                <w:b w:val="0"/>
                <w:bCs w:val="0"/>
                <w:noProof/>
                <w:webHidden/>
                <w:sz w:val="18"/>
                <w:szCs w:val="18"/>
              </w:rPr>
              <w:fldChar w:fldCharType="end"/>
            </w:r>
          </w:hyperlink>
        </w:p>
        <w:p w14:paraId="256136F5" w14:textId="271F3695" w:rsidR="00C50255" w:rsidRPr="00233CF6" w:rsidRDefault="00000000">
          <w:pPr>
            <w:pStyle w:val="TDC2"/>
            <w:tabs>
              <w:tab w:val="left" w:pos="1050"/>
              <w:tab w:val="right" w:leader="dot" w:pos="8921"/>
            </w:tabs>
            <w:rPr>
              <w:rFonts w:asciiTheme="minorHAnsi" w:eastAsiaTheme="minorEastAsia" w:hAnsiTheme="minorHAnsi" w:cstheme="minorBidi"/>
              <w:b w:val="0"/>
              <w:bCs w:val="0"/>
              <w:noProof/>
              <w:sz w:val="18"/>
              <w:szCs w:val="18"/>
              <w:lang w:val="es-EC" w:eastAsia="es-EC"/>
            </w:rPr>
          </w:pPr>
          <w:hyperlink w:anchor="_Toc134190743" w:history="1">
            <w:r w:rsidR="00C50255" w:rsidRPr="00233CF6">
              <w:rPr>
                <w:rStyle w:val="Hipervnculo"/>
                <w:rFonts w:cstheme="minorHAnsi"/>
                <w:b w:val="0"/>
                <w:bCs w:val="0"/>
                <w:noProof/>
                <w:sz w:val="18"/>
                <w:szCs w:val="18"/>
                <w:u w:val="none"/>
              </w:rPr>
              <w:t>3.4</w:t>
            </w:r>
            <w:r w:rsidR="00C50255" w:rsidRPr="00233CF6">
              <w:rPr>
                <w:rFonts w:asciiTheme="minorHAnsi" w:eastAsiaTheme="minorEastAsia" w:hAnsiTheme="minorHAnsi" w:cstheme="minorBidi"/>
                <w:b w:val="0"/>
                <w:bCs w:val="0"/>
                <w:noProof/>
                <w:sz w:val="18"/>
                <w:szCs w:val="18"/>
                <w:lang w:val="es-EC" w:eastAsia="es-EC"/>
              </w:rPr>
              <w:tab/>
            </w:r>
            <w:r w:rsidR="00C50255" w:rsidRPr="00233CF6">
              <w:rPr>
                <w:rStyle w:val="Hipervnculo"/>
                <w:rFonts w:cstheme="minorHAnsi"/>
                <w:b w:val="0"/>
                <w:bCs w:val="0"/>
                <w:noProof/>
                <w:sz w:val="18"/>
                <w:szCs w:val="18"/>
                <w:u w:val="none"/>
              </w:rPr>
              <w:t>RESULTADOS E IMPACTOS ESPERADOS</w:t>
            </w:r>
            <w:r w:rsidR="00C50255" w:rsidRPr="00233CF6">
              <w:rPr>
                <w:b w:val="0"/>
                <w:bCs w:val="0"/>
                <w:noProof/>
                <w:webHidden/>
                <w:sz w:val="18"/>
                <w:szCs w:val="18"/>
              </w:rPr>
              <w:tab/>
            </w:r>
            <w:r w:rsidR="00C50255" w:rsidRPr="00233CF6">
              <w:rPr>
                <w:b w:val="0"/>
                <w:bCs w:val="0"/>
                <w:noProof/>
                <w:webHidden/>
                <w:sz w:val="18"/>
                <w:szCs w:val="18"/>
              </w:rPr>
              <w:fldChar w:fldCharType="begin"/>
            </w:r>
            <w:r w:rsidR="00C50255" w:rsidRPr="00233CF6">
              <w:rPr>
                <w:b w:val="0"/>
                <w:bCs w:val="0"/>
                <w:noProof/>
                <w:webHidden/>
                <w:sz w:val="18"/>
                <w:szCs w:val="18"/>
              </w:rPr>
              <w:instrText xml:space="preserve"> PAGEREF _Toc134190743 \h </w:instrText>
            </w:r>
            <w:r w:rsidR="00C50255" w:rsidRPr="00233CF6">
              <w:rPr>
                <w:b w:val="0"/>
                <w:bCs w:val="0"/>
                <w:noProof/>
                <w:webHidden/>
                <w:sz w:val="18"/>
                <w:szCs w:val="18"/>
              </w:rPr>
            </w:r>
            <w:r w:rsidR="00C50255" w:rsidRPr="00233CF6">
              <w:rPr>
                <w:b w:val="0"/>
                <w:bCs w:val="0"/>
                <w:noProof/>
                <w:webHidden/>
                <w:sz w:val="18"/>
                <w:szCs w:val="18"/>
              </w:rPr>
              <w:fldChar w:fldCharType="separate"/>
            </w:r>
            <w:r w:rsidR="00E3648B">
              <w:rPr>
                <w:b w:val="0"/>
                <w:bCs w:val="0"/>
                <w:noProof/>
                <w:webHidden/>
                <w:sz w:val="18"/>
                <w:szCs w:val="18"/>
              </w:rPr>
              <w:t>8</w:t>
            </w:r>
            <w:r w:rsidR="00C50255" w:rsidRPr="00233CF6">
              <w:rPr>
                <w:b w:val="0"/>
                <w:bCs w:val="0"/>
                <w:noProof/>
                <w:webHidden/>
                <w:sz w:val="18"/>
                <w:szCs w:val="18"/>
              </w:rPr>
              <w:fldChar w:fldCharType="end"/>
            </w:r>
          </w:hyperlink>
        </w:p>
        <w:p w14:paraId="3CEB86BB" w14:textId="3A7A0C9D" w:rsidR="00C50255" w:rsidRPr="00233CF6" w:rsidRDefault="00000000" w:rsidP="007A775F">
          <w:pPr>
            <w:pStyle w:val="TDC2"/>
            <w:tabs>
              <w:tab w:val="left" w:pos="1050"/>
              <w:tab w:val="right" w:leader="dot" w:pos="8921"/>
            </w:tabs>
            <w:rPr>
              <w:rFonts w:asciiTheme="minorHAnsi" w:eastAsiaTheme="minorEastAsia" w:hAnsiTheme="minorHAnsi" w:cstheme="minorBidi"/>
              <w:b w:val="0"/>
              <w:bCs w:val="0"/>
              <w:noProof/>
              <w:sz w:val="18"/>
              <w:szCs w:val="18"/>
              <w:lang w:val="es-EC" w:eastAsia="es-EC"/>
            </w:rPr>
          </w:pPr>
          <w:hyperlink w:anchor="_Toc134190744" w:history="1">
            <w:r w:rsidR="00C50255" w:rsidRPr="00233CF6">
              <w:rPr>
                <w:rStyle w:val="Hipervnculo"/>
                <w:rFonts w:cstheme="minorHAnsi"/>
                <w:b w:val="0"/>
                <w:bCs w:val="0"/>
                <w:noProof/>
                <w:sz w:val="18"/>
                <w:szCs w:val="18"/>
                <w:u w:val="none"/>
              </w:rPr>
              <w:t>3.5</w:t>
            </w:r>
            <w:r w:rsidR="00C50255" w:rsidRPr="00233CF6">
              <w:rPr>
                <w:rFonts w:asciiTheme="minorHAnsi" w:eastAsiaTheme="minorEastAsia" w:hAnsiTheme="minorHAnsi" w:cstheme="minorBidi"/>
                <w:b w:val="0"/>
                <w:bCs w:val="0"/>
                <w:noProof/>
                <w:sz w:val="18"/>
                <w:szCs w:val="18"/>
                <w:lang w:val="es-EC" w:eastAsia="es-EC"/>
              </w:rPr>
              <w:tab/>
            </w:r>
            <w:r w:rsidR="00C50255" w:rsidRPr="00233CF6">
              <w:rPr>
                <w:rStyle w:val="Hipervnculo"/>
                <w:rFonts w:cstheme="minorHAnsi"/>
                <w:b w:val="0"/>
                <w:bCs w:val="0"/>
                <w:noProof/>
                <w:sz w:val="18"/>
                <w:szCs w:val="18"/>
                <w:u w:val="none"/>
              </w:rPr>
              <w:t>PROPIEDAD INTELECTUAL</w:t>
            </w:r>
            <w:r w:rsidR="00C50255" w:rsidRPr="00233CF6">
              <w:rPr>
                <w:b w:val="0"/>
                <w:bCs w:val="0"/>
                <w:noProof/>
                <w:webHidden/>
                <w:sz w:val="18"/>
                <w:szCs w:val="18"/>
              </w:rPr>
              <w:tab/>
            </w:r>
            <w:r w:rsidR="00C50255" w:rsidRPr="00233CF6">
              <w:rPr>
                <w:b w:val="0"/>
                <w:bCs w:val="0"/>
                <w:noProof/>
                <w:webHidden/>
                <w:sz w:val="18"/>
                <w:szCs w:val="18"/>
              </w:rPr>
              <w:fldChar w:fldCharType="begin"/>
            </w:r>
            <w:r w:rsidR="00C50255" w:rsidRPr="00233CF6">
              <w:rPr>
                <w:b w:val="0"/>
                <w:bCs w:val="0"/>
                <w:noProof/>
                <w:webHidden/>
                <w:sz w:val="18"/>
                <w:szCs w:val="18"/>
              </w:rPr>
              <w:instrText xml:space="preserve"> PAGEREF _Toc134190744 \h </w:instrText>
            </w:r>
            <w:r w:rsidR="00C50255" w:rsidRPr="00233CF6">
              <w:rPr>
                <w:b w:val="0"/>
                <w:bCs w:val="0"/>
                <w:noProof/>
                <w:webHidden/>
                <w:sz w:val="18"/>
                <w:szCs w:val="18"/>
              </w:rPr>
            </w:r>
            <w:r w:rsidR="00C50255" w:rsidRPr="00233CF6">
              <w:rPr>
                <w:b w:val="0"/>
                <w:bCs w:val="0"/>
                <w:noProof/>
                <w:webHidden/>
                <w:sz w:val="18"/>
                <w:szCs w:val="18"/>
              </w:rPr>
              <w:fldChar w:fldCharType="separate"/>
            </w:r>
            <w:r w:rsidR="00E3648B">
              <w:rPr>
                <w:b w:val="0"/>
                <w:bCs w:val="0"/>
                <w:noProof/>
                <w:webHidden/>
                <w:sz w:val="18"/>
                <w:szCs w:val="18"/>
              </w:rPr>
              <w:t>9</w:t>
            </w:r>
            <w:r w:rsidR="00C50255" w:rsidRPr="00233CF6">
              <w:rPr>
                <w:b w:val="0"/>
                <w:bCs w:val="0"/>
                <w:noProof/>
                <w:webHidden/>
                <w:sz w:val="18"/>
                <w:szCs w:val="18"/>
              </w:rPr>
              <w:fldChar w:fldCharType="end"/>
            </w:r>
          </w:hyperlink>
        </w:p>
        <w:p w14:paraId="329C9006" w14:textId="5540BB76" w:rsidR="00C50255" w:rsidRPr="00233CF6" w:rsidRDefault="00000000">
          <w:pPr>
            <w:pStyle w:val="TDC2"/>
            <w:tabs>
              <w:tab w:val="left" w:pos="1050"/>
              <w:tab w:val="right" w:leader="dot" w:pos="8921"/>
            </w:tabs>
            <w:rPr>
              <w:rFonts w:asciiTheme="minorHAnsi" w:eastAsiaTheme="minorEastAsia" w:hAnsiTheme="minorHAnsi" w:cstheme="minorBidi"/>
              <w:b w:val="0"/>
              <w:bCs w:val="0"/>
              <w:noProof/>
              <w:sz w:val="18"/>
              <w:szCs w:val="18"/>
              <w:lang w:val="es-EC" w:eastAsia="es-EC"/>
            </w:rPr>
          </w:pPr>
          <w:hyperlink w:anchor="_Toc134190746" w:history="1">
            <w:r w:rsidR="00C50255" w:rsidRPr="00233CF6">
              <w:rPr>
                <w:rStyle w:val="Hipervnculo"/>
                <w:rFonts w:cstheme="minorHAnsi"/>
                <w:b w:val="0"/>
                <w:bCs w:val="0"/>
                <w:noProof/>
                <w:sz w:val="18"/>
                <w:szCs w:val="18"/>
                <w:u w:val="none"/>
              </w:rPr>
              <w:t>3.6</w:t>
            </w:r>
            <w:r w:rsidR="00C50255" w:rsidRPr="00233CF6">
              <w:rPr>
                <w:rFonts w:asciiTheme="minorHAnsi" w:eastAsiaTheme="minorEastAsia" w:hAnsiTheme="minorHAnsi" w:cstheme="minorBidi"/>
                <w:b w:val="0"/>
                <w:bCs w:val="0"/>
                <w:noProof/>
                <w:sz w:val="18"/>
                <w:szCs w:val="18"/>
                <w:lang w:val="es-EC" w:eastAsia="es-EC"/>
              </w:rPr>
              <w:tab/>
            </w:r>
            <w:r w:rsidR="00C50255" w:rsidRPr="00233CF6">
              <w:rPr>
                <w:rStyle w:val="Hipervnculo"/>
                <w:rFonts w:cstheme="minorHAnsi"/>
                <w:b w:val="0"/>
                <w:bCs w:val="0"/>
                <w:noProof/>
                <w:sz w:val="18"/>
                <w:szCs w:val="18"/>
                <w:u w:val="none"/>
              </w:rPr>
              <w:t>CONSULTAS</w:t>
            </w:r>
            <w:r w:rsidR="00C50255" w:rsidRPr="00233CF6">
              <w:rPr>
                <w:b w:val="0"/>
                <w:bCs w:val="0"/>
                <w:noProof/>
                <w:webHidden/>
                <w:sz w:val="18"/>
                <w:szCs w:val="18"/>
              </w:rPr>
              <w:tab/>
            </w:r>
            <w:r w:rsidR="00C50255" w:rsidRPr="00233CF6">
              <w:rPr>
                <w:b w:val="0"/>
                <w:bCs w:val="0"/>
                <w:noProof/>
                <w:webHidden/>
                <w:sz w:val="18"/>
                <w:szCs w:val="18"/>
              </w:rPr>
              <w:fldChar w:fldCharType="begin"/>
            </w:r>
            <w:r w:rsidR="00C50255" w:rsidRPr="00233CF6">
              <w:rPr>
                <w:b w:val="0"/>
                <w:bCs w:val="0"/>
                <w:noProof/>
                <w:webHidden/>
                <w:sz w:val="18"/>
                <w:szCs w:val="18"/>
              </w:rPr>
              <w:instrText xml:space="preserve"> PAGEREF _Toc134190746 \h </w:instrText>
            </w:r>
            <w:r w:rsidR="00C50255" w:rsidRPr="00233CF6">
              <w:rPr>
                <w:b w:val="0"/>
                <w:bCs w:val="0"/>
                <w:noProof/>
                <w:webHidden/>
                <w:sz w:val="18"/>
                <w:szCs w:val="18"/>
              </w:rPr>
            </w:r>
            <w:r w:rsidR="00C50255" w:rsidRPr="00233CF6">
              <w:rPr>
                <w:b w:val="0"/>
                <w:bCs w:val="0"/>
                <w:noProof/>
                <w:webHidden/>
                <w:sz w:val="18"/>
                <w:szCs w:val="18"/>
              </w:rPr>
              <w:fldChar w:fldCharType="separate"/>
            </w:r>
            <w:r w:rsidR="00E3648B">
              <w:rPr>
                <w:b w:val="0"/>
                <w:bCs w:val="0"/>
                <w:noProof/>
                <w:webHidden/>
                <w:sz w:val="18"/>
                <w:szCs w:val="18"/>
              </w:rPr>
              <w:t>9</w:t>
            </w:r>
            <w:r w:rsidR="00C50255" w:rsidRPr="00233CF6">
              <w:rPr>
                <w:b w:val="0"/>
                <w:bCs w:val="0"/>
                <w:noProof/>
                <w:webHidden/>
                <w:sz w:val="18"/>
                <w:szCs w:val="18"/>
              </w:rPr>
              <w:fldChar w:fldCharType="end"/>
            </w:r>
          </w:hyperlink>
        </w:p>
        <w:p w14:paraId="3B4DF2B9" w14:textId="3E0BD883" w:rsidR="00C50255" w:rsidRPr="00233CF6" w:rsidRDefault="00000000">
          <w:pPr>
            <w:pStyle w:val="TDC2"/>
            <w:tabs>
              <w:tab w:val="left" w:pos="1050"/>
              <w:tab w:val="right" w:leader="dot" w:pos="8921"/>
            </w:tabs>
            <w:rPr>
              <w:rFonts w:asciiTheme="minorHAnsi" w:eastAsiaTheme="minorEastAsia" w:hAnsiTheme="minorHAnsi" w:cstheme="minorBidi"/>
              <w:b w:val="0"/>
              <w:bCs w:val="0"/>
              <w:noProof/>
              <w:sz w:val="18"/>
              <w:szCs w:val="18"/>
              <w:lang w:val="es-EC" w:eastAsia="es-EC"/>
            </w:rPr>
          </w:pPr>
          <w:hyperlink w:anchor="_Toc134190747" w:history="1">
            <w:r w:rsidR="00C50255" w:rsidRPr="00233CF6">
              <w:rPr>
                <w:rStyle w:val="Hipervnculo"/>
                <w:rFonts w:cstheme="minorHAnsi"/>
                <w:b w:val="0"/>
                <w:bCs w:val="0"/>
                <w:noProof/>
                <w:sz w:val="18"/>
                <w:szCs w:val="18"/>
                <w:u w:val="none"/>
              </w:rPr>
              <w:t>3.7</w:t>
            </w:r>
            <w:r w:rsidR="00C50255" w:rsidRPr="00233CF6">
              <w:rPr>
                <w:rFonts w:asciiTheme="minorHAnsi" w:eastAsiaTheme="minorEastAsia" w:hAnsiTheme="minorHAnsi" w:cstheme="minorBidi"/>
                <w:b w:val="0"/>
                <w:bCs w:val="0"/>
                <w:noProof/>
                <w:sz w:val="18"/>
                <w:szCs w:val="18"/>
                <w:lang w:val="es-EC" w:eastAsia="es-EC"/>
              </w:rPr>
              <w:tab/>
            </w:r>
            <w:r w:rsidR="00C50255" w:rsidRPr="00233CF6">
              <w:rPr>
                <w:rStyle w:val="Hipervnculo"/>
                <w:rFonts w:cstheme="minorHAnsi"/>
                <w:b w:val="0"/>
                <w:bCs w:val="0"/>
                <w:noProof/>
                <w:sz w:val="18"/>
                <w:szCs w:val="18"/>
                <w:u w:val="none"/>
              </w:rPr>
              <w:t>CRONOGRAMA DE LA CONVOCATORIA</w:t>
            </w:r>
            <w:r w:rsidR="00C50255" w:rsidRPr="00233CF6">
              <w:rPr>
                <w:b w:val="0"/>
                <w:bCs w:val="0"/>
                <w:noProof/>
                <w:webHidden/>
                <w:sz w:val="18"/>
                <w:szCs w:val="18"/>
              </w:rPr>
              <w:tab/>
            </w:r>
            <w:r w:rsidR="00C50255" w:rsidRPr="00233CF6">
              <w:rPr>
                <w:b w:val="0"/>
                <w:bCs w:val="0"/>
                <w:noProof/>
                <w:webHidden/>
                <w:sz w:val="18"/>
                <w:szCs w:val="18"/>
              </w:rPr>
              <w:fldChar w:fldCharType="begin"/>
            </w:r>
            <w:r w:rsidR="00C50255" w:rsidRPr="00233CF6">
              <w:rPr>
                <w:b w:val="0"/>
                <w:bCs w:val="0"/>
                <w:noProof/>
                <w:webHidden/>
                <w:sz w:val="18"/>
                <w:szCs w:val="18"/>
              </w:rPr>
              <w:instrText xml:space="preserve"> PAGEREF _Toc134190747 \h </w:instrText>
            </w:r>
            <w:r w:rsidR="00C50255" w:rsidRPr="00233CF6">
              <w:rPr>
                <w:b w:val="0"/>
                <w:bCs w:val="0"/>
                <w:noProof/>
                <w:webHidden/>
                <w:sz w:val="18"/>
                <w:szCs w:val="18"/>
              </w:rPr>
            </w:r>
            <w:r w:rsidR="00C50255" w:rsidRPr="00233CF6">
              <w:rPr>
                <w:b w:val="0"/>
                <w:bCs w:val="0"/>
                <w:noProof/>
                <w:webHidden/>
                <w:sz w:val="18"/>
                <w:szCs w:val="18"/>
              </w:rPr>
              <w:fldChar w:fldCharType="separate"/>
            </w:r>
            <w:r w:rsidR="00E3648B">
              <w:rPr>
                <w:b w:val="0"/>
                <w:bCs w:val="0"/>
                <w:noProof/>
                <w:webHidden/>
                <w:sz w:val="18"/>
                <w:szCs w:val="18"/>
              </w:rPr>
              <w:t>9</w:t>
            </w:r>
            <w:r w:rsidR="00C50255" w:rsidRPr="00233CF6">
              <w:rPr>
                <w:b w:val="0"/>
                <w:bCs w:val="0"/>
                <w:noProof/>
                <w:webHidden/>
                <w:sz w:val="18"/>
                <w:szCs w:val="18"/>
              </w:rPr>
              <w:fldChar w:fldCharType="end"/>
            </w:r>
          </w:hyperlink>
        </w:p>
        <w:p w14:paraId="3865740E" w14:textId="62C0395C" w:rsidR="00C50255" w:rsidRPr="00233CF6" w:rsidRDefault="00000000">
          <w:pPr>
            <w:pStyle w:val="TDC2"/>
            <w:tabs>
              <w:tab w:val="left" w:pos="1050"/>
              <w:tab w:val="right" w:leader="dot" w:pos="8921"/>
            </w:tabs>
            <w:rPr>
              <w:rFonts w:asciiTheme="minorHAnsi" w:eastAsiaTheme="minorEastAsia" w:hAnsiTheme="minorHAnsi" w:cstheme="minorBidi"/>
              <w:b w:val="0"/>
              <w:bCs w:val="0"/>
              <w:noProof/>
              <w:sz w:val="18"/>
              <w:szCs w:val="18"/>
              <w:lang w:val="es-EC" w:eastAsia="es-EC"/>
            </w:rPr>
          </w:pPr>
          <w:hyperlink w:anchor="_Toc134190748" w:history="1">
            <w:r w:rsidR="00C50255" w:rsidRPr="00233CF6">
              <w:rPr>
                <w:rStyle w:val="Hipervnculo"/>
                <w:rFonts w:cstheme="minorHAnsi"/>
                <w:b w:val="0"/>
                <w:bCs w:val="0"/>
                <w:noProof/>
                <w:sz w:val="18"/>
                <w:szCs w:val="18"/>
                <w:u w:val="none"/>
              </w:rPr>
              <w:t>3.8</w:t>
            </w:r>
            <w:r w:rsidR="00C50255" w:rsidRPr="00233CF6">
              <w:rPr>
                <w:rFonts w:asciiTheme="minorHAnsi" w:eastAsiaTheme="minorEastAsia" w:hAnsiTheme="minorHAnsi" w:cstheme="minorBidi"/>
                <w:b w:val="0"/>
                <w:bCs w:val="0"/>
                <w:noProof/>
                <w:sz w:val="18"/>
                <w:szCs w:val="18"/>
                <w:lang w:val="es-EC" w:eastAsia="es-EC"/>
              </w:rPr>
              <w:tab/>
            </w:r>
            <w:r w:rsidR="00C50255" w:rsidRPr="00233CF6">
              <w:rPr>
                <w:rStyle w:val="Hipervnculo"/>
                <w:rFonts w:cstheme="minorHAnsi"/>
                <w:b w:val="0"/>
                <w:bCs w:val="0"/>
                <w:noProof/>
                <w:sz w:val="18"/>
                <w:szCs w:val="18"/>
                <w:u w:val="none"/>
              </w:rPr>
              <w:t>CTEGORÍAS</w:t>
            </w:r>
            <w:r w:rsidR="00C50255" w:rsidRPr="00233CF6">
              <w:rPr>
                <w:b w:val="0"/>
                <w:bCs w:val="0"/>
                <w:noProof/>
                <w:webHidden/>
                <w:sz w:val="18"/>
                <w:szCs w:val="18"/>
              </w:rPr>
              <w:tab/>
            </w:r>
            <w:r w:rsidR="00C50255" w:rsidRPr="00233CF6">
              <w:rPr>
                <w:b w:val="0"/>
                <w:bCs w:val="0"/>
                <w:noProof/>
                <w:webHidden/>
                <w:sz w:val="18"/>
                <w:szCs w:val="18"/>
              </w:rPr>
              <w:fldChar w:fldCharType="begin"/>
            </w:r>
            <w:r w:rsidR="00C50255" w:rsidRPr="00233CF6">
              <w:rPr>
                <w:b w:val="0"/>
                <w:bCs w:val="0"/>
                <w:noProof/>
                <w:webHidden/>
                <w:sz w:val="18"/>
                <w:szCs w:val="18"/>
              </w:rPr>
              <w:instrText xml:space="preserve"> PAGEREF _Toc134190748 \h </w:instrText>
            </w:r>
            <w:r w:rsidR="00C50255" w:rsidRPr="00233CF6">
              <w:rPr>
                <w:b w:val="0"/>
                <w:bCs w:val="0"/>
                <w:noProof/>
                <w:webHidden/>
                <w:sz w:val="18"/>
                <w:szCs w:val="18"/>
              </w:rPr>
            </w:r>
            <w:r w:rsidR="00C50255" w:rsidRPr="00233CF6">
              <w:rPr>
                <w:b w:val="0"/>
                <w:bCs w:val="0"/>
                <w:noProof/>
                <w:webHidden/>
                <w:sz w:val="18"/>
                <w:szCs w:val="18"/>
              </w:rPr>
              <w:fldChar w:fldCharType="separate"/>
            </w:r>
            <w:r w:rsidR="00E3648B">
              <w:rPr>
                <w:b w:val="0"/>
                <w:bCs w:val="0"/>
                <w:noProof/>
                <w:webHidden/>
                <w:sz w:val="18"/>
                <w:szCs w:val="18"/>
              </w:rPr>
              <w:t>10</w:t>
            </w:r>
            <w:r w:rsidR="00C50255" w:rsidRPr="00233CF6">
              <w:rPr>
                <w:b w:val="0"/>
                <w:bCs w:val="0"/>
                <w:noProof/>
                <w:webHidden/>
                <w:sz w:val="18"/>
                <w:szCs w:val="18"/>
              </w:rPr>
              <w:fldChar w:fldCharType="end"/>
            </w:r>
          </w:hyperlink>
        </w:p>
        <w:p w14:paraId="2722168D" w14:textId="64D1F329" w:rsidR="00C50255" w:rsidRPr="00233CF6" w:rsidRDefault="00000000">
          <w:pPr>
            <w:pStyle w:val="TDC2"/>
            <w:tabs>
              <w:tab w:val="left" w:pos="1050"/>
              <w:tab w:val="right" w:leader="dot" w:pos="8921"/>
            </w:tabs>
            <w:rPr>
              <w:rFonts w:asciiTheme="minorHAnsi" w:eastAsiaTheme="minorEastAsia" w:hAnsiTheme="minorHAnsi" w:cstheme="minorBidi"/>
              <w:b w:val="0"/>
              <w:bCs w:val="0"/>
              <w:noProof/>
              <w:sz w:val="18"/>
              <w:szCs w:val="18"/>
              <w:lang w:val="es-EC" w:eastAsia="es-EC"/>
            </w:rPr>
          </w:pPr>
          <w:hyperlink w:anchor="_Toc134190749" w:history="1">
            <w:r w:rsidR="00C50255" w:rsidRPr="00233CF6">
              <w:rPr>
                <w:rStyle w:val="Hipervnculo"/>
                <w:rFonts w:cstheme="minorHAnsi"/>
                <w:b w:val="0"/>
                <w:bCs w:val="0"/>
                <w:noProof/>
                <w:sz w:val="18"/>
                <w:szCs w:val="18"/>
                <w:u w:val="none"/>
              </w:rPr>
              <w:t>3.9</w:t>
            </w:r>
            <w:r w:rsidR="00C50255" w:rsidRPr="00233CF6">
              <w:rPr>
                <w:rFonts w:asciiTheme="minorHAnsi" w:eastAsiaTheme="minorEastAsia" w:hAnsiTheme="minorHAnsi" w:cstheme="minorBidi"/>
                <w:b w:val="0"/>
                <w:bCs w:val="0"/>
                <w:noProof/>
                <w:sz w:val="18"/>
                <w:szCs w:val="18"/>
                <w:lang w:val="es-EC" w:eastAsia="es-EC"/>
              </w:rPr>
              <w:tab/>
            </w:r>
            <w:r w:rsidR="00C50255" w:rsidRPr="00233CF6">
              <w:rPr>
                <w:rStyle w:val="Hipervnculo"/>
                <w:rFonts w:cstheme="minorHAnsi"/>
                <w:b w:val="0"/>
                <w:bCs w:val="0"/>
                <w:noProof/>
                <w:sz w:val="18"/>
                <w:szCs w:val="18"/>
                <w:u w:val="none"/>
              </w:rPr>
              <w:t>MONTO DE FINANCIAMIENTO</w:t>
            </w:r>
            <w:r w:rsidR="00C50255" w:rsidRPr="00233CF6">
              <w:rPr>
                <w:b w:val="0"/>
                <w:bCs w:val="0"/>
                <w:noProof/>
                <w:webHidden/>
                <w:sz w:val="18"/>
                <w:szCs w:val="18"/>
              </w:rPr>
              <w:tab/>
            </w:r>
            <w:r w:rsidR="00C50255" w:rsidRPr="00233CF6">
              <w:rPr>
                <w:b w:val="0"/>
                <w:bCs w:val="0"/>
                <w:noProof/>
                <w:webHidden/>
                <w:sz w:val="18"/>
                <w:szCs w:val="18"/>
              </w:rPr>
              <w:fldChar w:fldCharType="begin"/>
            </w:r>
            <w:r w:rsidR="00C50255" w:rsidRPr="00233CF6">
              <w:rPr>
                <w:b w:val="0"/>
                <w:bCs w:val="0"/>
                <w:noProof/>
                <w:webHidden/>
                <w:sz w:val="18"/>
                <w:szCs w:val="18"/>
              </w:rPr>
              <w:instrText xml:space="preserve"> PAGEREF _Toc134190749 \h </w:instrText>
            </w:r>
            <w:r w:rsidR="00C50255" w:rsidRPr="00233CF6">
              <w:rPr>
                <w:b w:val="0"/>
                <w:bCs w:val="0"/>
                <w:noProof/>
                <w:webHidden/>
                <w:sz w:val="18"/>
                <w:szCs w:val="18"/>
              </w:rPr>
            </w:r>
            <w:r w:rsidR="00C50255" w:rsidRPr="00233CF6">
              <w:rPr>
                <w:b w:val="0"/>
                <w:bCs w:val="0"/>
                <w:noProof/>
                <w:webHidden/>
                <w:sz w:val="18"/>
                <w:szCs w:val="18"/>
              </w:rPr>
              <w:fldChar w:fldCharType="separate"/>
            </w:r>
            <w:r w:rsidR="00E3648B">
              <w:rPr>
                <w:b w:val="0"/>
                <w:bCs w:val="0"/>
                <w:noProof/>
                <w:webHidden/>
                <w:sz w:val="18"/>
                <w:szCs w:val="18"/>
              </w:rPr>
              <w:t>11</w:t>
            </w:r>
            <w:r w:rsidR="00C50255" w:rsidRPr="00233CF6">
              <w:rPr>
                <w:b w:val="0"/>
                <w:bCs w:val="0"/>
                <w:noProof/>
                <w:webHidden/>
                <w:sz w:val="18"/>
                <w:szCs w:val="18"/>
              </w:rPr>
              <w:fldChar w:fldCharType="end"/>
            </w:r>
          </w:hyperlink>
        </w:p>
        <w:p w14:paraId="61C7F46A" w14:textId="3D0CE069" w:rsidR="00C50255" w:rsidRPr="00233CF6" w:rsidRDefault="00000000">
          <w:pPr>
            <w:pStyle w:val="TDC2"/>
            <w:tabs>
              <w:tab w:val="left" w:pos="1320"/>
              <w:tab w:val="right" w:leader="dot" w:pos="8921"/>
            </w:tabs>
            <w:rPr>
              <w:rFonts w:asciiTheme="minorHAnsi" w:eastAsiaTheme="minorEastAsia" w:hAnsiTheme="minorHAnsi" w:cstheme="minorBidi"/>
              <w:b w:val="0"/>
              <w:bCs w:val="0"/>
              <w:noProof/>
              <w:sz w:val="18"/>
              <w:szCs w:val="18"/>
              <w:lang w:val="es-EC" w:eastAsia="es-EC"/>
            </w:rPr>
          </w:pPr>
          <w:hyperlink w:anchor="_Toc134190750" w:history="1">
            <w:r w:rsidR="00C50255" w:rsidRPr="00233CF6">
              <w:rPr>
                <w:rStyle w:val="Hipervnculo"/>
                <w:rFonts w:cstheme="minorHAnsi"/>
                <w:b w:val="0"/>
                <w:bCs w:val="0"/>
                <w:noProof/>
                <w:sz w:val="18"/>
                <w:szCs w:val="18"/>
                <w:u w:val="none"/>
              </w:rPr>
              <w:t>3.9.1</w:t>
            </w:r>
            <w:r w:rsidR="007A775F" w:rsidRPr="00233CF6">
              <w:rPr>
                <w:rFonts w:asciiTheme="minorHAnsi" w:eastAsiaTheme="minorEastAsia" w:hAnsiTheme="minorHAnsi" w:cstheme="minorBidi"/>
                <w:b w:val="0"/>
                <w:bCs w:val="0"/>
                <w:noProof/>
                <w:sz w:val="18"/>
                <w:szCs w:val="18"/>
                <w:lang w:val="es-EC" w:eastAsia="es-EC"/>
              </w:rPr>
              <w:t xml:space="preserve"> </w:t>
            </w:r>
            <w:r w:rsidR="00C50255" w:rsidRPr="00233CF6">
              <w:rPr>
                <w:rStyle w:val="Hipervnculo"/>
                <w:rFonts w:cstheme="minorHAnsi"/>
                <w:b w:val="0"/>
                <w:bCs w:val="0"/>
                <w:noProof/>
                <w:sz w:val="18"/>
                <w:szCs w:val="18"/>
                <w:u w:val="none"/>
              </w:rPr>
              <w:t>GASTOS ADMISIBLES</w:t>
            </w:r>
            <w:r w:rsidR="00C50255" w:rsidRPr="00233CF6">
              <w:rPr>
                <w:b w:val="0"/>
                <w:bCs w:val="0"/>
                <w:noProof/>
                <w:webHidden/>
                <w:sz w:val="18"/>
                <w:szCs w:val="18"/>
              </w:rPr>
              <w:tab/>
            </w:r>
            <w:r w:rsidR="00C50255" w:rsidRPr="00233CF6">
              <w:rPr>
                <w:b w:val="0"/>
                <w:bCs w:val="0"/>
                <w:noProof/>
                <w:webHidden/>
                <w:sz w:val="18"/>
                <w:szCs w:val="18"/>
              </w:rPr>
              <w:fldChar w:fldCharType="begin"/>
            </w:r>
            <w:r w:rsidR="00C50255" w:rsidRPr="00233CF6">
              <w:rPr>
                <w:b w:val="0"/>
                <w:bCs w:val="0"/>
                <w:noProof/>
                <w:webHidden/>
                <w:sz w:val="18"/>
                <w:szCs w:val="18"/>
              </w:rPr>
              <w:instrText xml:space="preserve"> PAGEREF _Toc134190750 \h </w:instrText>
            </w:r>
            <w:r w:rsidR="00C50255" w:rsidRPr="00233CF6">
              <w:rPr>
                <w:b w:val="0"/>
                <w:bCs w:val="0"/>
                <w:noProof/>
                <w:webHidden/>
                <w:sz w:val="18"/>
                <w:szCs w:val="18"/>
              </w:rPr>
            </w:r>
            <w:r w:rsidR="00C50255" w:rsidRPr="00233CF6">
              <w:rPr>
                <w:b w:val="0"/>
                <w:bCs w:val="0"/>
                <w:noProof/>
                <w:webHidden/>
                <w:sz w:val="18"/>
                <w:szCs w:val="18"/>
              </w:rPr>
              <w:fldChar w:fldCharType="separate"/>
            </w:r>
            <w:r w:rsidR="00E3648B">
              <w:rPr>
                <w:b w:val="0"/>
                <w:bCs w:val="0"/>
                <w:noProof/>
                <w:webHidden/>
                <w:sz w:val="18"/>
                <w:szCs w:val="18"/>
              </w:rPr>
              <w:t>11</w:t>
            </w:r>
            <w:r w:rsidR="00C50255" w:rsidRPr="00233CF6">
              <w:rPr>
                <w:b w:val="0"/>
                <w:bCs w:val="0"/>
                <w:noProof/>
                <w:webHidden/>
                <w:sz w:val="18"/>
                <w:szCs w:val="18"/>
              </w:rPr>
              <w:fldChar w:fldCharType="end"/>
            </w:r>
          </w:hyperlink>
        </w:p>
        <w:p w14:paraId="4EF87481" w14:textId="45004145" w:rsidR="00C50255" w:rsidRPr="00233CF6" w:rsidRDefault="00000000">
          <w:pPr>
            <w:pStyle w:val="TDC2"/>
            <w:tabs>
              <w:tab w:val="left" w:pos="1320"/>
              <w:tab w:val="right" w:leader="dot" w:pos="8921"/>
            </w:tabs>
            <w:rPr>
              <w:rFonts w:asciiTheme="minorHAnsi" w:eastAsiaTheme="minorEastAsia" w:hAnsiTheme="minorHAnsi" w:cstheme="minorBidi"/>
              <w:b w:val="0"/>
              <w:bCs w:val="0"/>
              <w:noProof/>
              <w:sz w:val="18"/>
              <w:szCs w:val="18"/>
              <w:lang w:val="es-EC" w:eastAsia="es-EC"/>
            </w:rPr>
          </w:pPr>
          <w:hyperlink w:anchor="_Toc134190751" w:history="1">
            <w:r w:rsidR="00C50255" w:rsidRPr="00233CF6">
              <w:rPr>
                <w:rStyle w:val="Hipervnculo"/>
                <w:rFonts w:cstheme="minorHAnsi"/>
                <w:b w:val="0"/>
                <w:bCs w:val="0"/>
                <w:noProof/>
                <w:sz w:val="18"/>
                <w:szCs w:val="18"/>
                <w:u w:val="none"/>
              </w:rPr>
              <w:t>3.9.2</w:t>
            </w:r>
            <w:r w:rsidR="007A775F" w:rsidRPr="00233CF6">
              <w:rPr>
                <w:rStyle w:val="Hipervnculo"/>
                <w:rFonts w:cstheme="minorHAnsi"/>
                <w:b w:val="0"/>
                <w:bCs w:val="0"/>
                <w:noProof/>
                <w:sz w:val="18"/>
                <w:szCs w:val="18"/>
                <w:u w:val="none"/>
              </w:rPr>
              <w:t xml:space="preserve"> </w:t>
            </w:r>
            <w:r w:rsidR="00C50255" w:rsidRPr="00233CF6">
              <w:rPr>
                <w:rStyle w:val="Hipervnculo"/>
                <w:rFonts w:cstheme="minorHAnsi"/>
                <w:b w:val="0"/>
                <w:bCs w:val="0"/>
                <w:noProof/>
                <w:sz w:val="18"/>
                <w:szCs w:val="18"/>
                <w:u w:val="none"/>
              </w:rPr>
              <w:t>RESTRICCIONES DE UTILIZACIÓN DE CAPITAL SEMILLA</w:t>
            </w:r>
            <w:r w:rsidR="00C50255" w:rsidRPr="00233CF6">
              <w:rPr>
                <w:b w:val="0"/>
                <w:bCs w:val="0"/>
                <w:noProof/>
                <w:webHidden/>
                <w:sz w:val="18"/>
                <w:szCs w:val="18"/>
              </w:rPr>
              <w:tab/>
            </w:r>
            <w:r w:rsidR="00C50255" w:rsidRPr="00233CF6">
              <w:rPr>
                <w:b w:val="0"/>
                <w:bCs w:val="0"/>
                <w:noProof/>
                <w:webHidden/>
                <w:sz w:val="18"/>
                <w:szCs w:val="18"/>
              </w:rPr>
              <w:fldChar w:fldCharType="begin"/>
            </w:r>
            <w:r w:rsidR="00C50255" w:rsidRPr="00233CF6">
              <w:rPr>
                <w:b w:val="0"/>
                <w:bCs w:val="0"/>
                <w:noProof/>
                <w:webHidden/>
                <w:sz w:val="18"/>
                <w:szCs w:val="18"/>
              </w:rPr>
              <w:instrText xml:space="preserve"> PAGEREF _Toc134190751 \h </w:instrText>
            </w:r>
            <w:r w:rsidR="00C50255" w:rsidRPr="00233CF6">
              <w:rPr>
                <w:b w:val="0"/>
                <w:bCs w:val="0"/>
                <w:noProof/>
                <w:webHidden/>
                <w:sz w:val="18"/>
                <w:szCs w:val="18"/>
              </w:rPr>
            </w:r>
            <w:r w:rsidR="00C50255" w:rsidRPr="00233CF6">
              <w:rPr>
                <w:b w:val="0"/>
                <w:bCs w:val="0"/>
                <w:noProof/>
                <w:webHidden/>
                <w:sz w:val="18"/>
                <w:szCs w:val="18"/>
              </w:rPr>
              <w:fldChar w:fldCharType="separate"/>
            </w:r>
            <w:r w:rsidR="00E3648B">
              <w:rPr>
                <w:b w:val="0"/>
                <w:bCs w:val="0"/>
                <w:noProof/>
                <w:webHidden/>
                <w:sz w:val="18"/>
                <w:szCs w:val="18"/>
              </w:rPr>
              <w:t>13</w:t>
            </w:r>
            <w:r w:rsidR="00C50255" w:rsidRPr="00233CF6">
              <w:rPr>
                <w:b w:val="0"/>
                <w:bCs w:val="0"/>
                <w:noProof/>
                <w:webHidden/>
                <w:sz w:val="18"/>
                <w:szCs w:val="18"/>
              </w:rPr>
              <w:fldChar w:fldCharType="end"/>
            </w:r>
          </w:hyperlink>
        </w:p>
        <w:p w14:paraId="2C9A4537" w14:textId="3D8AAA5F" w:rsidR="00C50255" w:rsidRPr="00233CF6" w:rsidRDefault="00000000">
          <w:pPr>
            <w:pStyle w:val="TDC1"/>
            <w:tabs>
              <w:tab w:val="right" w:leader="dot" w:pos="8921"/>
            </w:tabs>
            <w:rPr>
              <w:rFonts w:asciiTheme="minorHAnsi" w:eastAsiaTheme="minorEastAsia" w:hAnsiTheme="minorHAnsi" w:cstheme="minorHAnsi"/>
              <w:b w:val="0"/>
              <w:bCs w:val="0"/>
              <w:i w:val="0"/>
              <w:iCs w:val="0"/>
              <w:noProof/>
              <w:sz w:val="16"/>
              <w:szCs w:val="16"/>
              <w:lang w:val="es-EC" w:eastAsia="es-EC"/>
            </w:rPr>
          </w:pPr>
          <w:hyperlink w:anchor="_Toc134190752" w:history="1">
            <w:r w:rsidR="00C50255" w:rsidRPr="00233CF6">
              <w:rPr>
                <w:rStyle w:val="Hipervnculo"/>
                <w:rFonts w:asciiTheme="minorHAnsi" w:hAnsiTheme="minorHAnsi" w:cstheme="minorHAnsi"/>
                <w:b w:val="0"/>
                <w:bCs w:val="0"/>
                <w:i w:val="0"/>
                <w:iCs w:val="0"/>
                <w:noProof/>
                <w:sz w:val="18"/>
                <w:szCs w:val="18"/>
                <w:u w:val="none"/>
              </w:rPr>
              <w:t>IV. ETAPAS DE LA CONVOCATORIA</w:t>
            </w:r>
            <w:r w:rsidR="00C50255" w:rsidRPr="00233CF6">
              <w:rPr>
                <w:rFonts w:asciiTheme="minorHAnsi" w:hAnsiTheme="minorHAnsi" w:cstheme="minorHAnsi"/>
                <w:b w:val="0"/>
                <w:bCs w:val="0"/>
                <w:i w:val="0"/>
                <w:iCs w:val="0"/>
                <w:noProof/>
                <w:webHidden/>
                <w:sz w:val="18"/>
                <w:szCs w:val="18"/>
              </w:rPr>
              <w:tab/>
            </w:r>
            <w:r w:rsidR="00C50255" w:rsidRPr="00233CF6">
              <w:rPr>
                <w:rFonts w:asciiTheme="minorHAnsi" w:hAnsiTheme="minorHAnsi" w:cstheme="minorHAnsi"/>
                <w:b w:val="0"/>
                <w:bCs w:val="0"/>
                <w:i w:val="0"/>
                <w:iCs w:val="0"/>
                <w:noProof/>
                <w:webHidden/>
                <w:sz w:val="18"/>
                <w:szCs w:val="18"/>
              </w:rPr>
              <w:fldChar w:fldCharType="begin"/>
            </w:r>
            <w:r w:rsidR="00C50255" w:rsidRPr="00233CF6">
              <w:rPr>
                <w:rFonts w:asciiTheme="minorHAnsi" w:hAnsiTheme="minorHAnsi" w:cstheme="minorHAnsi"/>
                <w:b w:val="0"/>
                <w:bCs w:val="0"/>
                <w:i w:val="0"/>
                <w:iCs w:val="0"/>
                <w:noProof/>
                <w:webHidden/>
                <w:sz w:val="18"/>
                <w:szCs w:val="18"/>
              </w:rPr>
              <w:instrText xml:space="preserve"> PAGEREF _Toc134190752 \h </w:instrText>
            </w:r>
            <w:r w:rsidR="00C50255" w:rsidRPr="00233CF6">
              <w:rPr>
                <w:rFonts w:asciiTheme="minorHAnsi" w:hAnsiTheme="minorHAnsi" w:cstheme="minorHAnsi"/>
                <w:b w:val="0"/>
                <w:bCs w:val="0"/>
                <w:i w:val="0"/>
                <w:iCs w:val="0"/>
                <w:noProof/>
                <w:webHidden/>
                <w:sz w:val="18"/>
                <w:szCs w:val="18"/>
              </w:rPr>
            </w:r>
            <w:r w:rsidR="00C50255" w:rsidRPr="00233CF6">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14</w:t>
            </w:r>
            <w:r w:rsidR="00C50255" w:rsidRPr="00233CF6">
              <w:rPr>
                <w:rFonts w:asciiTheme="minorHAnsi" w:hAnsiTheme="minorHAnsi" w:cstheme="minorHAnsi"/>
                <w:b w:val="0"/>
                <w:bCs w:val="0"/>
                <w:i w:val="0"/>
                <w:iCs w:val="0"/>
                <w:noProof/>
                <w:webHidden/>
                <w:sz w:val="18"/>
                <w:szCs w:val="18"/>
              </w:rPr>
              <w:fldChar w:fldCharType="end"/>
            </w:r>
          </w:hyperlink>
        </w:p>
        <w:p w14:paraId="355E2C58" w14:textId="7F381624" w:rsidR="00C50255" w:rsidRPr="00233CF6" w:rsidRDefault="00000000">
          <w:pPr>
            <w:pStyle w:val="TDC2"/>
            <w:tabs>
              <w:tab w:val="left" w:pos="1050"/>
              <w:tab w:val="right" w:leader="dot" w:pos="8921"/>
            </w:tabs>
            <w:rPr>
              <w:rFonts w:asciiTheme="minorHAnsi" w:eastAsiaTheme="minorEastAsia" w:hAnsiTheme="minorHAnsi" w:cstheme="minorHAnsi"/>
              <w:b w:val="0"/>
              <w:bCs w:val="0"/>
              <w:noProof/>
              <w:sz w:val="18"/>
              <w:szCs w:val="18"/>
              <w:lang w:val="es-EC" w:eastAsia="es-EC"/>
            </w:rPr>
          </w:pPr>
          <w:hyperlink w:anchor="_Toc134190753" w:history="1">
            <w:r w:rsidR="00C50255" w:rsidRPr="00233CF6">
              <w:rPr>
                <w:rStyle w:val="Hipervnculo"/>
                <w:rFonts w:asciiTheme="minorHAnsi" w:hAnsiTheme="minorHAnsi" w:cstheme="minorHAnsi"/>
                <w:b w:val="0"/>
                <w:bCs w:val="0"/>
                <w:noProof/>
                <w:sz w:val="18"/>
                <w:szCs w:val="18"/>
                <w:u w:val="none"/>
              </w:rPr>
              <w:t>4.1</w:t>
            </w:r>
            <w:r w:rsidR="00C50255" w:rsidRPr="00233CF6">
              <w:rPr>
                <w:rFonts w:asciiTheme="minorHAnsi" w:eastAsiaTheme="minorEastAsia" w:hAnsiTheme="minorHAnsi" w:cstheme="minorHAnsi"/>
                <w:b w:val="0"/>
                <w:bCs w:val="0"/>
                <w:noProof/>
                <w:sz w:val="18"/>
                <w:szCs w:val="18"/>
                <w:lang w:val="es-EC" w:eastAsia="es-EC"/>
              </w:rPr>
              <w:tab/>
            </w:r>
            <w:r w:rsidR="00C50255" w:rsidRPr="00233CF6">
              <w:rPr>
                <w:rStyle w:val="Hipervnculo"/>
                <w:rFonts w:asciiTheme="minorHAnsi" w:hAnsiTheme="minorHAnsi" w:cstheme="minorHAnsi"/>
                <w:b w:val="0"/>
                <w:bCs w:val="0"/>
                <w:noProof/>
                <w:sz w:val="18"/>
                <w:szCs w:val="18"/>
                <w:u w:val="none"/>
              </w:rPr>
              <w:t>ETAPA 1: POSTULACIÓN</w:t>
            </w:r>
            <w:r w:rsidR="00C50255" w:rsidRPr="00233CF6">
              <w:rPr>
                <w:rFonts w:asciiTheme="minorHAnsi" w:hAnsiTheme="minorHAnsi" w:cstheme="minorHAnsi"/>
                <w:b w:val="0"/>
                <w:bCs w:val="0"/>
                <w:noProof/>
                <w:webHidden/>
                <w:sz w:val="18"/>
                <w:szCs w:val="18"/>
              </w:rPr>
              <w:tab/>
            </w:r>
            <w:r w:rsidR="00C50255" w:rsidRPr="00233CF6">
              <w:rPr>
                <w:rFonts w:asciiTheme="minorHAnsi" w:hAnsiTheme="minorHAnsi" w:cstheme="minorHAnsi"/>
                <w:b w:val="0"/>
                <w:bCs w:val="0"/>
                <w:noProof/>
                <w:webHidden/>
                <w:sz w:val="18"/>
                <w:szCs w:val="18"/>
              </w:rPr>
              <w:fldChar w:fldCharType="begin"/>
            </w:r>
            <w:r w:rsidR="00C50255" w:rsidRPr="00233CF6">
              <w:rPr>
                <w:rFonts w:asciiTheme="minorHAnsi" w:hAnsiTheme="minorHAnsi" w:cstheme="minorHAnsi"/>
                <w:b w:val="0"/>
                <w:bCs w:val="0"/>
                <w:noProof/>
                <w:webHidden/>
                <w:sz w:val="18"/>
                <w:szCs w:val="18"/>
              </w:rPr>
              <w:instrText xml:space="preserve"> PAGEREF _Toc134190753 \h </w:instrText>
            </w:r>
            <w:r w:rsidR="00C50255" w:rsidRPr="00233CF6">
              <w:rPr>
                <w:rFonts w:asciiTheme="minorHAnsi" w:hAnsiTheme="minorHAnsi" w:cstheme="minorHAnsi"/>
                <w:b w:val="0"/>
                <w:bCs w:val="0"/>
                <w:noProof/>
                <w:webHidden/>
                <w:sz w:val="18"/>
                <w:szCs w:val="18"/>
              </w:rPr>
            </w:r>
            <w:r w:rsidR="00C50255" w:rsidRPr="00233CF6">
              <w:rPr>
                <w:rFonts w:asciiTheme="minorHAnsi" w:hAnsiTheme="minorHAnsi" w:cstheme="minorHAnsi"/>
                <w:b w:val="0"/>
                <w:bCs w:val="0"/>
                <w:noProof/>
                <w:webHidden/>
                <w:sz w:val="18"/>
                <w:szCs w:val="18"/>
              </w:rPr>
              <w:fldChar w:fldCharType="separate"/>
            </w:r>
            <w:r w:rsidR="00E3648B">
              <w:rPr>
                <w:rFonts w:asciiTheme="minorHAnsi" w:hAnsiTheme="minorHAnsi" w:cstheme="minorHAnsi"/>
                <w:b w:val="0"/>
                <w:bCs w:val="0"/>
                <w:noProof/>
                <w:webHidden/>
                <w:sz w:val="18"/>
                <w:szCs w:val="18"/>
              </w:rPr>
              <w:t>14</w:t>
            </w:r>
            <w:r w:rsidR="00C50255" w:rsidRPr="00233CF6">
              <w:rPr>
                <w:rFonts w:asciiTheme="minorHAnsi" w:hAnsiTheme="minorHAnsi" w:cstheme="minorHAnsi"/>
                <w:b w:val="0"/>
                <w:bCs w:val="0"/>
                <w:noProof/>
                <w:webHidden/>
                <w:sz w:val="18"/>
                <w:szCs w:val="18"/>
              </w:rPr>
              <w:fldChar w:fldCharType="end"/>
            </w:r>
          </w:hyperlink>
        </w:p>
        <w:p w14:paraId="78D7EBE1" w14:textId="61958CB2" w:rsidR="00C50255" w:rsidRPr="00233CF6" w:rsidRDefault="00000000">
          <w:pPr>
            <w:pStyle w:val="TDC3"/>
            <w:tabs>
              <w:tab w:val="left" w:pos="1320"/>
              <w:tab w:val="right" w:leader="dot" w:pos="8921"/>
            </w:tabs>
            <w:rPr>
              <w:rFonts w:asciiTheme="minorHAnsi" w:eastAsiaTheme="minorEastAsia" w:hAnsiTheme="minorHAnsi" w:cstheme="minorHAnsi"/>
              <w:b w:val="0"/>
              <w:bCs w:val="0"/>
              <w:i w:val="0"/>
              <w:iCs w:val="0"/>
              <w:noProof/>
              <w:sz w:val="18"/>
              <w:szCs w:val="18"/>
              <w:lang w:val="es-EC" w:eastAsia="es-EC"/>
            </w:rPr>
          </w:pPr>
          <w:hyperlink w:anchor="_Toc134190754" w:history="1">
            <w:r w:rsidR="00C50255" w:rsidRPr="00233CF6">
              <w:rPr>
                <w:rStyle w:val="Hipervnculo"/>
                <w:rFonts w:asciiTheme="minorHAnsi" w:hAnsiTheme="minorHAnsi" w:cstheme="minorHAnsi"/>
                <w:b w:val="0"/>
                <w:bCs w:val="0"/>
                <w:i w:val="0"/>
                <w:iCs w:val="0"/>
                <w:noProof/>
                <w:sz w:val="18"/>
                <w:szCs w:val="18"/>
                <w:u w:val="none"/>
              </w:rPr>
              <w:t>4.1.1</w:t>
            </w:r>
            <w:r w:rsidR="00C50255" w:rsidRPr="00233CF6">
              <w:rPr>
                <w:rFonts w:asciiTheme="minorHAnsi" w:eastAsiaTheme="minorEastAsia" w:hAnsiTheme="minorHAnsi" w:cstheme="minorHAnsi"/>
                <w:b w:val="0"/>
                <w:bCs w:val="0"/>
                <w:i w:val="0"/>
                <w:iCs w:val="0"/>
                <w:noProof/>
                <w:sz w:val="18"/>
                <w:szCs w:val="18"/>
                <w:lang w:val="es-EC" w:eastAsia="es-EC"/>
              </w:rPr>
              <w:tab/>
            </w:r>
            <w:r w:rsidR="00C50255" w:rsidRPr="00233CF6">
              <w:rPr>
                <w:rStyle w:val="Hipervnculo"/>
                <w:rFonts w:asciiTheme="minorHAnsi" w:hAnsiTheme="minorHAnsi" w:cstheme="minorHAnsi"/>
                <w:b w:val="0"/>
                <w:bCs w:val="0"/>
                <w:i w:val="0"/>
                <w:iCs w:val="0"/>
                <w:noProof/>
                <w:sz w:val="18"/>
                <w:szCs w:val="18"/>
                <w:u w:val="none"/>
              </w:rPr>
              <w:t xml:space="preserve">REGISTRO EN PLATAFORMA </w:t>
            </w:r>
            <w:r w:rsidR="00C50255" w:rsidRPr="00233CF6">
              <w:rPr>
                <w:rFonts w:asciiTheme="minorHAnsi" w:hAnsiTheme="minorHAnsi" w:cstheme="minorHAnsi"/>
                <w:b w:val="0"/>
                <w:bCs w:val="0"/>
                <w:i w:val="0"/>
                <w:iCs w:val="0"/>
                <w:noProof/>
                <w:webHidden/>
                <w:sz w:val="18"/>
                <w:szCs w:val="18"/>
              </w:rPr>
              <w:tab/>
            </w:r>
            <w:r w:rsidR="00C50255" w:rsidRPr="00233CF6">
              <w:rPr>
                <w:rFonts w:asciiTheme="minorHAnsi" w:hAnsiTheme="minorHAnsi" w:cstheme="minorHAnsi"/>
                <w:b w:val="0"/>
                <w:bCs w:val="0"/>
                <w:i w:val="0"/>
                <w:iCs w:val="0"/>
                <w:noProof/>
                <w:webHidden/>
                <w:sz w:val="18"/>
                <w:szCs w:val="18"/>
              </w:rPr>
              <w:fldChar w:fldCharType="begin"/>
            </w:r>
            <w:r w:rsidR="00C50255" w:rsidRPr="00233CF6">
              <w:rPr>
                <w:rFonts w:asciiTheme="minorHAnsi" w:hAnsiTheme="minorHAnsi" w:cstheme="minorHAnsi"/>
                <w:b w:val="0"/>
                <w:bCs w:val="0"/>
                <w:i w:val="0"/>
                <w:iCs w:val="0"/>
                <w:noProof/>
                <w:webHidden/>
                <w:sz w:val="18"/>
                <w:szCs w:val="18"/>
              </w:rPr>
              <w:instrText xml:space="preserve"> PAGEREF _Toc134190754 \h </w:instrText>
            </w:r>
            <w:r w:rsidR="00C50255" w:rsidRPr="00233CF6">
              <w:rPr>
                <w:rFonts w:asciiTheme="minorHAnsi" w:hAnsiTheme="minorHAnsi" w:cstheme="minorHAnsi"/>
                <w:b w:val="0"/>
                <w:bCs w:val="0"/>
                <w:i w:val="0"/>
                <w:iCs w:val="0"/>
                <w:noProof/>
                <w:webHidden/>
                <w:sz w:val="18"/>
                <w:szCs w:val="18"/>
              </w:rPr>
            </w:r>
            <w:r w:rsidR="00C50255" w:rsidRPr="00233CF6">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14</w:t>
            </w:r>
            <w:r w:rsidR="00C50255" w:rsidRPr="00233CF6">
              <w:rPr>
                <w:rFonts w:asciiTheme="minorHAnsi" w:hAnsiTheme="minorHAnsi" w:cstheme="minorHAnsi"/>
                <w:b w:val="0"/>
                <w:bCs w:val="0"/>
                <w:i w:val="0"/>
                <w:iCs w:val="0"/>
                <w:noProof/>
                <w:webHidden/>
                <w:sz w:val="18"/>
                <w:szCs w:val="18"/>
              </w:rPr>
              <w:fldChar w:fldCharType="end"/>
            </w:r>
          </w:hyperlink>
        </w:p>
        <w:p w14:paraId="0E81149F" w14:textId="513ADFA1" w:rsidR="00C50255" w:rsidRPr="00233CF6" w:rsidRDefault="00000000">
          <w:pPr>
            <w:pStyle w:val="TDC3"/>
            <w:tabs>
              <w:tab w:val="left" w:pos="1320"/>
              <w:tab w:val="right" w:leader="dot" w:pos="8921"/>
            </w:tabs>
            <w:rPr>
              <w:rFonts w:asciiTheme="minorHAnsi" w:eastAsiaTheme="minorEastAsia" w:hAnsiTheme="minorHAnsi" w:cstheme="minorHAnsi"/>
              <w:b w:val="0"/>
              <w:bCs w:val="0"/>
              <w:i w:val="0"/>
              <w:iCs w:val="0"/>
              <w:noProof/>
              <w:sz w:val="18"/>
              <w:szCs w:val="18"/>
              <w:lang w:val="es-EC" w:eastAsia="es-EC"/>
            </w:rPr>
          </w:pPr>
          <w:hyperlink w:anchor="_Toc134190755" w:history="1">
            <w:r w:rsidR="00C50255" w:rsidRPr="00233CF6">
              <w:rPr>
                <w:rStyle w:val="Hipervnculo"/>
                <w:rFonts w:asciiTheme="minorHAnsi" w:hAnsiTheme="minorHAnsi" w:cstheme="minorHAnsi"/>
                <w:b w:val="0"/>
                <w:bCs w:val="0"/>
                <w:i w:val="0"/>
                <w:iCs w:val="0"/>
                <w:noProof/>
                <w:sz w:val="18"/>
                <w:szCs w:val="18"/>
                <w:u w:val="none"/>
              </w:rPr>
              <w:t>4.1.2</w:t>
            </w:r>
            <w:r w:rsidR="00C50255" w:rsidRPr="00233CF6">
              <w:rPr>
                <w:rFonts w:asciiTheme="minorHAnsi" w:eastAsiaTheme="minorEastAsia" w:hAnsiTheme="minorHAnsi" w:cstheme="minorHAnsi"/>
                <w:b w:val="0"/>
                <w:bCs w:val="0"/>
                <w:i w:val="0"/>
                <w:iCs w:val="0"/>
                <w:noProof/>
                <w:sz w:val="18"/>
                <w:szCs w:val="18"/>
                <w:lang w:val="es-EC" w:eastAsia="es-EC"/>
              </w:rPr>
              <w:tab/>
            </w:r>
            <w:r w:rsidR="00C50255" w:rsidRPr="00233CF6">
              <w:rPr>
                <w:rStyle w:val="Hipervnculo"/>
                <w:rFonts w:asciiTheme="minorHAnsi" w:hAnsiTheme="minorHAnsi" w:cstheme="minorHAnsi"/>
                <w:b w:val="0"/>
                <w:bCs w:val="0"/>
                <w:i w:val="0"/>
                <w:iCs w:val="0"/>
                <w:noProof/>
                <w:sz w:val="18"/>
                <w:szCs w:val="18"/>
                <w:u w:val="none"/>
              </w:rPr>
              <w:t>REQUISITOS DE POSTULANTES</w:t>
            </w:r>
            <w:r w:rsidR="00C50255" w:rsidRPr="00233CF6">
              <w:rPr>
                <w:rFonts w:asciiTheme="minorHAnsi" w:hAnsiTheme="minorHAnsi" w:cstheme="minorHAnsi"/>
                <w:b w:val="0"/>
                <w:bCs w:val="0"/>
                <w:i w:val="0"/>
                <w:iCs w:val="0"/>
                <w:noProof/>
                <w:webHidden/>
                <w:sz w:val="18"/>
                <w:szCs w:val="18"/>
              </w:rPr>
              <w:tab/>
            </w:r>
            <w:r w:rsidR="00C50255" w:rsidRPr="00233CF6">
              <w:rPr>
                <w:rFonts w:asciiTheme="minorHAnsi" w:hAnsiTheme="minorHAnsi" w:cstheme="minorHAnsi"/>
                <w:b w:val="0"/>
                <w:bCs w:val="0"/>
                <w:i w:val="0"/>
                <w:iCs w:val="0"/>
                <w:noProof/>
                <w:webHidden/>
                <w:sz w:val="18"/>
                <w:szCs w:val="18"/>
              </w:rPr>
              <w:fldChar w:fldCharType="begin"/>
            </w:r>
            <w:r w:rsidR="00C50255" w:rsidRPr="00233CF6">
              <w:rPr>
                <w:rFonts w:asciiTheme="minorHAnsi" w:hAnsiTheme="minorHAnsi" w:cstheme="minorHAnsi"/>
                <w:b w:val="0"/>
                <w:bCs w:val="0"/>
                <w:i w:val="0"/>
                <w:iCs w:val="0"/>
                <w:noProof/>
                <w:webHidden/>
                <w:sz w:val="18"/>
                <w:szCs w:val="18"/>
              </w:rPr>
              <w:instrText xml:space="preserve"> PAGEREF _Toc134190755 \h </w:instrText>
            </w:r>
            <w:r w:rsidR="00C50255" w:rsidRPr="00233CF6">
              <w:rPr>
                <w:rFonts w:asciiTheme="minorHAnsi" w:hAnsiTheme="minorHAnsi" w:cstheme="minorHAnsi"/>
                <w:b w:val="0"/>
                <w:bCs w:val="0"/>
                <w:i w:val="0"/>
                <w:iCs w:val="0"/>
                <w:noProof/>
                <w:webHidden/>
                <w:sz w:val="18"/>
                <w:szCs w:val="18"/>
              </w:rPr>
            </w:r>
            <w:r w:rsidR="00C50255" w:rsidRPr="00233CF6">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14</w:t>
            </w:r>
            <w:r w:rsidR="00C50255" w:rsidRPr="00233CF6">
              <w:rPr>
                <w:rFonts w:asciiTheme="minorHAnsi" w:hAnsiTheme="minorHAnsi" w:cstheme="minorHAnsi"/>
                <w:b w:val="0"/>
                <w:bCs w:val="0"/>
                <w:i w:val="0"/>
                <w:iCs w:val="0"/>
                <w:noProof/>
                <w:webHidden/>
                <w:sz w:val="18"/>
                <w:szCs w:val="18"/>
              </w:rPr>
              <w:fldChar w:fldCharType="end"/>
            </w:r>
          </w:hyperlink>
        </w:p>
        <w:p w14:paraId="0900D13C" w14:textId="14DC218B" w:rsidR="00C50255" w:rsidRPr="00233CF6" w:rsidRDefault="00000000">
          <w:pPr>
            <w:pStyle w:val="TDC2"/>
            <w:tabs>
              <w:tab w:val="right" w:leader="dot" w:pos="8921"/>
            </w:tabs>
            <w:rPr>
              <w:rFonts w:asciiTheme="minorHAnsi" w:eastAsiaTheme="minorEastAsia" w:hAnsiTheme="minorHAnsi" w:cstheme="minorHAnsi"/>
              <w:b w:val="0"/>
              <w:bCs w:val="0"/>
              <w:noProof/>
              <w:sz w:val="18"/>
              <w:szCs w:val="18"/>
              <w:lang w:val="es-EC" w:eastAsia="es-EC"/>
            </w:rPr>
          </w:pPr>
          <w:hyperlink w:anchor="_Toc134190756" w:history="1">
            <w:r w:rsidR="00C50255" w:rsidRPr="00233CF6">
              <w:rPr>
                <w:rStyle w:val="Hipervnculo"/>
                <w:rFonts w:asciiTheme="minorHAnsi" w:hAnsiTheme="minorHAnsi" w:cstheme="minorHAnsi"/>
                <w:b w:val="0"/>
                <w:bCs w:val="0"/>
                <w:noProof/>
                <w:sz w:val="18"/>
                <w:szCs w:val="18"/>
                <w:u w:val="none"/>
              </w:rPr>
              <w:t>4.2 ETAPA 2: PRESELECCIÓN</w:t>
            </w:r>
            <w:r w:rsidR="00C50255" w:rsidRPr="00233CF6">
              <w:rPr>
                <w:rFonts w:asciiTheme="minorHAnsi" w:hAnsiTheme="minorHAnsi" w:cstheme="minorHAnsi"/>
                <w:b w:val="0"/>
                <w:bCs w:val="0"/>
                <w:noProof/>
                <w:webHidden/>
                <w:sz w:val="18"/>
                <w:szCs w:val="18"/>
              </w:rPr>
              <w:tab/>
            </w:r>
            <w:r w:rsidR="00C50255" w:rsidRPr="00233CF6">
              <w:rPr>
                <w:rFonts w:asciiTheme="minorHAnsi" w:hAnsiTheme="minorHAnsi" w:cstheme="minorHAnsi"/>
                <w:b w:val="0"/>
                <w:bCs w:val="0"/>
                <w:noProof/>
                <w:webHidden/>
                <w:sz w:val="18"/>
                <w:szCs w:val="18"/>
              </w:rPr>
              <w:fldChar w:fldCharType="begin"/>
            </w:r>
            <w:r w:rsidR="00C50255" w:rsidRPr="00233CF6">
              <w:rPr>
                <w:rFonts w:asciiTheme="minorHAnsi" w:hAnsiTheme="minorHAnsi" w:cstheme="minorHAnsi"/>
                <w:b w:val="0"/>
                <w:bCs w:val="0"/>
                <w:noProof/>
                <w:webHidden/>
                <w:sz w:val="18"/>
                <w:szCs w:val="18"/>
              </w:rPr>
              <w:instrText xml:space="preserve"> PAGEREF _Toc134190756 \h </w:instrText>
            </w:r>
            <w:r w:rsidR="00C50255" w:rsidRPr="00233CF6">
              <w:rPr>
                <w:rFonts w:asciiTheme="minorHAnsi" w:hAnsiTheme="minorHAnsi" w:cstheme="minorHAnsi"/>
                <w:b w:val="0"/>
                <w:bCs w:val="0"/>
                <w:noProof/>
                <w:webHidden/>
                <w:sz w:val="18"/>
                <w:szCs w:val="18"/>
              </w:rPr>
            </w:r>
            <w:r w:rsidR="00C50255" w:rsidRPr="00233CF6">
              <w:rPr>
                <w:rFonts w:asciiTheme="minorHAnsi" w:hAnsiTheme="minorHAnsi" w:cstheme="minorHAnsi"/>
                <w:b w:val="0"/>
                <w:bCs w:val="0"/>
                <w:noProof/>
                <w:webHidden/>
                <w:sz w:val="18"/>
                <w:szCs w:val="18"/>
              </w:rPr>
              <w:fldChar w:fldCharType="separate"/>
            </w:r>
            <w:r w:rsidR="00E3648B">
              <w:rPr>
                <w:rFonts w:asciiTheme="minorHAnsi" w:hAnsiTheme="minorHAnsi" w:cstheme="minorHAnsi"/>
                <w:b w:val="0"/>
                <w:bCs w:val="0"/>
                <w:noProof/>
                <w:webHidden/>
                <w:sz w:val="18"/>
                <w:szCs w:val="18"/>
              </w:rPr>
              <w:t>15</w:t>
            </w:r>
            <w:r w:rsidR="00C50255" w:rsidRPr="00233CF6">
              <w:rPr>
                <w:rFonts w:asciiTheme="minorHAnsi" w:hAnsiTheme="minorHAnsi" w:cstheme="minorHAnsi"/>
                <w:b w:val="0"/>
                <w:bCs w:val="0"/>
                <w:noProof/>
                <w:webHidden/>
                <w:sz w:val="18"/>
                <w:szCs w:val="18"/>
              </w:rPr>
              <w:fldChar w:fldCharType="end"/>
            </w:r>
          </w:hyperlink>
        </w:p>
        <w:p w14:paraId="7F67AA7B" w14:textId="748EB6C6" w:rsidR="00C50255" w:rsidRPr="00233CF6" w:rsidRDefault="00000000">
          <w:pPr>
            <w:pStyle w:val="TDC2"/>
            <w:tabs>
              <w:tab w:val="right" w:leader="dot" w:pos="8921"/>
            </w:tabs>
            <w:rPr>
              <w:rFonts w:asciiTheme="minorHAnsi" w:eastAsiaTheme="minorEastAsia" w:hAnsiTheme="minorHAnsi" w:cstheme="minorHAnsi"/>
              <w:b w:val="0"/>
              <w:bCs w:val="0"/>
              <w:noProof/>
              <w:sz w:val="18"/>
              <w:szCs w:val="18"/>
              <w:lang w:val="es-EC" w:eastAsia="es-EC"/>
            </w:rPr>
          </w:pPr>
          <w:hyperlink w:anchor="_Toc134190757" w:history="1">
            <w:r w:rsidR="00C50255" w:rsidRPr="00233CF6">
              <w:rPr>
                <w:rStyle w:val="Hipervnculo"/>
                <w:rFonts w:asciiTheme="minorHAnsi" w:hAnsiTheme="minorHAnsi" w:cstheme="minorHAnsi"/>
                <w:b w:val="0"/>
                <w:bCs w:val="0"/>
                <w:noProof/>
                <w:sz w:val="18"/>
                <w:szCs w:val="18"/>
                <w:u w:val="none"/>
              </w:rPr>
              <w:t>4.3 ETAPA 3: CAPACITACIÓN</w:t>
            </w:r>
            <w:r w:rsidR="00C50255" w:rsidRPr="00233CF6">
              <w:rPr>
                <w:rFonts w:asciiTheme="minorHAnsi" w:hAnsiTheme="minorHAnsi" w:cstheme="minorHAnsi"/>
                <w:b w:val="0"/>
                <w:bCs w:val="0"/>
                <w:noProof/>
                <w:webHidden/>
                <w:sz w:val="18"/>
                <w:szCs w:val="18"/>
              </w:rPr>
              <w:tab/>
            </w:r>
            <w:r w:rsidR="00C50255" w:rsidRPr="00233CF6">
              <w:rPr>
                <w:rFonts w:asciiTheme="minorHAnsi" w:hAnsiTheme="minorHAnsi" w:cstheme="minorHAnsi"/>
                <w:b w:val="0"/>
                <w:bCs w:val="0"/>
                <w:noProof/>
                <w:webHidden/>
                <w:sz w:val="18"/>
                <w:szCs w:val="18"/>
              </w:rPr>
              <w:fldChar w:fldCharType="begin"/>
            </w:r>
            <w:r w:rsidR="00C50255" w:rsidRPr="00233CF6">
              <w:rPr>
                <w:rFonts w:asciiTheme="minorHAnsi" w:hAnsiTheme="minorHAnsi" w:cstheme="minorHAnsi"/>
                <w:b w:val="0"/>
                <w:bCs w:val="0"/>
                <w:noProof/>
                <w:webHidden/>
                <w:sz w:val="18"/>
                <w:szCs w:val="18"/>
              </w:rPr>
              <w:instrText xml:space="preserve"> PAGEREF _Toc134190757 \h </w:instrText>
            </w:r>
            <w:r w:rsidR="00C50255" w:rsidRPr="00233CF6">
              <w:rPr>
                <w:rFonts w:asciiTheme="minorHAnsi" w:hAnsiTheme="minorHAnsi" w:cstheme="minorHAnsi"/>
                <w:b w:val="0"/>
                <w:bCs w:val="0"/>
                <w:noProof/>
                <w:webHidden/>
                <w:sz w:val="18"/>
                <w:szCs w:val="18"/>
              </w:rPr>
            </w:r>
            <w:r w:rsidR="00C50255" w:rsidRPr="00233CF6">
              <w:rPr>
                <w:rFonts w:asciiTheme="minorHAnsi" w:hAnsiTheme="minorHAnsi" w:cstheme="minorHAnsi"/>
                <w:b w:val="0"/>
                <w:bCs w:val="0"/>
                <w:noProof/>
                <w:webHidden/>
                <w:sz w:val="18"/>
                <w:szCs w:val="18"/>
              </w:rPr>
              <w:fldChar w:fldCharType="separate"/>
            </w:r>
            <w:r w:rsidR="00E3648B">
              <w:rPr>
                <w:rFonts w:asciiTheme="minorHAnsi" w:hAnsiTheme="minorHAnsi" w:cstheme="minorHAnsi"/>
                <w:b w:val="0"/>
                <w:bCs w:val="0"/>
                <w:noProof/>
                <w:webHidden/>
                <w:sz w:val="18"/>
                <w:szCs w:val="18"/>
              </w:rPr>
              <w:t>16</w:t>
            </w:r>
            <w:r w:rsidR="00C50255" w:rsidRPr="00233CF6">
              <w:rPr>
                <w:rFonts w:asciiTheme="minorHAnsi" w:hAnsiTheme="minorHAnsi" w:cstheme="minorHAnsi"/>
                <w:b w:val="0"/>
                <w:bCs w:val="0"/>
                <w:noProof/>
                <w:webHidden/>
                <w:sz w:val="18"/>
                <w:szCs w:val="18"/>
              </w:rPr>
              <w:fldChar w:fldCharType="end"/>
            </w:r>
          </w:hyperlink>
        </w:p>
        <w:p w14:paraId="47044005" w14:textId="76CACB72" w:rsidR="00C50255" w:rsidRPr="00233CF6" w:rsidRDefault="00000000">
          <w:pPr>
            <w:pStyle w:val="TDC2"/>
            <w:tabs>
              <w:tab w:val="right" w:leader="dot" w:pos="8921"/>
            </w:tabs>
            <w:rPr>
              <w:rFonts w:asciiTheme="minorHAnsi" w:eastAsiaTheme="minorEastAsia" w:hAnsiTheme="minorHAnsi" w:cstheme="minorHAnsi"/>
              <w:b w:val="0"/>
              <w:bCs w:val="0"/>
              <w:noProof/>
              <w:sz w:val="18"/>
              <w:szCs w:val="18"/>
              <w:lang w:val="es-EC" w:eastAsia="es-EC"/>
            </w:rPr>
          </w:pPr>
          <w:hyperlink w:anchor="_Toc134190758" w:history="1">
            <w:r w:rsidR="00C50255" w:rsidRPr="00233CF6">
              <w:rPr>
                <w:rStyle w:val="Hipervnculo"/>
                <w:rFonts w:asciiTheme="minorHAnsi" w:hAnsiTheme="minorHAnsi" w:cstheme="minorHAnsi"/>
                <w:b w:val="0"/>
                <w:bCs w:val="0"/>
                <w:noProof/>
                <w:sz w:val="18"/>
                <w:szCs w:val="18"/>
                <w:u w:val="none"/>
              </w:rPr>
              <w:t>4.4 ETAPA 4: RECEPCIÓN Y VALIDACIÓN DOCUMENTACIÓN HABILITANTE Y TÉCNICA</w:t>
            </w:r>
            <w:r w:rsidR="00C50255" w:rsidRPr="00233CF6">
              <w:rPr>
                <w:rFonts w:asciiTheme="minorHAnsi" w:hAnsiTheme="minorHAnsi" w:cstheme="minorHAnsi"/>
                <w:b w:val="0"/>
                <w:bCs w:val="0"/>
                <w:noProof/>
                <w:webHidden/>
                <w:sz w:val="18"/>
                <w:szCs w:val="18"/>
              </w:rPr>
              <w:tab/>
            </w:r>
            <w:r w:rsidR="00C50255" w:rsidRPr="00233CF6">
              <w:rPr>
                <w:rFonts w:asciiTheme="minorHAnsi" w:hAnsiTheme="minorHAnsi" w:cstheme="minorHAnsi"/>
                <w:b w:val="0"/>
                <w:bCs w:val="0"/>
                <w:noProof/>
                <w:webHidden/>
                <w:sz w:val="18"/>
                <w:szCs w:val="18"/>
              </w:rPr>
              <w:fldChar w:fldCharType="begin"/>
            </w:r>
            <w:r w:rsidR="00C50255" w:rsidRPr="00233CF6">
              <w:rPr>
                <w:rFonts w:asciiTheme="minorHAnsi" w:hAnsiTheme="minorHAnsi" w:cstheme="minorHAnsi"/>
                <w:b w:val="0"/>
                <w:bCs w:val="0"/>
                <w:noProof/>
                <w:webHidden/>
                <w:sz w:val="18"/>
                <w:szCs w:val="18"/>
              </w:rPr>
              <w:instrText xml:space="preserve"> PAGEREF _Toc134190758 \h </w:instrText>
            </w:r>
            <w:r w:rsidR="00C50255" w:rsidRPr="00233CF6">
              <w:rPr>
                <w:rFonts w:asciiTheme="minorHAnsi" w:hAnsiTheme="minorHAnsi" w:cstheme="minorHAnsi"/>
                <w:b w:val="0"/>
                <w:bCs w:val="0"/>
                <w:noProof/>
                <w:webHidden/>
                <w:sz w:val="18"/>
                <w:szCs w:val="18"/>
              </w:rPr>
            </w:r>
            <w:r w:rsidR="00C50255" w:rsidRPr="00233CF6">
              <w:rPr>
                <w:rFonts w:asciiTheme="minorHAnsi" w:hAnsiTheme="minorHAnsi" w:cstheme="minorHAnsi"/>
                <w:b w:val="0"/>
                <w:bCs w:val="0"/>
                <w:noProof/>
                <w:webHidden/>
                <w:sz w:val="18"/>
                <w:szCs w:val="18"/>
              </w:rPr>
              <w:fldChar w:fldCharType="separate"/>
            </w:r>
            <w:r w:rsidR="00E3648B">
              <w:rPr>
                <w:rFonts w:asciiTheme="minorHAnsi" w:hAnsiTheme="minorHAnsi" w:cstheme="minorHAnsi"/>
                <w:b w:val="0"/>
                <w:bCs w:val="0"/>
                <w:noProof/>
                <w:webHidden/>
                <w:sz w:val="18"/>
                <w:szCs w:val="18"/>
              </w:rPr>
              <w:t>16</w:t>
            </w:r>
            <w:r w:rsidR="00C50255" w:rsidRPr="00233CF6">
              <w:rPr>
                <w:rFonts w:asciiTheme="minorHAnsi" w:hAnsiTheme="minorHAnsi" w:cstheme="minorHAnsi"/>
                <w:b w:val="0"/>
                <w:bCs w:val="0"/>
                <w:noProof/>
                <w:webHidden/>
                <w:sz w:val="18"/>
                <w:szCs w:val="18"/>
              </w:rPr>
              <w:fldChar w:fldCharType="end"/>
            </w:r>
          </w:hyperlink>
        </w:p>
        <w:p w14:paraId="34BF8DC7" w14:textId="5ECF9CFE" w:rsidR="00C50255" w:rsidRPr="00233CF6" w:rsidRDefault="00000000">
          <w:pPr>
            <w:pStyle w:val="TDC2"/>
            <w:tabs>
              <w:tab w:val="right" w:leader="dot" w:pos="8921"/>
            </w:tabs>
            <w:rPr>
              <w:rFonts w:asciiTheme="minorHAnsi" w:eastAsiaTheme="minorEastAsia" w:hAnsiTheme="minorHAnsi" w:cstheme="minorHAnsi"/>
              <w:b w:val="0"/>
              <w:bCs w:val="0"/>
              <w:noProof/>
              <w:sz w:val="18"/>
              <w:szCs w:val="18"/>
              <w:lang w:val="es-EC" w:eastAsia="es-EC"/>
            </w:rPr>
          </w:pPr>
          <w:hyperlink w:anchor="_Toc134190763" w:history="1">
            <w:r w:rsidR="00C50255" w:rsidRPr="00233CF6">
              <w:rPr>
                <w:rStyle w:val="Hipervnculo"/>
                <w:rFonts w:asciiTheme="minorHAnsi" w:hAnsiTheme="minorHAnsi" w:cstheme="minorHAnsi"/>
                <w:b w:val="0"/>
                <w:bCs w:val="0"/>
                <w:noProof/>
                <w:sz w:val="18"/>
                <w:szCs w:val="18"/>
              </w:rPr>
              <w:t>4.5 ETAPA 5: ASISTENCIA Y EVALUACIÓN TÉCNICA</w:t>
            </w:r>
            <w:r w:rsidR="00C50255" w:rsidRPr="00233CF6">
              <w:rPr>
                <w:rFonts w:asciiTheme="minorHAnsi" w:hAnsiTheme="minorHAnsi" w:cstheme="minorHAnsi"/>
                <w:b w:val="0"/>
                <w:bCs w:val="0"/>
                <w:noProof/>
                <w:webHidden/>
                <w:sz w:val="18"/>
                <w:szCs w:val="18"/>
              </w:rPr>
              <w:tab/>
            </w:r>
            <w:r w:rsidR="00C50255" w:rsidRPr="00233CF6">
              <w:rPr>
                <w:rFonts w:asciiTheme="minorHAnsi" w:hAnsiTheme="minorHAnsi" w:cstheme="minorHAnsi"/>
                <w:b w:val="0"/>
                <w:bCs w:val="0"/>
                <w:noProof/>
                <w:webHidden/>
                <w:sz w:val="18"/>
                <w:szCs w:val="18"/>
              </w:rPr>
              <w:fldChar w:fldCharType="begin"/>
            </w:r>
            <w:r w:rsidR="00C50255" w:rsidRPr="00233CF6">
              <w:rPr>
                <w:rFonts w:asciiTheme="minorHAnsi" w:hAnsiTheme="minorHAnsi" w:cstheme="minorHAnsi"/>
                <w:b w:val="0"/>
                <w:bCs w:val="0"/>
                <w:noProof/>
                <w:webHidden/>
                <w:sz w:val="18"/>
                <w:szCs w:val="18"/>
              </w:rPr>
              <w:instrText xml:space="preserve"> PAGEREF _Toc134190763 \h </w:instrText>
            </w:r>
            <w:r w:rsidR="00C50255" w:rsidRPr="00233CF6">
              <w:rPr>
                <w:rFonts w:asciiTheme="minorHAnsi" w:hAnsiTheme="minorHAnsi" w:cstheme="minorHAnsi"/>
                <w:b w:val="0"/>
                <w:bCs w:val="0"/>
                <w:noProof/>
                <w:webHidden/>
                <w:sz w:val="18"/>
                <w:szCs w:val="18"/>
              </w:rPr>
            </w:r>
            <w:r w:rsidR="00C50255" w:rsidRPr="00233CF6">
              <w:rPr>
                <w:rFonts w:asciiTheme="minorHAnsi" w:hAnsiTheme="minorHAnsi" w:cstheme="minorHAnsi"/>
                <w:b w:val="0"/>
                <w:bCs w:val="0"/>
                <w:noProof/>
                <w:webHidden/>
                <w:sz w:val="18"/>
                <w:szCs w:val="18"/>
              </w:rPr>
              <w:fldChar w:fldCharType="separate"/>
            </w:r>
            <w:r w:rsidR="00E3648B">
              <w:rPr>
                <w:rFonts w:asciiTheme="minorHAnsi" w:hAnsiTheme="minorHAnsi" w:cstheme="minorHAnsi"/>
                <w:b w:val="0"/>
                <w:bCs w:val="0"/>
                <w:noProof/>
                <w:webHidden/>
                <w:sz w:val="18"/>
                <w:szCs w:val="18"/>
              </w:rPr>
              <w:t>17</w:t>
            </w:r>
            <w:r w:rsidR="00C50255" w:rsidRPr="00233CF6">
              <w:rPr>
                <w:rFonts w:asciiTheme="minorHAnsi" w:hAnsiTheme="minorHAnsi" w:cstheme="minorHAnsi"/>
                <w:b w:val="0"/>
                <w:bCs w:val="0"/>
                <w:noProof/>
                <w:webHidden/>
                <w:sz w:val="18"/>
                <w:szCs w:val="18"/>
              </w:rPr>
              <w:fldChar w:fldCharType="end"/>
            </w:r>
          </w:hyperlink>
        </w:p>
        <w:p w14:paraId="56DE436E" w14:textId="26208C38" w:rsidR="00C50255" w:rsidRPr="00233CF6" w:rsidRDefault="00000000">
          <w:pPr>
            <w:pStyle w:val="TDC2"/>
            <w:tabs>
              <w:tab w:val="right" w:leader="dot" w:pos="8921"/>
            </w:tabs>
            <w:rPr>
              <w:rFonts w:asciiTheme="minorHAnsi" w:eastAsiaTheme="minorEastAsia" w:hAnsiTheme="minorHAnsi" w:cstheme="minorHAnsi"/>
              <w:b w:val="0"/>
              <w:bCs w:val="0"/>
              <w:noProof/>
              <w:sz w:val="18"/>
              <w:szCs w:val="18"/>
              <w:lang w:val="es-EC" w:eastAsia="es-EC"/>
            </w:rPr>
          </w:pPr>
          <w:hyperlink w:anchor="_Toc134190765" w:history="1">
            <w:r w:rsidR="00C50255" w:rsidRPr="00233CF6">
              <w:rPr>
                <w:rStyle w:val="Hipervnculo"/>
                <w:rFonts w:asciiTheme="minorHAnsi" w:hAnsiTheme="minorHAnsi" w:cstheme="minorHAnsi"/>
                <w:b w:val="0"/>
                <w:bCs w:val="0"/>
                <w:noProof/>
                <w:sz w:val="18"/>
                <w:szCs w:val="18"/>
              </w:rPr>
              <w:t>4.6. ETAPA 6: EVALUACIÓN</w:t>
            </w:r>
            <w:r w:rsidR="00C50255" w:rsidRPr="00233CF6">
              <w:rPr>
                <w:rStyle w:val="Hipervnculo"/>
                <w:rFonts w:asciiTheme="minorHAnsi" w:hAnsiTheme="minorHAnsi" w:cstheme="minorHAnsi"/>
                <w:b w:val="0"/>
                <w:bCs w:val="0"/>
                <w:noProof/>
                <w:spacing w:val="-4"/>
                <w:sz w:val="18"/>
                <w:szCs w:val="18"/>
              </w:rPr>
              <w:t xml:space="preserve"> </w:t>
            </w:r>
            <w:r w:rsidR="00C50255" w:rsidRPr="00233CF6">
              <w:rPr>
                <w:rStyle w:val="Hipervnculo"/>
                <w:rFonts w:asciiTheme="minorHAnsi" w:hAnsiTheme="minorHAnsi" w:cstheme="minorHAnsi"/>
                <w:b w:val="0"/>
                <w:bCs w:val="0"/>
                <w:noProof/>
                <w:sz w:val="18"/>
                <w:szCs w:val="18"/>
              </w:rPr>
              <w:t>Y</w:t>
            </w:r>
            <w:r w:rsidR="00C50255" w:rsidRPr="00233CF6">
              <w:rPr>
                <w:rStyle w:val="Hipervnculo"/>
                <w:rFonts w:asciiTheme="minorHAnsi" w:hAnsiTheme="minorHAnsi" w:cstheme="minorHAnsi"/>
                <w:b w:val="0"/>
                <w:bCs w:val="0"/>
                <w:noProof/>
                <w:spacing w:val="-2"/>
                <w:sz w:val="18"/>
                <w:szCs w:val="18"/>
              </w:rPr>
              <w:t xml:space="preserve"> </w:t>
            </w:r>
            <w:r w:rsidR="00C50255" w:rsidRPr="00233CF6">
              <w:rPr>
                <w:rStyle w:val="Hipervnculo"/>
                <w:rFonts w:asciiTheme="minorHAnsi" w:hAnsiTheme="minorHAnsi" w:cstheme="minorHAnsi"/>
                <w:b w:val="0"/>
                <w:bCs w:val="0"/>
                <w:noProof/>
                <w:sz w:val="18"/>
                <w:szCs w:val="18"/>
              </w:rPr>
              <w:t>SELECCIÓN</w:t>
            </w:r>
            <w:r w:rsidR="00C50255" w:rsidRPr="00233CF6">
              <w:rPr>
                <w:rFonts w:asciiTheme="minorHAnsi" w:hAnsiTheme="minorHAnsi" w:cstheme="minorHAnsi"/>
                <w:b w:val="0"/>
                <w:bCs w:val="0"/>
                <w:noProof/>
                <w:webHidden/>
                <w:sz w:val="18"/>
                <w:szCs w:val="18"/>
              </w:rPr>
              <w:tab/>
            </w:r>
            <w:r w:rsidR="00C50255" w:rsidRPr="00233CF6">
              <w:rPr>
                <w:rFonts w:asciiTheme="minorHAnsi" w:hAnsiTheme="minorHAnsi" w:cstheme="minorHAnsi"/>
                <w:b w:val="0"/>
                <w:bCs w:val="0"/>
                <w:noProof/>
                <w:webHidden/>
                <w:sz w:val="18"/>
                <w:szCs w:val="18"/>
              </w:rPr>
              <w:fldChar w:fldCharType="begin"/>
            </w:r>
            <w:r w:rsidR="00C50255" w:rsidRPr="00233CF6">
              <w:rPr>
                <w:rFonts w:asciiTheme="minorHAnsi" w:hAnsiTheme="minorHAnsi" w:cstheme="minorHAnsi"/>
                <w:b w:val="0"/>
                <w:bCs w:val="0"/>
                <w:noProof/>
                <w:webHidden/>
                <w:sz w:val="18"/>
                <w:szCs w:val="18"/>
              </w:rPr>
              <w:instrText xml:space="preserve"> PAGEREF _Toc134190765 \h </w:instrText>
            </w:r>
            <w:r w:rsidR="00C50255" w:rsidRPr="00233CF6">
              <w:rPr>
                <w:rFonts w:asciiTheme="minorHAnsi" w:hAnsiTheme="minorHAnsi" w:cstheme="minorHAnsi"/>
                <w:b w:val="0"/>
                <w:bCs w:val="0"/>
                <w:noProof/>
                <w:webHidden/>
                <w:sz w:val="18"/>
                <w:szCs w:val="18"/>
              </w:rPr>
            </w:r>
            <w:r w:rsidR="00C50255" w:rsidRPr="00233CF6">
              <w:rPr>
                <w:rFonts w:asciiTheme="minorHAnsi" w:hAnsiTheme="minorHAnsi" w:cstheme="minorHAnsi"/>
                <w:b w:val="0"/>
                <w:bCs w:val="0"/>
                <w:noProof/>
                <w:webHidden/>
                <w:sz w:val="18"/>
                <w:szCs w:val="18"/>
              </w:rPr>
              <w:fldChar w:fldCharType="separate"/>
            </w:r>
            <w:r w:rsidR="00E3648B">
              <w:rPr>
                <w:rFonts w:asciiTheme="minorHAnsi" w:hAnsiTheme="minorHAnsi" w:cstheme="minorHAnsi"/>
                <w:b w:val="0"/>
                <w:bCs w:val="0"/>
                <w:noProof/>
                <w:webHidden/>
                <w:sz w:val="18"/>
                <w:szCs w:val="18"/>
              </w:rPr>
              <w:t>19</w:t>
            </w:r>
            <w:r w:rsidR="00C50255" w:rsidRPr="00233CF6">
              <w:rPr>
                <w:rFonts w:asciiTheme="minorHAnsi" w:hAnsiTheme="minorHAnsi" w:cstheme="minorHAnsi"/>
                <w:b w:val="0"/>
                <w:bCs w:val="0"/>
                <w:noProof/>
                <w:webHidden/>
                <w:sz w:val="18"/>
                <w:szCs w:val="18"/>
              </w:rPr>
              <w:fldChar w:fldCharType="end"/>
            </w:r>
          </w:hyperlink>
        </w:p>
        <w:p w14:paraId="27CDABAE" w14:textId="7FFE1BE1" w:rsidR="00C50255" w:rsidRPr="00233CF6" w:rsidRDefault="00000000">
          <w:pPr>
            <w:pStyle w:val="TDC3"/>
            <w:tabs>
              <w:tab w:val="right" w:leader="dot" w:pos="8921"/>
            </w:tabs>
            <w:rPr>
              <w:rFonts w:asciiTheme="minorHAnsi" w:eastAsiaTheme="minorEastAsia" w:hAnsiTheme="minorHAnsi" w:cstheme="minorHAnsi"/>
              <w:b w:val="0"/>
              <w:bCs w:val="0"/>
              <w:i w:val="0"/>
              <w:iCs w:val="0"/>
              <w:noProof/>
              <w:sz w:val="18"/>
              <w:szCs w:val="18"/>
              <w:lang w:val="es-EC" w:eastAsia="es-EC"/>
            </w:rPr>
          </w:pPr>
          <w:hyperlink w:anchor="_Toc134190766" w:history="1">
            <w:r w:rsidR="00C50255" w:rsidRPr="00233CF6">
              <w:rPr>
                <w:rStyle w:val="Hipervnculo"/>
                <w:rFonts w:asciiTheme="minorHAnsi" w:hAnsiTheme="minorHAnsi" w:cstheme="minorHAnsi"/>
                <w:b w:val="0"/>
                <w:bCs w:val="0"/>
                <w:i w:val="0"/>
                <w:iCs w:val="0"/>
                <w:noProof/>
                <w:sz w:val="18"/>
                <w:szCs w:val="18"/>
              </w:rPr>
              <w:t>4.6.1 EVALUACIÓN</w:t>
            </w:r>
            <w:r w:rsidR="00C50255" w:rsidRPr="00233CF6">
              <w:rPr>
                <w:rFonts w:asciiTheme="minorHAnsi" w:hAnsiTheme="minorHAnsi" w:cstheme="minorHAnsi"/>
                <w:b w:val="0"/>
                <w:bCs w:val="0"/>
                <w:i w:val="0"/>
                <w:iCs w:val="0"/>
                <w:noProof/>
                <w:webHidden/>
                <w:sz w:val="18"/>
                <w:szCs w:val="18"/>
              </w:rPr>
              <w:tab/>
            </w:r>
            <w:r w:rsidR="00C50255" w:rsidRPr="00233CF6">
              <w:rPr>
                <w:rFonts w:asciiTheme="minorHAnsi" w:hAnsiTheme="minorHAnsi" w:cstheme="minorHAnsi"/>
                <w:b w:val="0"/>
                <w:bCs w:val="0"/>
                <w:i w:val="0"/>
                <w:iCs w:val="0"/>
                <w:noProof/>
                <w:webHidden/>
                <w:sz w:val="18"/>
                <w:szCs w:val="18"/>
              </w:rPr>
              <w:fldChar w:fldCharType="begin"/>
            </w:r>
            <w:r w:rsidR="00C50255" w:rsidRPr="00233CF6">
              <w:rPr>
                <w:rFonts w:asciiTheme="minorHAnsi" w:hAnsiTheme="minorHAnsi" w:cstheme="minorHAnsi"/>
                <w:b w:val="0"/>
                <w:bCs w:val="0"/>
                <w:i w:val="0"/>
                <w:iCs w:val="0"/>
                <w:noProof/>
                <w:webHidden/>
                <w:sz w:val="18"/>
                <w:szCs w:val="18"/>
              </w:rPr>
              <w:instrText xml:space="preserve"> PAGEREF _Toc134190766 \h </w:instrText>
            </w:r>
            <w:r w:rsidR="00C50255" w:rsidRPr="00233CF6">
              <w:rPr>
                <w:rFonts w:asciiTheme="minorHAnsi" w:hAnsiTheme="minorHAnsi" w:cstheme="minorHAnsi"/>
                <w:b w:val="0"/>
                <w:bCs w:val="0"/>
                <w:i w:val="0"/>
                <w:iCs w:val="0"/>
                <w:noProof/>
                <w:webHidden/>
                <w:sz w:val="18"/>
                <w:szCs w:val="18"/>
              </w:rPr>
            </w:r>
            <w:r w:rsidR="00C50255" w:rsidRPr="00233CF6">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19</w:t>
            </w:r>
            <w:r w:rsidR="00C50255" w:rsidRPr="00233CF6">
              <w:rPr>
                <w:rFonts w:asciiTheme="minorHAnsi" w:hAnsiTheme="minorHAnsi" w:cstheme="minorHAnsi"/>
                <w:b w:val="0"/>
                <w:bCs w:val="0"/>
                <w:i w:val="0"/>
                <w:iCs w:val="0"/>
                <w:noProof/>
                <w:webHidden/>
                <w:sz w:val="18"/>
                <w:szCs w:val="18"/>
              </w:rPr>
              <w:fldChar w:fldCharType="end"/>
            </w:r>
          </w:hyperlink>
        </w:p>
        <w:p w14:paraId="183FE816" w14:textId="24C61FC1" w:rsidR="00C50255" w:rsidRPr="00233CF6" w:rsidRDefault="00000000">
          <w:pPr>
            <w:pStyle w:val="TDC3"/>
            <w:tabs>
              <w:tab w:val="right" w:leader="dot" w:pos="8921"/>
            </w:tabs>
            <w:rPr>
              <w:rFonts w:asciiTheme="minorHAnsi" w:eastAsiaTheme="minorEastAsia" w:hAnsiTheme="minorHAnsi" w:cstheme="minorHAnsi"/>
              <w:b w:val="0"/>
              <w:bCs w:val="0"/>
              <w:i w:val="0"/>
              <w:iCs w:val="0"/>
              <w:noProof/>
              <w:sz w:val="18"/>
              <w:szCs w:val="18"/>
              <w:lang w:val="es-EC" w:eastAsia="es-EC"/>
            </w:rPr>
          </w:pPr>
          <w:hyperlink w:anchor="_Toc134190767" w:history="1">
            <w:r w:rsidR="00C50255" w:rsidRPr="00233CF6">
              <w:rPr>
                <w:rStyle w:val="Hipervnculo"/>
                <w:rFonts w:asciiTheme="minorHAnsi" w:hAnsiTheme="minorHAnsi" w:cstheme="minorHAnsi"/>
                <w:b w:val="0"/>
                <w:bCs w:val="0"/>
                <w:i w:val="0"/>
                <w:iCs w:val="0"/>
                <w:noProof/>
                <w:sz w:val="18"/>
                <w:szCs w:val="18"/>
              </w:rPr>
              <w:t>4.6.2 SELECCIÓN</w:t>
            </w:r>
            <w:r w:rsidR="00C50255" w:rsidRPr="00233CF6">
              <w:rPr>
                <w:rFonts w:asciiTheme="minorHAnsi" w:hAnsiTheme="minorHAnsi" w:cstheme="minorHAnsi"/>
                <w:b w:val="0"/>
                <w:bCs w:val="0"/>
                <w:i w:val="0"/>
                <w:iCs w:val="0"/>
                <w:noProof/>
                <w:webHidden/>
                <w:sz w:val="18"/>
                <w:szCs w:val="18"/>
              </w:rPr>
              <w:tab/>
            </w:r>
            <w:r w:rsidR="00C50255" w:rsidRPr="00233CF6">
              <w:rPr>
                <w:rFonts w:asciiTheme="minorHAnsi" w:hAnsiTheme="minorHAnsi" w:cstheme="minorHAnsi"/>
                <w:b w:val="0"/>
                <w:bCs w:val="0"/>
                <w:i w:val="0"/>
                <w:iCs w:val="0"/>
                <w:noProof/>
                <w:webHidden/>
                <w:sz w:val="18"/>
                <w:szCs w:val="18"/>
              </w:rPr>
              <w:fldChar w:fldCharType="begin"/>
            </w:r>
            <w:r w:rsidR="00C50255" w:rsidRPr="00233CF6">
              <w:rPr>
                <w:rFonts w:asciiTheme="minorHAnsi" w:hAnsiTheme="minorHAnsi" w:cstheme="minorHAnsi"/>
                <w:b w:val="0"/>
                <w:bCs w:val="0"/>
                <w:i w:val="0"/>
                <w:iCs w:val="0"/>
                <w:noProof/>
                <w:webHidden/>
                <w:sz w:val="18"/>
                <w:szCs w:val="18"/>
              </w:rPr>
              <w:instrText xml:space="preserve"> PAGEREF _Toc134190767 \h </w:instrText>
            </w:r>
            <w:r w:rsidR="00C50255" w:rsidRPr="00233CF6">
              <w:rPr>
                <w:rFonts w:asciiTheme="minorHAnsi" w:hAnsiTheme="minorHAnsi" w:cstheme="minorHAnsi"/>
                <w:b w:val="0"/>
                <w:bCs w:val="0"/>
                <w:i w:val="0"/>
                <w:iCs w:val="0"/>
                <w:noProof/>
                <w:webHidden/>
                <w:sz w:val="18"/>
                <w:szCs w:val="18"/>
              </w:rPr>
            </w:r>
            <w:r w:rsidR="00C50255" w:rsidRPr="00233CF6">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20</w:t>
            </w:r>
            <w:r w:rsidR="00C50255" w:rsidRPr="00233CF6">
              <w:rPr>
                <w:rFonts w:asciiTheme="minorHAnsi" w:hAnsiTheme="minorHAnsi" w:cstheme="minorHAnsi"/>
                <w:b w:val="0"/>
                <w:bCs w:val="0"/>
                <w:i w:val="0"/>
                <w:iCs w:val="0"/>
                <w:noProof/>
                <w:webHidden/>
                <w:sz w:val="18"/>
                <w:szCs w:val="18"/>
              </w:rPr>
              <w:fldChar w:fldCharType="end"/>
            </w:r>
          </w:hyperlink>
        </w:p>
        <w:p w14:paraId="66B75E78" w14:textId="7027802A" w:rsidR="00C50255" w:rsidRPr="00233CF6" w:rsidRDefault="00000000">
          <w:pPr>
            <w:pStyle w:val="TDC1"/>
            <w:tabs>
              <w:tab w:val="right" w:leader="dot" w:pos="8921"/>
            </w:tabs>
            <w:rPr>
              <w:rFonts w:asciiTheme="minorHAnsi" w:eastAsiaTheme="minorEastAsia" w:hAnsiTheme="minorHAnsi" w:cstheme="minorHAnsi"/>
              <w:b w:val="0"/>
              <w:bCs w:val="0"/>
              <w:i w:val="0"/>
              <w:iCs w:val="0"/>
              <w:noProof/>
              <w:sz w:val="18"/>
              <w:szCs w:val="18"/>
              <w:lang w:val="es-EC" w:eastAsia="es-EC"/>
            </w:rPr>
          </w:pPr>
          <w:hyperlink w:anchor="_Toc134190768" w:history="1">
            <w:r w:rsidR="00C50255" w:rsidRPr="00233CF6">
              <w:rPr>
                <w:rStyle w:val="Hipervnculo"/>
                <w:rFonts w:asciiTheme="minorHAnsi" w:hAnsiTheme="minorHAnsi" w:cstheme="minorHAnsi"/>
                <w:b w:val="0"/>
                <w:bCs w:val="0"/>
                <w:i w:val="0"/>
                <w:iCs w:val="0"/>
                <w:noProof/>
                <w:sz w:val="18"/>
                <w:szCs w:val="18"/>
              </w:rPr>
              <w:t>VI. ASIGNACIÓN DE RECURSOS</w:t>
            </w:r>
            <w:r w:rsidR="00C50255" w:rsidRPr="00233CF6">
              <w:rPr>
                <w:rFonts w:asciiTheme="minorHAnsi" w:hAnsiTheme="minorHAnsi" w:cstheme="minorHAnsi"/>
                <w:b w:val="0"/>
                <w:bCs w:val="0"/>
                <w:i w:val="0"/>
                <w:iCs w:val="0"/>
                <w:noProof/>
                <w:webHidden/>
                <w:sz w:val="18"/>
                <w:szCs w:val="18"/>
              </w:rPr>
              <w:tab/>
            </w:r>
            <w:r w:rsidR="00C50255" w:rsidRPr="00233CF6">
              <w:rPr>
                <w:rFonts w:asciiTheme="minorHAnsi" w:hAnsiTheme="minorHAnsi" w:cstheme="minorHAnsi"/>
                <w:b w:val="0"/>
                <w:bCs w:val="0"/>
                <w:i w:val="0"/>
                <w:iCs w:val="0"/>
                <w:noProof/>
                <w:webHidden/>
                <w:sz w:val="18"/>
                <w:szCs w:val="18"/>
              </w:rPr>
              <w:fldChar w:fldCharType="begin"/>
            </w:r>
            <w:r w:rsidR="00C50255" w:rsidRPr="00233CF6">
              <w:rPr>
                <w:rFonts w:asciiTheme="minorHAnsi" w:hAnsiTheme="minorHAnsi" w:cstheme="minorHAnsi"/>
                <w:b w:val="0"/>
                <w:bCs w:val="0"/>
                <w:i w:val="0"/>
                <w:iCs w:val="0"/>
                <w:noProof/>
                <w:webHidden/>
                <w:sz w:val="18"/>
                <w:szCs w:val="18"/>
              </w:rPr>
              <w:instrText xml:space="preserve"> PAGEREF _Toc134190768 \h </w:instrText>
            </w:r>
            <w:r w:rsidR="00C50255" w:rsidRPr="00233CF6">
              <w:rPr>
                <w:rFonts w:asciiTheme="minorHAnsi" w:hAnsiTheme="minorHAnsi" w:cstheme="minorHAnsi"/>
                <w:b w:val="0"/>
                <w:bCs w:val="0"/>
                <w:i w:val="0"/>
                <w:iCs w:val="0"/>
                <w:noProof/>
                <w:webHidden/>
                <w:sz w:val="18"/>
                <w:szCs w:val="18"/>
              </w:rPr>
            </w:r>
            <w:r w:rsidR="00C50255" w:rsidRPr="00233CF6">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21</w:t>
            </w:r>
            <w:r w:rsidR="00C50255" w:rsidRPr="00233CF6">
              <w:rPr>
                <w:rFonts w:asciiTheme="minorHAnsi" w:hAnsiTheme="minorHAnsi" w:cstheme="minorHAnsi"/>
                <w:b w:val="0"/>
                <w:bCs w:val="0"/>
                <w:i w:val="0"/>
                <w:iCs w:val="0"/>
                <w:noProof/>
                <w:webHidden/>
                <w:sz w:val="18"/>
                <w:szCs w:val="18"/>
              </w:rPr>
              <w:fldChar w:fldCharType="end"/>
            </w:r>
          </w:hyperlink>
        </w:p>
        <w:p w14:paraId="23B01091" w14:textId="0798161A" w:rsidR="00C50255" w:rsidRPr="00233CF6" w:rsidRDefault="00000000">
          <w:pPr>
            <w:pStyle w:val="TDC2"/>
            <w:tabs>
              <w:tab w:val="right" w:leader="dot" w:pos="8921"/>
            </w:tabs>
            <w:rPr>
              <w:rFonts w:asciiTheme="minorHAnsi" w:eastAsiaTheme="minorEastAsia" w:hAnsiTheme="minorHAnsi" w:cstheme="minorHAnsi"/>
              <w:b w:val="0"/>
              <w:bCs w:val="0"/>
              <w:noProof/>
              <w:sz w:val="18"/>
              <w:szCs w:val="18"/>
              <w:lang w:val="es-EC" w:eastAsia="es-EC"/>
            </w:rPr>
          </w:pPr>
          <w:hyperlink w:anchor="_Toc134190769" w:history="1">
            <w:r w:rsidR="00C50255" w:rsidRPr="00233CF6">
              <w:rPr>
                <w:rStyle w:val="Hipervnculo"/>
                <w:rFonts w:asciiTheme="minorHAnsi" w:hAnsiTheme="minorHAnsi" w:cstheme="minorHAnsi"/>
                <w:b w:val="0"/>
                <w:bCs w:val="0"/>
                <w:noProof/>
                <w:sz w:val="18"/>
                <w:szCs w:val="18"/>
              </w:rPr>
              <w:t>6.1. EJECUCIÓN DE CAPITAL SEMILLA</w:t>
            </w:r>
            <w:r w:rsidR="00C50255" w:rsidRPr="00233CF6">
              <w:rPr>
                <w:rFonts w:asciiTheme="minorHAnsi" w:hAnsiTheme="minorHAnsi" w:cstheme="minorHAnsi"/>
                <w:b w:val="0"/>
                <w:bCs w:val="0"/>
                <w:noProof/>
                <w:webHidden/>
                <w:sz w:val="18"/>
                <w:szCs w:val="18"/>
              </w:rPr>
              <w:tab/>
            </w:r>
            <w:r w:rsidR="00C50255" w:rsidRPr="00233CF6">
              <w:rPr>
                <w:rFonts w:asciiTheme="minorHAnsi" w:hAnsiTheme="minorHAnsi" w:cstheme="minorHAnsi"/>
                <w:b w:val="0"/>
                <w:bCs w:val="0"/>
                <w:noProof/>
                <w:webHidden/>
                <w:sz w:val="18"/>
                <w:szCs w:val="18"/>
              </w:rPr>
              <w:fldChar w:fldCharType="begin"/>
            </w:r>
            <w:r w:rsidR="00C50255" w:rsidRPr="00233CF6">
              <w:rPr>
                <w:rFonts w:asciiTheme="minorHAnsi" w:hAnsiTheme="minorHAnsi" w:cstheme="minorHAnsi"/>
                <w:b w:val="0"/>
                <w:bCs w:val="0"/>
                <w:noProof/>
                <w:webHidden/>
                <w:sz w:val="18"/>
                <w:szCs w:val="18"/>
              </w:rPr>
              <w:instrText xml:space="preserve"> PAGEREF _Toc134190769 \h </w:instrText>
            </w:r>
            <w:r w:rsidR="00C50255" w:rsidRPr="00233CF6">
              <w:rPr>
                <w:rFonts w:asciiTheme="minorHAnsi" w:hAnsiTheme="minorHAnsi" w:cstheme="minorHAnsi"/>
                <w:b w:val="0"/>
                <w:bCs w:val="0"/>
                <w:noProof/>
                <w:webHidden/>
                <w:sz w:val="18"/>
                <w:szCs w:val="18"/>
              </w:rPr>
            </w:r>
            <w:r w:rsidR="00C50255" w:rsidRPr="00233CF6">
              <w:rPr>
                <w:rFonts w:asciiTheme="minorHAnsi" w:hAnsiTheme="minorHAnsi" w:cstheme="minorHAnsi"/>
                <w:b w:val="0"/>
                <w:bCs w:val="0"/>
                <w:noProof/>
                <w:webHidden/>
                <w:sz w:val="18"/>
                <w:szCs w:val="18"/>
              </w:rPr>
              <w:fldChar w:fldCharType="separate"/>
            </w:r>
            <w:r w:rsidR="00E3648B">
              <w:rPr>
                <w:rFonts w:asciiTheme="minorHAnsi" w:hAnsiTheme="minorHAnsi" w:cstheme="minorHAnsi"/>
                <w:b w:val="0"/>
                <w:bCs w:val="0"/>
                <w:noProof/>
                <w:webHidden/>
                <w:sz w:val="18"/>
                <w:szCs w:val="18"/>
              </w:rPr>
              <w:t>22</w:t>
            </w:r>
            <w:r w:rsidR="00C50255" w:rsidRPr="00233CF6">
              <w:rPr>
                <w:rFonts w:asciiTheme="minorHAnsi" w:hAnsiTheme="minorHAnsi" w:cstheme="minorHAnsi"/>
                <w:b w:val="0"/>
                <w:bCs w:val="0"/>
                <w:noProof/>
                <w:webHidden/>
                <w:sz w:val="18"/>
                <w:szCs w:val="18"/>
              </w:rPr>
              <w:fldChar w:fldCharType="end"/>
            </w:r>
          </w:hyperlink>
        </w:p>
        <w:p w14:paraId="34783E87" w14:textId="104643B6" w:rsidR="00C50255" w:rsidRPr="00233CF6" w:rsidRDefault="00000000">
          <w:pPr>
            <w:pStyle w:val="TDC1"/>
            <w:tabs>
              <w:tab w:val="right" w:leader="dot" w:pos="8921"/>
            </w:tabs>
            <w:rPr>
              <w:rFonts w:asciiTheme="minorHAnsi" w:eastAsiaTheme="minorEastAsia" w:hAnsiTheme="minorHAnsi" w:cstheme="minorHAnsi"/>
              <w:b w:val="0"/>
              <w:bCs w:val="0"/>
              <w:i w:val="0"/>
              <w:iCs w:val="0"/>
              <w:noProof/>
              <w:sz w:val="18"/>
              <w:szCs w:val="18"/>
              <w:lang w:val="es-EC" w:eastAsia="es-EC"/>
            </w:rPr>
          </w:pPr>
          <w:hyperlink w:anchor="_Toc134190770" w:history="1">
            <w:r w:rsidR="00C50255" w:rsidRPr="00233CF6">
              <w:rPr>
                <w:rStyle w:val="Hipervnculo"/>
                <w:rFonts w:asciiTheme="minorHAnsi" w:hAnsiTheme="minorHAnsi" w:cstheme="minorHAnsi"/>
                <w:b w:val="0"/>
                <w:bCs w:val="0"/>
                <w:i w:val="0"/>
                <w:iCs w:val="0"/>
                <w:noProof/>
                <w:sz w:val="18"/>
                <w:szCs w:val="18"/>
              </w:rPr>
              <w:t>VII. EJECUCIÓN Y CONTROL</w:t>
            </w:r>
            <w:r w:rsidR="00C50255" w:rsidRPr="00233CF6">
              <w:rPr>
                <w:rFonts w:asciiTheme="minorHAnsi" w:hAnsiTheme="minorHAnsi" w:cstheme="minorHAnsi"/>
                <w:b w:val="0"/>
                <w:bCs w:val="0"/>
                <w:i w:val="0"/>
                <w:iCs w:val="0"/>
                <w:noProof/>
                <w:webHidden/>
                <w:sz w:val="18"/>
                <w:szCs w:val="18"/>
              </w:rPr>
              <w:tab/>
            </w:r>
            <w:r w:rsidR="00C50255" w:rsidRPr="00233CF6">
              <w:rPr>
                <w:rFonts w:asciiTheme="minorHAnsi" w:hAnsiTheme="minorHAnsi" w:cstheme="minorHAnsi"/>
                <w:b w:val="0"/>
                <w:bCs w:val="0"/>
                <w:i w:val="0"/>
                <w:iCs w:val="0"/>
                <w:noProof/>
                <w:webHidden/>
                <w:sz w:val="18"/>
                <w:szCs w:val="18"/>
              </w:rPr>
              <w:fldChar w:fldCharType="begin"/>
            </w:r>
            <w:r w:rsidR="00C50255" w:rsidRPr="00233CF6">
              <w:rPr>
                <w:rFonts w:asciiTheme="minorHAnsi" w:hAnsiTheme="minorHAnsi" w:cstheme="minorHAnsi"/>
                <w:b w:val="0"/>
                <w:bCs w:val="0"/>
                <w:i w:val="0"/>
                <w:iCs w:val="0"/>
                <w:noProof/>
                <w:webHidden/>
                <w:sz w:val="18"/>
                <w:szCs w:val="18"/>
              </w:rPr>
              <w:instrText xml:space="preserve"> PAGEREF _Toc134190770 \h </w:instrText>
            </w:r>
            <w:r w:rsidR="00C50255" w:rsidRPr="00233CF6">
              <w:rPr>
                <w:rFonts w:asciiTheme="minorHAnsi" w:hAnsiTheme="minorHAnsi" w:cstheme="minorHAnsi"/>
                <w:b w:val="0"/>
                <w:bCs w:val="0"/>
                <w:i w:val="0"/>
                <w:iCs w:val="0"/>
                <w:noProof/>
                <w:webHidden/>
                <w:sz w:val="18"/>
                <w:szCs w:val="18"/>
              </w:rPr>
            </w:r>
            <w:r w:rsidR="00C50255" w:rsidRPr="00233CF6">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22</w:t>
            </w:r>
            <w:r w:rsidR="00C50255" w:rsidRPr="00233CF6">
              <w:rPr>
                <w:rFonts w:asciiTheme="minorHAnsi" w:hAnsiTheme="minorHAnsi" w:cstheme="minorHAnsi"/>
                <w:b w:val="0"/>
                <w:bCs w:val="0"/>
                <w:i w:val="0"/>
                <w:iCs w:val="0"/>
                <w:noProof/>
                <w:webHidden/>
                <w:sz w:val="18"/>
                <w:szCs w:val="18"/>
              </w:rPr>
              <w:fldChar w:fldCharType="end"/>
            </w:r>
          </w:hyperlink>
        </w:p>
        <w:p w14:paraId="04038F32" w14:textId="0ADEED4B" w:rsidR="00C50255" w:rsidRPr="00233CF6" w:rsidRDefault="00000000">
          <w:pPr>
            <w:pStyle w:val="TDC1"/>
            <w:tabs>
              <w:tab w:val="right" w:leader="dot" w:pos="8921"/>
            </w:tabs>
            <w:rPr>
              <w:rFonts w:asciiTheme="minorHAnsi" w:eastAsiaTheme="minorEastAsia" w:hAnsiTheme="minorHAnsi" w:cstheme="minorHAnsi"/>
              <w:b w:val="0"/>
              <w:bCs w:val="0"/>
              <w:i w:val="0"/>
              <w:iCs w:val="0"/>
              <w:noProof/>
              <w:sz w:val="18"/>
              <w:szCs w:val="18"/>
              <w:lang w:val="es-EC" w:eastAsia="es-EC"/>
            </w:rPr>
          </w:pPr>
          <w:hyperlink w:anchor="_Toc134190771" w:history="1">
            <w:r w:rsidR="00C50255" w:rsidRPr="00233CF6">
              <w:rPr>
                <w:rStyle w:val="Hipervnculo"/>
                <w:rFonts w:asciiTheme="minorHAnsi" w:eastAsia="Century Gothic" w:hAnsiTheme="minorHAnsi" w:cstheme="minorHAnsi"/>
                <w:b w:val="0"/>
                <w:bCs w:val="0"/>
                <w:i w:val="0"/>
                <w:iCs w:val="0"/>
                <w:noProof/>
                <w:sz w:val="18"/>
                <w:szCs w:val="18"/>
              </w:rPr>
              <w:t>7.1 EJECUCIÓN DE PLAN DE INVERSIÓN</w:t>
            </w:r>
            <w:r w:rsidR="00C50255" w:rsidRPr="00233CF6">
              <w:rPr>
                <w:rFonts w:asciiTheme="minorHAnsi" w:hAnsiTheme="minorHAnsi" w:cstheme="minorHAnsi"/>
                <w:b w:val="0"/>
                <w:bCs w:val="0"/>
                <w:i w:val="0"/>
                <w:iCs w:val="0"/>
                <w:noProof/>
                <w:webHidden/>
                <w:sz w:val="18"/>
                <w:szCs w:val="18"/>
              </w:rPr>
              <w:tab/>
            </w:r>
            <w:r w:rsidR="00C50255" w:rsidRPr="00233CF6">
              <w:rPr>
                <w:rFonts w:asciiTheme="minorHAnsi" w:hAnsiTheme="minorHAnsi" w:cstheme="minorHAnsi"/>
                <w:b w:val="0"/>
                <w:bCs w:val="0"/>
                <w:i w:val="0"/>
                <w:iCs w:val="0"/>
                <w:noProof/>
                <w:webHidden/>
                <w:sz w:val="18"/>
                <w:szCs w:val="18"/>
              </w:rPr>
              <w:fldChar w:fldCharType="begin"/>
            </w:r>
            <w:r w:rsidR="00C50255" w:rsidRPr="00233CF6">
              <w:rPr>
                <w:rFonts w:asciiTheme="minorHAnsi" w:hAnsiTheme="minorHAnsi" w:cstheme="minorHAnsi"/>
                <w:b w:val="0"/>
                <w:bCs w:val="0"/>
                <w:i w:val="0"/>
                <w:iCs w:val="0"/>
                <w:noProof/>
                <w:webHidden/>
                <w:sz w:val="18"/>
                <w:szCs w:val="18"/>
              </w:rPr>
              <w:instrText xml:space="preserve"> PAGEREF _Toc134190771 \h </w:instrText>
            </w:r>
            <w:r w:rsidR="00C50255" w:rsidRPr="00233CF6">
              <w:rPr>
                <w:rFonts w:asciiTheme="minorHAnsi" w:hAnsiTheme="minorHAnsi" w:cstheme="minorHAnsi"/>
                <w:b w:val="0"/>
                <w:bCs w:val="0"/>
                <w:i w:val="0"/>
                <w:iCs w:val="0"/>
                <w:noProof/>
                <w:webHidden/>
                <w:sz w:val="18"/>
                <w:szCs w:val="18"/>
              </w:rPr>
            </w:r>
            <w:r w:rsidR="00C50255" w:rsidRPr="00233CF6">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23</w:t>
            </w:r>
            <w:r w:rsidR="00C50255" w:rsidRPr="00233CF6">
              <w:rPr>
                <w:rFonts w:asciiTheme="minorHAnsi" w:hAnsiTheme="minorHAnsi" w:cstheme="minorHAnsi"/>
                <w:b w:val="0"/>
                <w:bCs w:val="0"/>
                <w:i w:val="0"/>
                <w:iCs w:val="0"/>
                <w:noProof/>
                <w:webHidden/>
                <w:sz w:val="18"/>
                <w:szCs w:val="18"/>
              </w:rPr>
              <w:fldChar w:fldCharType="end"/>
            </w:r>
          </w:hyperlink>
        </w:p>
        <w:p w14:paraId="179935F3" w14:textId="6F6AE7AC" w:rsidR="00C50255" w:rsidRPr="00233CF6" w:rsidRDefault="00000000">
          <w:pPr>
            <w:pStyle w:val="TDC1"/>
            <w:tabs>
              <w:tab w:val="right" w:leader="dot" w:pos="8921"/>
            </w:tabs>
            <w:rPr>
              <w:rFonts w:asciiTheme="minorHAnsi" w:eastAsiaTheme="minorEastAsia" w:hAnsiTheme="minorHAnsi" w:cstheme="minorHAnsi"/>
              <w:b w:val="0"/>
              <w:bCs w:val="0"/>
              <w:i w:val="0"/>
              <w:iCs w:val="0"/>
              <w:noProof/>
              <w:sz w:val="18"/>
              <w:szCs w:val="18"/>
              <w:lang w:val="es-EC" w:eastAsia="es-EC"/>
            </w:rPr>
          </w:pPr>
          <w:hyperlink w:anchor="_Toc134190772" w:history="1">
            <w:r w:rsidR="00C50255" w:rsidRPr="00195F9A">
              <w:rPr>
                <w:rStyle w:val="Hipervnculo"/>
                <w:rFonts w:asciiTheme="minorHAnsi" w:eastAsia="Century Gothic" w:hAnsiTheme="minorHAnsi" w:cstheme="minorHAnsi"/>
                <w:b w:val="0"/>
                <w:bCs w:val="0"/>
                <w:i w:val="0"/>
                <w:iCs w:val="0"/>
                <w:noProof/>
                <w:sz w:val="18"/>
                <w:szCs w:val="18"/>
              </w:rPr>
              <w:t>7.2 INCUBACIÓN/ACOMPAÑAMIENTO TÉCNICO</w:t>
            </w:r>
            <w:r w:rsidR="00C50255" w:rsidRPr="00195F9A">
              <w:rPr>
                <w:rFonts w:asciiTheme="minorHAnsi" w:hAnsiTheme="minorHAnsi" w:cstheme="minorHAnsi"/>
                <w:b w:val="0"/>
                <w:bCs w:val="0"/>
                <w:i w:val="0"/>
                <w:iCs w:val="0"/>
                <w:noProof/>
                <w:webHidden/>
                <w:sz w:val="18"/>
                <w:szCs w:val="18"/>
              </w:rPr>
              <w:tab/>
            </w:r>
            <w:r w:rsidR="00C50255" w:rsidRPr="00195F9A">
              <w:rPr>
                <w:rFonts w:asciiTheme="minorHAnsi" w:hAnsiTheme="minorHAnsi" w:cstheme="minorHAnsi"/>
                <w:b w:val="0"/>
                <w:bCs w:val="0"/>
                <w:i w:val="0"/>
                <w:iCs w:val="0"/>
                <w:noProof/>
                <w:webHidden/>
                <w:sz w:val="18"/>
                <w:szCs w:val="18"/>
              </w:rPr>
              <w:fldChar w:fldCharType="begin"/>
            </w:r>
            <w:r w:rsidR="00C50255" w:rsidRPr="00195F9A">
              <w:rPr>
                <w:rFonts w:asciiTheme="minorHAnsi" w:hAnsiTheme="minorHAnsi" w:cstheme="minorHAnsi"/>
                <w:b w:val="0"/>
                <w:bCs w:val="0"/>
                <w:i w:val="0"/>
                <w:iCs w:val="0"/>
                <w:noProof/>
                <w:webHidden/>
                <w:sz w:val="18"/>
                <w:szCs w:val="18"/>
              </w:rPr>
              <w:instrText xml:space="preserve"> PAGEREF _Toc134190772 \h </w:instrText>
            </w:r>
            <w:r w:rsidR="00C50255" w:rsidRPr="00195F9A">
              <w:rPr>
                <w:rFonts w:asciiTheme="minorHAnsi" w:hAnsiTheme="minorHAnsi" w:cstheme="minorHAnsi"/>
                <w:b w:val="0"/>
                <w:bCs w:val="0"/>
                <w:i w:val="0"/>
                <w:iCs w:val="0"/>
                <w:noProof/>
                <w:webHidden/>
                <w:sz w:val="18"/>
                <w:szCs w:val="18"/>
              </w:rPr>
            </w:r>
            <w:r w:rsidR="00C50255" w:rsidRPr="00195F9A">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23</w:t>
            </w:r>
            <w:r w:rsidR="00C50255" w:rsidRPr="00195F9A">
              <w:rPr>
                <w:rFonts w:asciiTheme="minorHAnsi" w:hAnsiTheme="minorHAnsi" w:cstheme="minorHAnsi"/>
                <w:b w:val="0"/>
                <w:bCs w:val="0"/>
                <w:i w:val="0"/>
                <w:iCs w:val="0"/>
                <w:noProof/>
                <w:webHidden/>
                <w:sz w:val="18"/>
                <w:szCs w:val="18"/>
              </w:rPr>
              <w:fldChar w:fldCharType="end"/>
            </w:r>
          </w:hyperlink>
        </w:p>
        <w:p w14:paraId="7904F261" w14:textId="78B14EFA" w:rsidR="00C50255" w:rsidRPr="00233CF6" w:rsidRDefault="00000000">
          <w:pPr>
            <w:pStyle w:val="TDC1"/>
            <w:tabs>
              <w:tab w:val="right" w:leader="dot" w:pos="8921"/>
            </w:tabs>
            <w:rPr>
              <w:rFonts w:asciiTheme="minorHAnsi" w:eastAsiaTheme="minorEastAsia" w:hAnsiTheme="minorHAnsi" w:cstheme="minorHAnsi"/>
              <w:b w:val="0"/>
              <w:bCs w:val="0"/>
              <w:i w:val="0"/>
              <w:iCs w:val="0"/>
              <w:noProof/>
              <w:sz w:val="18"/>
              <w:szCs w:val="18"/>
              <w:lang w:val="es-EC" w:eastAsia="es-EC"/>
            </w:rPr>
          </w:pPr>
          <w:hyperlink w:anchor="_Toc134190774" w:history="1">
            <w:r w:rsidR="00C50255" w:rsidRPr="00233CF6">
              <w:rPr>
                <w:rStyle w:val="Hipervnculo"/>
                <w:rFonts w:asciiTheme="minorHAnsi" w:eastAsia="Century Gothic" w:hAnsiTheme="minorHAnsi" w:cstheme="minorHAnsi"/>
                <w:b w:val="0"/>
                <w:bCs w:val="0"/>
                <w:i w:val="0"/>
                <w:iCs w:val="0"/>
                <w:noProof/>
                <w:sz w:val="18"/>
                <w:szCs w:val="18"/>
              </w:rPr>
              <w:t>VIII. SEGUIMIENTO EX POST</w:t>
            </w:r>
            <w:r w:rsidR="00C50255" w:rsidRPr="00233CF6">
              <w:rPr>
                <w:rFonts w:asciiTheme="minorHAnsi" w:hAnsiTheme="minorHAnsi" w:cstheme="minorHAnsi"/>
                <w:b w:val="0"/>
                <w:bCs w:val="0"/>
                <w:i w:val="0"/>
                <w:iCs w:val="0"/>
                <w:noProof/>
                <w:webHidden/>
                <w:sz w:val="18"/>
                <w:szCs w:val="18"/>
              </w:rPr>
              <w:tab/>
            </w:r>
            <w:r w:rsidR="00C50255" w:rsidRPr="00233CF6">
              <w:rPr>
                <w:rFonts w:asciiTheme="minorHAnsi" w:hAnsiTheme="minorHAnsi" w:cstheme="minorHAnsi"/>
                <w:b w:val="0"/>
                <w:bCs w:val="0"/>
                <w:i w:val="0"/>
                <w:iCs w:val="0"/>
                <w:noProof/>
                <w:webHidden/>
                <w:sz w:val="18"/>
                <w:szCs w:val="18"/>
              </w:rPr>
              <w:fldChar w:fldCharType="begin"/>
            </w:r>
            <w:r w:rsidR="00C50255" w:rsidRPr="00233CF6">
              <w:rPr>
                <w:rFonts w:asciiTheme="minorHAnsi" w:hAnsiTheme="minorHAnsi" w:cstheme="minorHAnsi"/>
                <w:b w:val="0"/>
                <w:bCs w:val="0"/>
                <w:i w:val="0"/>
                <w:iCs w:val="0"/>
                <w:noProof/>
                <w:webHidden/>
                <w:sz w:val="18"/>
                <w:szCs w:val="18"/>
              </w:rPr>
              <w:instrText xml:space="preserve"> PAGEREF _Toc134190774 \h </w:instrText>
            </w:r>
            <w:r w:rsidR="00C50255" w:rsidRPr="00233CF6">
              <w:rPr>
                <w:rFonts w:asciiTheme="minorHAnsi" w:hAnsiTheme="minorHAnsi" w:cstheme="minorHAnsi"/>
                <w:b w:val="0"/>
                <w:bCs w:val="0"/>
                <w:i w:val="0"/>
                <w:iCs w:val="0"/>
                <w:noProof/>
                <w:webHidden/>
                <w:sz w:val="18"/>
                <w:szCs w:val="18"/>
              </w:rPr>
            </w:r>
            <w:r w:rsidR="00C50255" w:rsidRPr="00233CF6">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24</w:t>
            </w:r>
            <w:r w:rsidR="00C50255" w:rsidRPr="00233CF6">
              <w:rPr>
                <w:rFonts w:asciiTheme="minorHAnsi" w:hAnsiTheme="minorHAnsi" w:cstheme="minorHAnsi"/>
                <w:b w:val="0"/>
                <w:bCs w:val="0"/>
                <w:i w:val="0"/>
                <w:iCs w:val="0"/>
                <w:noProof/>
                <w:webHidden/>
                <w:sz w:val="18"/>
                <w:szCs w:val="18"/>
              </w:rPr>
              <w:fldChar w:fldCharType="end"/>
            </w:r>
          </w:hyperlink>
        </w:p>
        <w:p w14:paraId="1D10D845" w14:textId="542A0453" w:rsidR="00C50255" w:rsidRPr="00233CF6" w:rsidRDefault="00000000">
          <w:pPr>
            <w:pStyle w:val="TDC1"/>
            <w:tabs>
              <w:tab w:val="right" w:leader="dot" w:pos="8921"/>
            </w:tabs>
            <w:rPr>
              <w:rFonts w:asciiTheme="minorHAnsi" w:eastAsiaTheme="minorEastAsia" w:hAnsiTheme="minorHAnsi" w:cstheme="minorHAnsi"/>
              <w:b w:val="0"/>
              <w:bCs w:val="0"/>
              <w:i w:val="0"/>
              <w:iCs w:val="0"/>
              <w:noProof/>
              <w:sz w:val="18"/>
              <w:szCs w:val="18"/>
              <w:lang w:val="es-EC" w:eastAsia="es-EC"/>
            </w:rPr>
          </w:pPr>
          <w:hyperlink w:anchor="_Toc134190783" w:history="1">
            <w:r w:rsidR="00C50255" w:rsidRPr="00233CF6">
              <w:rPr>
                <w:rStyle w:val="Hipervnculo"/>
                <w:rFonts w:asciiTheme="minorHAnsi" w:eastAsia="Century Gothic" w:hAnsiTheme="minorHAnsi" w:cstheme="minorHAnsi"/>
                <w:b w:val="0"/>
                <w:bCs w:val="0"/>
                <w:i w:val="0"/>
                <w:iCs w:val="0"/>
                <w:noProof/>
                <w:sz w:val="18"/>
                <w:szCs w:val="18"/>
              </w:rPr>
              <w:t>IX. CIERRE</w:t>
            </w:r>
            <w:r w:rsidR="00C50255" w:rsidRPr="00233CF6">
              <w:rPr>
                <w:rFonts w:asciiTheme="minorHAnsi" w:hAnsiTheme="minorHAnsi" w:cstheme="minorHAnsi"/>
                <w:b w:val="0"/>
                <w:bCs w:val="0"/>
                <w:i w:val="0"/>
                <w:iCs w:val="0"/>
                <w:noProof/>
                <w:webHidden/>
                <w:sz w:val="18"/>
                <w:szCs w:val="18"/>
              </w:rPr>
              <w:tab/>
            </w:r>
            <w:r w:rsidR="00C50255" w:rsidRPr="00233CF6">
              <w:rPr>
                <w:rFonts w:asciiTheme="minorHAnsi" w:hAnsiTheme="minorHAnsi" w:cstheme="minorHAnsi"/>
                <w:b w:val="0"/>
                <w:bCs w:val="0"/>
                <w:i w:val="0"/>
                <w:iCs w:val="0"/>
                <w:noProof/>
                <w:webHidden/>
                <w:sz w:val="18"/>
                <w:szCs w:val="18"/>
              </w:rPr>
              <w:fldChar w:fldCharType="begin"/>
            </w:r>
            <w:r w:rsidR="00C50255" w:rsidRPr="00233CF6">
              <w:rPr>
                <w:rFonts w:asciiTheme="minorHAnsi" w:hAnsiTheme="minorHAnsi" w:cstheme="minorHAnsi"/>
                <w:b w:val="0"/>
                <w:bCs w:val="0"/>
                <w:i w:val="0"/>
                <w:iCs w:val="0"/>
                <w:noProof/>
                <w:webHidden/>
                <w:sz w:val="18"/>
                <w:szCs w:val="18"/>
              </w:rPr>
              <w:instrText xml:space="preserve"> PAGEREF _Toc134190783 \h </w:instrText>
            </w:r>
            <w:r w:rsidR="00C50255" w:rsidRPr="00233CF6">
              <w:rPr>
                <w:rFonts w:asciiTheme="minorHAnsi" w:hAnsiTheme="minorHAnsi" w:cstheme="minorHAnsi"/>
                <w:b w:val="0"/>
                <w:bCs w:val="0"/>
                <w:i w:val="0"/>
                <w:iCs w:val="0"/>
                <w:noProof/>
                <w:webHidden/>
                <w:sz w:val="18"/>
                <w:szCs w:val="18"/>
              </w:rPr>
            </w:r>
            <w:r w:rsidR="00C50255" w:rsidRPr="00233CF6">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24</w:t>
            </w:r>
            <w:r w:rsidR="00C50255" w:rsidRPr="00233CF6">
              <w:rPr>
                <w:rFonts w:asciiTheme="minorHAnsi" w:hAnsiTheme="minorHAnsi" w:cstheme="minorHAnsi"/>
                <w:b w:val="0"/>
                <w:bCs w:val="0"/>
                <w:i w:val="0"/>
                <w:iCs w:val="0"/>
                <w:noProof/>
                <w:webHidden/>
                <w:sz w:val="18"/>
                <w:szCs w:val="18"/>
              </w:rPr>
              <w:fldChar w:fldCharType="end"/>
            </w:r>
          </w:hyperlink>
        </w:p>
        <w:p w14:paraId="2A45853E" w14:textId="4BCA5831" w:rsidR="00C50255" w:rsidRPr="00233CF6" w:rsidRDefault="00000000">
          <w:pPr>
            <w:pStyle w:val="TDC2"/>
            <w:tabs>
              <w:tab w:val="right" w:leader="dot" w:pos="8921"/>
            </w:tabs>
            <w:rPr>
              <w:rFonts w:asciiTheme="minorHAnsi" w:eastAsiaTheme="minorEastAsia" w:hAnsiTheme="minorHAnsi" w:cstheme="minorHAnsi"/>
              <w:b w:val="0"/>
              <w:bCs w:val="0"/>
              <w:noProof/>
              <w:sz w:val="18"/>
              <w:szCs w:val="18"/>
              <w:lang w:val="es-EC" w:eastAsia="es-EC"/>
            </w:rPr>
          </w:pPr>
          <w:hyperlink w:anchor="_Toc134190784" w:history="1">
            <w:r w:rsidR="00C50255" w:rsidRPr="00233CF6">
              <w:rPr>
                <w:rStyle w:val="Hipervnculo"/>
                <w:rFonts w:asciiTheme="minorHAnsi" w:eastAsia="Century Gothic" w:hAnsiTheme="minorHAnsi" w:cstheme="minorHAnsi"/>
                <w:b w:val="0"/>
                <w:bCs w:val="0"/>
                <w:noProof/>
                <w:sz w:val="18"/>
                <w:szCs w:val="18"/>
              </w:rPr>
              <w:t>9.1. EMPRENDIMIENTOS QUE GENEREN GANANCIAS ECONÓMICAS</w:t>
            </w:r>
            <w:r w:rsidR="00C50255" w:rsidRPr="00233CF6">
              <w:rPr>
                <w:rFonts w:asciiTheme="minorHAnsi" w:hAnsiTheme="minorHAnsi" w:cstheme="minorHAnsi"/>
                <w:b w:val="0"/>
                <w:bCs w:val="0"/>
                <w:noProof/>
                <w:webHidden/>
                <w:sz w:val="18"/>
                <w:szCs w:val="18"/>
              </w:rPr>
              <w:tab/>
            </w:r>
            <w:r w:rsidR="00C50255" w:rsidRPr="00233CF6">
              <w:rPr>
                <w:rFonts w:asciiTheme="minorHAnsi" w:hAnsiTheme="minorHAnsi" w:cstheme="minorHAnsi"/>
                <w:b w:val="0"/>
                <w:bCs w:val="0"/>
                <w:noProof/>
                <w:webHidden/>
                <w:sz w:val="18"/>
                <w:szCs w:val="18"/>
              </w:rPr>
              <w:fldChar w:fldCharType="begin"/>
            </w:r>
            <w:r w:rsidR="00C50255" w:rsidRPr="00233CF6">
              <w:rPr>
                <w:rFonts w:asciiTheme="minorHAnsi" w:hAnsiTheme="minorHAnsi" w:cstheme="minorHAnsi"/>
                <w:b w:val="0"/>
                <w:bCs w:val="0"/>
                <w:noProof/>
                <w:webHidden/>
                <w:sz w:val="18"/>
                <w:szCs w:val="18"/>
              </w:rPr>
              <w:instrText xml:space="preserve"> PAGEREF _Toc134190784 \h </w:instrText>
            </w:r>
            <w:r w:rsidR="00C50255" w:rsidRPr="00233CF6">
              <w:rPr>
                <w:rFonts w:asciiTheme="minorHAnsi" w:hAnsiTheme="minorHAnsi" w:cstheme="minorHAnsi"/>
                <w:b w:val="0"/>
                <w:bCs w:val="0"/>
                <w:noProof/>
                <w:webHidden/>
                <w:sz w:val="18"/>
                <w:szCs w:val="18"/>
              </w:rPr>
            </w:r>
            <w:r w:rsidR="00C50255" w:rsidRPr="00233CF6">
              <w:rPr>
                <w:rFonts w:asciiTheme="minorHAnsi" w:hAnsiTheme="minorHAnsi" w:cstheme="minorHAnsi"/>
                <w:b w:val="0"/>
                <w:bCs w:val="0"/>
                <w:noProof/>
                <w:webHidden/>
                <w:sz w:val="18"/>
                <w:szCs w:val="18"/>
              </w:rPr>
              <w:fldChar w:fldCharType="separate"/>
            </w:r>
            <w:r w:rsidR="00E3648B">
              <w:rPr>
                <w:rFonts w:asciiTheme="minorHAnsi" w:hAnsiTheme="minorHAnsi" w:cstheme="minorHAnsi"/>
                <w:b w:val="0"/>
                <w:bCs w:val="0"/>
                <w:noProof/>
                <w:webHidden/>
                <w:sz w:val="18"/>
                <w:szCs w:val="18"/>
              </w:rPr>
              <w:t>24</w:t>
            </w:r>
            <w:r w:rsidR="00C50255" w:rsidRPr="00233CF6">
              <w:rPr>
                <w:rFonts w:asciiTheme="minorHAnsi" w:hAnsiTheme="minorHAnsi" w:cstheme="minorHAnsi"/>
                <w:b w:val="0"/>
                <w:bCs w:val="0"/>
                <w:noProof/>
                <w:webHidden/>
                <w:sz w:val="18"/>
                <w:szCs w:val="18"/>
              </w:rPr>
              <w:fldChar w:fldCharType="end"/>
            </w:r>
          </w:hyperlink>
        </w:p>
        <w:p w14:paraId="48155B83" w14:textId="7FF9AED4" w:rsidR="00C50255" w:rsidRPr="00233CF6" w:rsidRDefault="00000000">
          <w:pPr>
            <w:pStyle w:val="TDC2"/>
            <w:tabs>
              <w:tab w:val="right" w:leader="dot" w:pos="8921"/>
            </w:tabs>
            <w:rPr>
              <w:rFonts w:asciiTheme="minorHAnsi" w:eastAsiaTheme="minorEastAsia" w:hAnsiTheme="minorHAnsi" w:cstheme="minorHAnsi"/>
              <w:b w:val="0"/>
              <w:bCs w:val="0"/>
              <w:noProof/>
              <w:sz w:val="18"/>
              <w:szCs w:val="18"/>
              <w:lang w:val="es-EC" w:eastAsia="es-EC"/>
            </w:rPr>
          </w:pPr>
          <w:hyperlink w:anchor="_Toc134190785" w:history="1">
            <w:r w:rsidR="00C50255" w:rsidRPr="00233CF6">
              <w:rPr>
                <w:rStyle w:val="Hipervnculo"/>
                <w:rFonts w:asciiTheme="minorHAnsi" w:eastAsia="Century Gothic" w:hAnsiTheme="minorHAnsi" w:cstheme="minorHAnsi"/>
                <w:b w:val="0"/>
                <w:bCs w:val="0"/>
                <w:noProof/>
                <w:sz w:val="18"/>
                <w:szCs w:val="18"/>
              </w:rPr>
              <w:t>9.2. EMPRENDIMIENTOS QUE NO GENEREN GANANCIAS ECONÓMICAS</w:t>
            </w:r>
            <w:r w:rsidR="00C50255" w:rsidRPr="00233CF6">
              <w:rPr>
                <w:rFonts w:asciiTheme="minorHAnsi" w:hAnsiTheme="minorHAnsi" w:cstheme="minorHAnsi"/>
                <w:b w:val="0"/>
                <w:bCs w:val="0"/>
                <w:noProof/>
                <w:webHidden/>
                <w:sz w:val="18"/>
                <w:szCs w:val="18"/>
              </w:rPr>
              <w:tab/>
            </w:r>
            <w:r w:rsidR="00C50255" w:rsidRPr="00233CF6">
              <w:rPr>
                <w:rFonts w:asciiTheme="minorHAnsi" w:hAnsiTheme="minorHAnsi" w:cstheme="minorHAnsi"/>
                <w:b w:val="0"/>
                <w:bCs w:val="0"/>
                <w:noProof/>
                <w:webHidden/>
                <w:sz w:val="18"/>
                <w:szCs w:val="18"/>
              </w:rPr>
              <w:fldChar w:fldCharType="begin"/>
            </w:r>
            <w:r w:rsidR="00C50255" w:rsidRPr="00233CF6">
              <w:rPr>
                <w:rFonts w:asciiTheme="minorHAnsi" w:hAnsiTheme="minorHAnsi" w:cstheme="minorHAnsi"/>
                <w:b w:val="0"/>
                <w:bCs w:val="0"/>
                <w:noProof/>
                <w:webHidden/>
                <w:sz w:val="18"/>
                <w:szCs w:val="18"/>
              </w:rPr>
              <w:instrText xml:space="preserve"> PAGEREF _Toc134190785 \h </w:instrText>
            </w:r>
            <w:r w:rsidR="00C50255" w:rsidRPr="00233CF6">
              <w:rPr>
                <w:rFonts w:asciiTheme="minorHAnsi" w:hAnsiTheme="minorHAnsi" w:cstheme="minorHAnsi"/>
                <w:b w:val="0"/>
                <w:bCs w:val="0"/>
                <w:noProof/>
                <w:webHidden/>
                <w:sz w:val="18"/>
                <w:szCs w:val="18"/>
              </w:rPr>
            </w:r>
            <w:r w:rsidR="00C50255" w:rsidRPr="00233CF6">
              <w:rPr>
                <w:rFonts w:asciiTheme="minorHAnsi" w:hAnsiTheme="minorHAnsi" w:cstheme="minorHAnsi"/>
                <w:b w:val="0"/>
                <w:bCs w:val="0"/>
                <w:noProof/>
                <w:webHidden/>
                <w:sz w:val="18"/>
                <w:szCs w:val="18"/>
              </w:rPr>
              <w:fldChar w:fldCharType="separate"/>
            </w:r>
            <w:r w:rsidR="00E3648B">
              <w:rPr>
                <w:rFonts w:asciiTheme="minorHAnsi" w:hAnsiTheme="minorHAnsi" w:cstheme="minorHAnsi"/>
                <w:b w:val="0"/>
                <w:bCs w:val="0"/>
                <w:noProof/>
                <w:webHidden/>
                <w:sz w:val="18"/>
                <w:szCs w:val="18"/>
              </w:rPr>
              <w:t>25</w:t>
            </w:r>
            <w:r w:rsidR="00C50255" w:rsidRPr="00233CF6">
              <w:rPr>
                <w:rFonts w:asciiTheme="minorHAnsi" w:hAnsiTheme="minorHAnsi" w:cstheme="minorHAnsi"/>
                <w:b w:val="0"/>
                <w:bCs w:val="0"/>
                <w:noProof/>
                <w:webHidden/>
                <w:sz w:val="18"/>
                <w:szCs w:val="18"/>
              </w:rPr>
              <w:fldChar w:fldCharType="end"/>
            </w:r>
          </w:hyperlink>
        </w:p>
        <w:p w14:paraId="76648F12" w14:textId="435296DD" w:rsidR="00C50255" w:rsidRPr="00233CF6" w:rsidRDefault="00000000">
          <w:pPr>
            <w:pStyle w:val="TDC1"/>
            <w:tabs>
              <w:tab w:val="right" w:leader="dot" w:pos="8921"/>
            </w:tabs>
            <w:rPr>
              <w:rFonts w:asciiTheme="minorHAnsi" w:eastAsiaTheme="minorEastAsia" w:hAnsiTheme="minorHAnsi" w:cstheme="minorBidi"/>
              <w:b w:val="0"/>
              <w:bCs w:val="0"/>
              <w:i w:val="0"/>
              <w:iCs w:val="0"/>
              <w:noProof/>
              <w:sz w:val="18"/>
              <w:szCs w:val="18"/>
              <w:lang w:val="es-EC" w:eastAsia="es-EC"/>
            </w:rPr>
          </w:pPr>
          <w:hyperlink w:anchor="_Toc134190786" w:history="1">
            <w:r w:rsidR="00C50255" w:rsidRPr="00233CF6">
              <w:rPr>
                <w:rStyle w:val="Hipervnculo"/>
                <w:rFonts w:asciiTheme="minorHAnsi" w:eastAsia="Century Gothic" w:hAnsiTheme="minorHAnsi" w:cstheme="minorHAnsi"/>
                <w:b w:val="0"/>
                <w:bCs w:val="0"/>
                <w:i w:val="0"/>
                <w:iCs w:val="0"/>
                <w:noProof/>
                <w:sz w:val="18"/>
                <w:szCs w:val="18"/>
              </w:rPr>
              <w:t>X. DISPOSICIONES GENERALES</w:t>
            </w:r>
            <w:r w:rsidR="00C50255" w:rsidRPr="00233CF6">
              <w:rPr>
                <w:rFonts w:asciiTheme="minorHAnsi" w:hAnsiTheme="minorHAnsi" w:cstheme="minorHAnsi"/>
                <w:b w:val="0"/>
                <w:bCs w:val="0"/>
                <w:i w:val="0"/>
                <w:iCs w:val="0"/>
                <w:noProof/>
                <w:webHidden/>
                <w:sz w:val="18"/>
                <w:szCs w:val="18"/>
              </w:rPr>
              <w:tab/>
            </w:r>
            <w:r w:rsidR="00C50255" w:rsidRPr="00233CF6">
              <w:rPr>
                <w:rFonts w:asciiTheme="minorHAnsi" w:hAnsiTheme="minorHAnsi" w:cstheme="minorHAnsi"/>
                <w:b w:val="0"/>
                <w:bCs w:val="0"/>
                <w:i w:val="0"/>
                <w:iCs w:val="0"/>
                <w:noProof/>
                <w:webHidden/>
                <w:sz w:val="18"/>
                <w:szCs w:val="18"/>
              </w:rPr>
              <w:fldChar w:fldCharType="begin"/>
            </w:r>
            <w:r w:rsidR="00C50255" w:rsidRPr="00233CF6">
              <w:rPr>
                <w:rFonts w:asciiTheme="minorHAnsi" w:hAnsiTheme="minorHAnsi" w:cstheme="minorHAnsi"/>
                <w:b w:val="0"/>
                <w:bCs w:val="0"/>
                <w:i w:val="0"/>
                <w:iCs w:val="0"/>
                <w:noProof/>
                <w:webHidden/>
                <w:sz w:val="18"/>
                <w:szCs w:val="18"/>
              </w:rPr>
              <w:instrText xml:space="preserve"> PAGEREF _Toc134190786 \h </w:instrText>
            </w:r>
            <w:r w:rsidR="00C50255" w:rsidRPr="00233CF6">
              <w:rPr>
                <w:rFonts w:asciiTheme="minorHAnsi" w:hAnsiTheme="minorHAnsi" w:cstheme="minorHAnsi"/>
                <w:b w:val="0"/>
                <w:bCs w:val="0"/>
                <w:i w:val="0"/>
                <w:iCs w:val="0"/>
                <w:noProof/>
                <w:webHidden/>
                <w:sz w:val="18"/>
                <w:szCs w:val="18"/>
              </w:rPr>
            </w:r>
            <w:r w:rsidR="00C50255" w:rsidRPr="00233CF6">
              <w:rPr>
                <w:rFonts w:asciiTheme="minorHAnsi" w:hAnsiTheme="minorHAnsi" w:cstheme="minorHAnsi"/>
                <w:b w:val="0"/>
                <w:bCs w:val="0"/>
                <w:i w:val="0"/>
                <w:iCs w:val="0"/>
                <w:noProof/>
                <w:webHidden/>
                <w:sz w:val="18"/>
                <w:szCs w:val="18"/>
              </w:rPr>
              <w:fldChar w:fldCharType="separate"/>
            </w:r>
            <w:r w:rsidR="00E3648B">
              <w:rPr>
                <w:rFonts w:asciiTheme="minorHAnsi" w:hAnsiTheme="minorHAnsi" w:cstheme="minorHAnsi"/>
                <w:b w:val="0"/>
                <w:bCs w:val="0"/>
                <w:i w:val="0"/>
                <w:iCs w:val="0"/>
                <w:noProof/>
                <w:webHidden/>
                <w:sz w:val="18"/>
                <w:szCs w:val="18"/>
              </w:rPr>
              <w:t>25</w:t>
            </w:r>
            <w:r w:rsidR="00C50255" w:rsidRPr="00233CF6">
              <w:rPr>
                <w:rFonts w:asciiTheme="minorHAnsi" w:hAnsiTheme="minorHAnsi" w:cstheme="minorHAnsi"/>
                <w:b w:val="0"/>
                <w:bCs w:val="0"/>
                <w:i w:val="0"/>
                <w:iCs w:val="0"/>
                <w:noProof/>
                <w:webHidden/>
                <w:sz w:val="18"/>
                <w:szCs w:val="18"/>
              </w:rPr>
              <w:fldChar w:fldCharType="end"/>
            </w:r>
          </w:hyperlink>
        </w:p>
        <w:p w14:paraId="61D58328" w14:textId="0AD1A79E" w:rsidR="00F95DE5" w:rsidRPr="00233CF6" w:rsidRDefault="00F95DE5" w:rsidP="005372B5">
          <w:pPr>
            <w:jc w:val="both"/>
            <w:rPr>
              <w:rFonts w:asciiTheme="minorHAnsi" w:hAnsiTheme="minorHAnsi" w:cstheme="minorHAnsi"/>
              <w:sz w:val="16"/>
              <w:szCs w:val="16"/>
            </w:rPr>
          </w:pPr>
          <w:r w:rsidRPr="00233CF6">
            <w:rPr>
              <w:rFonts w:ascii="Calibri Light" w:hAnsi="Calibri Light" w:cs="Calibri Light"/>
              <w:sz w:val="18"/>
              <w:szCs w:val="18"/>
            </w:rPr>
            <w:fldChar w:fldCharType="end"/>
          </w:r>
        </w:p>
      </w:sdtContent>
    </w:sdt>
    <w:p w14:paraId="50A87ADA" w14:textId="18E6B140" w:rsidR="00F95DE5" w:rsidRPr="00C50255" w:rsidRDefault="00F95DE5" w:rsidP="009F6C63">
      <w:pPr>
        <w:jc w:val="both"/>
        <w:rPr>
          <w:rFonts w:asciiTheme="minorHAnsi" w:hAnsiTheme="minorHAnsi" w:cstheme="minorHAnsi"/>
          <w:sz w:val="20"/>
          <w:szCs w:val="20"/>
        </w:rPr>
      </w:pPr>
    </w:p>
    <w:p w14:paraId="146CFBAE" w14:textId="4E7EA257" w:rsidR="00E40732" w:rsidRPr="002A2D36" w:rsidRDefault="002D7D4B" w:rsidP="00291354">
      <w:pPr>
        <w:pStyle w:val="Ttulo1"/>
        <w:numPr>
          <w:ilvl w:val="0"/>
          <w:numId w:val="16"/>
        </w:numPr>
        <w:spacing w:line="240" w:lineRule="auto"/>
        <w:jc w:val="both"/>
        <w:rPr>
          <w:rFonts w:ascii="Calibri Light" w:eastAsiaTheme="minorEastAsia" w:hAnsi="Calibri Light" w:cs="Calibri Light"/>
          <w:b/>
          <w:bCs/>
        </w:rPr>
      </w:pPr>
      <w:bookmarkStart w:id="4" w:name="_Toc134190736"/>
      <w:r w:rsidRPr="002A2D36">
        <w:rPr>
          <w:rFonts w:ascii="Calibri Light" w:hAnsi="Calibri Light" w:cs="Calibri Light"/>
          <w:b/>
          <w:bCs/>
        </w:rPr>
        <w:lastRenderedPageBreak/>
        <w:t>MARCO</w:t>
      </w:r>
      <w:r w:rsidRPr="002A2D36">
        <w:rPr>
          <w:rFonts w:ascii="Calibri Light" w:hAnsi="Calibri Light" w:cs="Calibri Light"/>
          <w:b/>
          <w:bCs/>
          <w:spacing w:val="-6"/>
        </w:rPr>
        <w:t xml:space="preserve"> </w:t>
      </w:r>
      <w:bookmarkEnd w:id="0"/>
      <w:r w:rsidRPr="002A2D36">
        <w:rPr>
          <w:rFonts w:ascii="Calibri Light" w:hAnsi="Calibri Light" w:cs="Calibri Light"/>
          <w:b/>
          <w:bCs/>
        </w:rPr>
        <w:t>NORMATIVO</w:t>
      </w:r>
      <w:bookmarkEnd w:id="1"/>
      <w:bookmarkEnd w:id="2"/>
      <w:bookmarkEnd w:id="3"/>
      <w:bookmarkEnd w:id="4"/>
    </w:p>
    <w:p w14:paraId="7D4A9510" w14:textId="77777777" w:rsidR="00E40732" w:rsidRPr="00C50255" w:rsidRDefault="00E40732" w:rsidP="009F6C63">
      <w:pPr>
        <w:pStyle w:val="Ttulo1"/>
        <w:spacing w:line="240" w:lineRule="auto"/>
        <w:ind w:left="-270"/>
        <w:jc w:val="both"/>
        <w:rPr>
          <w:rFonts w:asciiTheme="minorHAnsi" w:hAnsiTheme="minorHAnsi" w:cstheme="minorHAnsi"/>
          <w:b/>
          <w:bCs/>
          <w:sz w:val="20"/>
          <w:szCs w:val="20"/>
        </w:rPr>
      </w:pPr>
    </w:p>
    <w:p w14:paraId="7E719B60" w14:textId="13FF2603" w:rsidR="5E2F073C" w:rsidRPr="00C50255" w:rsidRDefault="5E2F073C" w:rsidP="44C4794B">
      <w:pPr>
        <w:pStyle w:val="Prrafodelista"/>
        <w:numPr>
          <w:ilvl w:val="0"/>
          <w:numId w:val="6"/>
        </w:numPr>
        <w:jc w:val="both"/>
        <w:rPr>
          <w:rFonts w:asciiTheme="minorHAnsi" w:eastAsiaTheme="minorEastAsia" w:hAnsiTheme="minorHAnsi" w:cstheme="minorBidi"/>
          <w:sz w:val="20"/>
          <w:szCs w:val="20"/>
          <w:lang w:val="es"/>
        </w:rPr>
      </w:pPr>
      <w:bookmarkStart w:id="5" w:name="_Hlk138202194"/>
      <w:r w:rsidRPr="44C4794B">
        <w:rPr>
          <w:rFonts w:asciiTheme="minorHAnsi" w:eastAsia="Century Gothic" w:hAnsiTheme="minorHAnsi" w:cstheme="minorBidi"/>
          <w:sz w:val="20"/>
          <w:szCs w:val="20"/>
          <w:lang w:val="es"/>
        </w:rPr>
        <w:t xml:space="preserve">El artículo 339 de la Constitución de la República del Ecuador en sus incisos primero y tercero, manifiesta que: </w:t>
      </w:r>
      <w:r w:rsidRPr="44C4794B">
        <w:rPr>
          <w:rFonts w:asciiTheme="minorHAnsi" w:eastAsia="Century Gothic" w:hAnsiTheme="minorHAnsi" w:cstheme="minorBidi"/>
          <w:i/>
          <w:iCs/>
          <w:sz w:val="20"/>
          <w:szCs w:val="20"/>
          <w:lang w:val="es"/>
        </w:rPr>
        <w:t xml:space="preserve">“El Estado promoverá las inversiones nacionales y extranjeras, y establecerá regulaciones específicas </w:t>
      </w:r>
      <w:r w:rsidR="00E14F64" w:rsidRPr="44C4794B">
        <w:rPr>
          <w:rFonts w:asciiTheme="minorHAnsi" w:eastAsia="Century Gothic" w:hAnsiTheme="minorHAnsi" w:cstheme="minorBidi"/>
          <w:i/>
          <w:iCs/>
          <w:sz w:val="20"/>
          <w:szCs w:val="20"/>
          <w:lang w:val="es"/>
        </w:rPr>
        <w:t>de acuerdo con</w:t>
      </w:r>
      <w:r w:rsidRPr="44C4794B">
        <w:rPr>
          <w:rFonts w:asciiTheme="minorHAnsi" w:eastAsia="Century Gothic" w:hAnsiTheme="minorHAnsi" w:cstheme="minorBidi"/>
          <w:i/>
          <w:iCs/>
          <w:sz w:val="20"/>
          <w:szCs w:val="20"/>
          <w:lang w:val="es"/>
        </w:rPr>
        <w:t xml:space="preserve"> sus tipos, otorgando prioridad a la inversión nacional. Las inversiones se orientarán con criterios de diversificación productiva, innovación tecnológica, y generación de equilibrios regionales y sectoriales. (…) La inversión pública se dirigirá a cumplir los objetivos del régimen de desarrollo que la Constitución consagra, y se enmarcará en los planes de desarrollo nacional y locales, y en los correspondientes planes de inversión”</w:t>
      </w:r>
      <w:r w:rsidR="0AEC56E5" w:rsidRPr="44C4794B">
        <w:rPr>
          <w:rFonts w:asciiTheme="minorHAnsi" w:eastAsia="Century Gothic" w:hAnsiTheme="minorHAnsi" w:cstheme="minorBidi"/>
          <w:i/>
          <w:iCs/>
          <w:sz w:val="20"/>
          <w:szCs w:val="20"/>
          <w:lang w:val="es"/>
        </w:rPr>
        <w:t>.</w:t>
      </w:r>
    </w:p>
    <w:p w14:paraId="4AE24D3D" w14:textId="77777777" w:rsidR="004F51B7" w:rsidRPr="00C50255" w:rsidRDefault="004F51B7" w:rsidP="00C34073">
      <w:pPr>
        <w:pStyle w:val="Prrafodelista"/>
        <w:ind w:left="360" w:firstLine="0"/>
        <w:jc w:val="both"/>
        <w:rPr>
          <w:rFonts w:asciiTheme="minorHAnsi" w:eastAsiaTheme="minorEastAsia" w:hAnsiTheme="minorHAnsi" w:cstheme="minorHAnsi"/>
          <w:sz w:val="20"/>
          <w:szCs w:val="20"/>
          <w:lang w:val="es"/>
        </w:rPr>
      </w:pPr>
    </w:p>
    <w:p w14:paraId="26753D9F" w14:textId="53EF088D" w:rsidR="004F51B7" w:rsidRPr="00C50255" w:rsidRDefault="004F51B7" w:rsidP="44C4794B">
      <w:pPr>
        <w:pStyle w:val="Prrafodelista"/>
        <w:numPr>
          <w:ilvl w:val="0"/>
          <w:numId w:val="6"/>
        </w:numPr>
        <w:jc w:val="both"/>
        <w:rPr>
          <w:rFonts w:asciiTheme="minorHAnsi" w:eastAsiaTheme="minorEastAsia" w:hAnsiTheme="minorHAnsi" w:cstheme="minorBidi"/>
          <w:sz w:val="20"/>
          <w:szCs w:val="20"/>
          <w:lang w:val="es"/>
        </w:rPr>
      </w:pPr>
      <w:r w:rsidRPr="44C4794B">
        <w:rPr>
          <w:rFonts w:asciiTheme="minorHAnsi" w:eastAsia="Century Gothic" w:hAnsiTheme="minorHAnsi" w:cstheme="minorBidi"/>
          <w:sz w:val="20"/>
          <w:szCs w:val="20"/>
          <w:lang w:val="es"/>
        </w:rPr>
        <w:t xml:space="preserve">El artículo 25 de la Ley Orgánica de Emprendimiento e Innovación establece </w:t>
      </w:r>
      <w:r w:rsidRPr="44C4794B">
        <w:rPr>
          <w:rFonts w:asciiTheme="minorHAnsi" w:eastAsia="Century Gothic" w:hAnsiTheme="minorHAnsi" w:cstheme="minorBidi"/>
          <w:i/>
          <w:iCs/>
          <w:sz w:val="20"/>
          <w:szCs w:val="20"/>
          <w:lang w:val="es"/>
        </w:rPr>
        <w:t xml:space="preserve">“Capital semilla. - En el caso que el inversor sea el Estado ecuatoriano se procederá de conformidad con el artículo 620 del Código Orgánico de la Economía Social de los Conocimientos, Creatividad e Innovación. </w:t>
      </w:r>
      <w:r w:rsidR="00116361" w:rsidRPr="44C4794B">
        <w:rPr>
          <w:rFonts w:asciiTheme="minorHAnsi" w:eastAsia="Century Gothic" w:hAnsiTheme="minorHAnsi" w:cstheme="minorBidi"/>
          <w:i/>
          <w:iCs/>
          <w:sz w:val="20"/>
          <w:szCs w:val="20"/>
          <w:lang w:val="es"/>
        </w:rPr>
        <w:t>(…)</w:t>
      </w:r>
      <w:r w:rsidRPr="44C4794B">
        <w:rPr>
          <w:rFonts w:asciiTheme="minorHAnsi" w:eastAsia="Century Gothic" w:hAnsiTheme="minorHAnsi" w:cstheme="minorBidi"/>
          <w:i/>
          <w:iCs/>
          <w:sz w:val="20"/>
          <w:szCs w:val="20"/>
          <w:lang w:val="es"/>
        </w:rPr>
        <w:t>”</w:t>
      </w:r>
      <w:r w:rsidR="6494129C" w:rsidRPr="44C4794B">
        <w:rPr>
          <w:rFonts w:asciiTheme="minorHAnsi" w:eastAsia="Century Gothic" w:hAnsiTheme="minorHAnsi" w:cstheme="minorBidi"/>
          <w:i/>
          <w:iCs/>
          <w:sz w:val="20"/>
          <w:szCs w:val="20"/>
          <w:lang w:val="es"/>
        </w:rPr>
        <w:t>.</w:t>
      </w:r>
    </w:p>
    <w:p w14:paraId="4A09A178" w14:textId="5DEBE0CA" w:rsidR="5E2F073C" w:rsidRPr="00C50255" w:rsidRDefault="5E2F073C" w:rsidP="00C34073">
      <w:pPr>
        <w:ind w:left="12" w:hanging="12"/>
        <w:jc w:val="both"/>
        <w:rPr>
          <w:rFonts w:asciiTheme="minorHAnsi" w:eastAsia="Century Gothic" w:hAnsiTheme="minorHAnsi" w:cstheme="minorHAnsi"/>
          <w:sz w:val="20"/>
          <w:szCs w:val="20"/>
          <w:lang w:val="es"/>
        </w:rPr>
      </w:pPr>
      <w:r w:rsidRPr="00C50255">
        <w:rPr>
          <w:rFonts w:asciiTheme="minorHAnsi" w:eastAsia="Century Gothic" w:hAnsiTheme="minorHAnsi" w:cstheme="minorHAnsi"/>
          <w:sz w:val="20"/>
          <w:szCs w:val="20"/>
          <w:lang w:val="es"/>
        </w:rPr>
        <w:t xml:space="preserve"> </w:t>
      </w:r>
    </w:p>
    <w:p w14:paraId="031BB9F2" w14:textId="7C688163" w:rsidR="5E2F073C" w:rsidRPr="00810C87" w:rsidRDefault="5E2F073C" w:rsidP="44C4794B">
      <w:pPr>
        <w:pStyle w:val="Prrafodelista"/>
        <w:numPr>
          <w:ilvl w:val="0"/>
          <w:numId w:val="6"/>
        </w:numPr>
        <w:jc w:val="both"/>
        <w:rPr>
          <w:rFonts w:asciiTheme="minorHAnsi" w:eastAsiaTheme="minorEastAsia" w:hAnsiTheme="minorHAnsi" w:cstheme="minorBidi"/>
          <w:sz w:val="20"/>
          <w:szCs w:val="20"/>
          <w:lang w:val="es"/>
        </w:rPr>
      </w:pPr>
      <w:r w:rsidRPr="44C4794B">
        <w:rPr>
          <w:rFonts w:asciiTheme="minorHAnsi" w:eastAsia="Century Gothic" w:hAnsiTheme="minorHAnsi" w:cstheme="minorBidi"/>
          <w:sz w:val="20"/>
          <w:szCs w:val="20"/>
          <w:lang w:val="es"/>
        </w:rPr>
        <w:t xml:space="preserve">El artículo 620 del Código Orgánico de la Economía Social de los Conocimientos, Creatividad e Innovación establece </w:t>
      </w:r>
      <w:r w:rsidRPr="44C4794B">
        <w:rPr>
          <w:rFonts w:asciiTheme="minorHAnsi" w:eastAsia="Century Gothic" w:hAnsiTheme="minorHAnsi" w:cstheme="minorBidi"/>
          <w:i/>
          <w:iCs/>
          <w:sz w:val="20"/>
          <w:szCs w:val="20"/>
          <w:lang w:val="es"/>
        </w:rPr>
        <w:t>“programas de financiamiento de capital semilla. - El Estado ecuatoriano creará programas de financiamiento de capital semilla para el desarrollo de la innovación social. Podrán beneficiarse de este financiamiento los actores de los sectores público, privado, mixto, popular y solidario, cooperativista, asociativo y comunitario”</w:t>
      </w:r>
      <w:r w:rsidR="5F340342" w:rsidRPr="44C4794B">
        <w:rPr>
          <w:rFonts w:asciiTheme="minorHAnsi" w:eastAsia="Century Gothic" w:hAnsiTheme="minorHAnsi" w:cstheme="minorBidi"/>
          <w:i/>
          <w:iCs/>
          <w:sz w:val="20"/>
          <w:szCs w:val="20"/>
          <w:lang w:val="es"/>
        </w:rPr>
        <w:t>.</w:t>
      </w:r>
    </w:p>
    <w:p w14:paraId="6DA9D654" w14:textId="184D7E80" w:rsidR="5E2F073C" w:rsidRPr="00C50255" w:rsidRDefault="5E2F073C" w:rsidP="00C34073">
      <w:pPr>
        <w:ind w:left="12" w:hanging="12"/>
        <w:jc w:val="both"/>
        <w:rPr>
          <w:rFonts w:asciiTheme="minorHAnsi" w:hAnsiTheme="minorHAnsi" w:cstheme="minorHAnsi"/>
          <w:sz w:val="20"/>
          <w:szCs w:val="20"/>
          <w:lang w:val="es"/>
        </w:rPr>
      </w:pPr>
      <w:r w:rsidRPr="00C50255">
        <w:rPr>
          <w:rFonts w:asciiTheme="minorHAnsi" w:hAnsiTheme="minorHAnsi" w:cstheme="minorHAnsi"/>
          <w:sz w:val="20"/>
          <w:szCs w:val="20"/>
          <w:lang w:val="es"/>
        </w:rPr>
        <w:t xml:space="preserve"> </w:t>
      </w:r>
    </w:p>
    <w:p w14:paraId="59FBFCA9" w14:textId="14124B16" w:rsidR="7ABC4A07" w:rsidRPr="00C50255" w:rsidRDefault="7ABC4A07" w:rsidP="0FE2BAA5">
      <w:pPr>
        <w:pStyle w:val="Prrafodelista"/>
        <w:numPr>
          <w:ilvl w:val="0"/>
          <w:numId w:val="6"/>
        </w:numPr>
        <w:jc w:val="both"/>
        <w:rPr>
          <w:rFonts w:asciiTheme="minorHAnsi" w:hAnsiTheme="minorHAnsi" w:cstheme="minorBidi"/>
          <w:sz w:val="20"/>
          <w:szCs w:val="20"/>
          <w:lang w:val="es"/>
        </w:rPr>
      </w:pPr>
      <w:r w:rsidRPr="0FE2BAA5">
        <w:rPr>
          <w:rFonts w:asciiTheme="minorHAnsi" w:eastAsia="Century Gothic" w:hAnsiTheme="minorHAnsi" w:cstheme="minorBidi"/>
          <w:color w:val="000000" w:themeColor="text1"/>
          <w:sz w:val="20"/>
          <w:szCs w:val="20"/>
        </w:rPr>
        <w:t xml:space="preserve">Mediante Ordenanza Metropolitana No. 001 del 21 de marzo de 2019 se aprueba el Código Municipal para el Distrito Metropolitano de Quito - Libro III: Del Eje Económico - Libro III.1: Del Desarrollo Económico, Productividad, Competitividad y Economía Popular y Solidaria. En esta codificación se encuentran todas las políticas públicas locales cuyo rol ejecutor es ejercido por la </w:t>
      </w:r>
      <w:r w:rsidR="55676F76" w:rsidRPr="0FE2BAA5">
        <w:rPr>
          <w:rFonts w:asciiTheme="minorHAnsi" w:eastAsia="Century Gothic" w:hAnsiTheme="minorHAnsi" w:cstheme="minorBidi"/>
          <w:color w:val="000000" w:themeColor="text1"/>
          <w:sz w:val="20"/>
          <w:szCs w:val="20"/>
        </w:rPr>
        <w:t>Corporación</w:t>
      </w:r>
      <w:r w:rsidRPr="0FE2BAA5">
        <w:rPr>
          <w:rFonts w:asciiTheme="minorHAnsi" w:eastAsia="Century Gothic" w:hAnsiTheme="minorHAnsi" w:cstheme="minorBidi"/>
          <w:color w:val="000000" w:themeColor="text1"/>
          <w:sz w:val="20"/>
          <w:szCs w:val="20"/>
        </w:rPr>
        <w:t xml:space="preserve"> de Promoción Económica </w:t>
      </w:r>
      <w:proofErr w:type="spellStart"/>
      <w:r w:rsidRPr="0FE2BAA5">
        <w:rPr>
          <w:rFonts w:asciiTheme="minorHAnsi" w:eastAsia="Century Gothic" w:hAnsiTheme="minorHAnsi" w:cstheme="minorBidi"/>
          <w:color w:val="000000" w:themeColor="text1"/>
          <w:sz w:val="20"/>
          <w:szCs w:val="20"/>
        </w:rPr>
        <w:t>C</w:t>
      </w:r>
      <w:r w:rsidR="73C8F0E9" w:rsidRPr="0FE2BAA5">
        <w:rPr>
          <w:rFonts w:asciiTheme="minorHAnsi" w:eastAsia="Century Gothic" w:hAnsiTheme="minorHAnsi" w:cstheme="minorBidi"/>
          <w:color w:val="000000" w:themeColor="text1"/>
          <w:sz w:val="20"/>
          <w:szCs w:val="20"/>
        </w:rPr>
        <w:t>onQuito</w:t>
      </w:r>
      <w:proofErr w:type="spellEnd"/>
      <w:r w:rsidRPr="0FE2BAA5">
        <w:rPr>
          <w:rFonts w:asciiTheme="minorHAnsi" w:eastAsia="Century Gothic" w:hAnsiTheme="minorHAnsi" w:cstheme="minorBidi"/>
          <w:color w:val="000000" w:themeColor="text1"/>
          <w:sz w:val="20"/>
          <w:szCs w:val="20"/>
        </w:rPr>
        <w:t>.</w:t>
      </w:r>
    </w:p>
    <w:p w14:paraId="4BDF1477" w14:textId="54297EC4" w:rsidR="7ABC4A07" w:rsidRPr="00C50255" w:rsidRDefault="7ABC4A07" w:rsidP="00C34073">
      <w:pPr>
        <w:jc w:val="both"/>
        <w:rPr>
          <w:rFonts w:asciiTheme="minorHAnsi" w:hAnsiTheme="minorHAnsi" w:cstheme="minorHAnsi"/>
          <w:sz w:val="20"/>
          <w:szCs w:val="20"/>
          <w:lang w:val="es"/>
        </w:rPr>
      </w:pPr>
    </w:p>
    <w:p w14:paraId="7BB96F93" w14:textId="75E0A45D" w:rsidR="5E2F073C" w:rsidRPr="00C50255" w:rsidRDefault="5E2F073C" w:rsidP="44C4794B">
      <w:pPr>
        <w:pStyle w:val="Prrafodelista"/>
        <w:numPr>
          <w:ilvl w:val="0"/>
          <w:numId w:val="6"/>
        </w:numPr>
        <w:jc w:val="both"/>
        <w:rPr>
          <w:rFonts w:asciiTheme="minorHAnsi" w:eastAsiaTheme="minorEastAsia" w:hAnsiTheme="minorHAnsi" w:cstheme="minorBidi"/>
          <w:sz w:val="20"/>
          <w:szCs w:val="20"/>
          <w:lang w:val="es"/>
        </w:rPr>
      </w:pPr>
      <w:r w:rsidRPr="44C4794B">
        <w:rPr>
          <w:rFonts w:asciiTheme="minorHAnsi" w:eastAsia="Century Gothic" w:hAnsiTheme="minorHAnsi" w:cstheme="minorBidi"/>
          <w:sz w:val="20"/>
          <w:szCs w:val="20"/>
          <w:lang w:val="es"/>
        </w:rPr>
        <w:t xml:space="preserve">Mediante Ordenanza PMDOT-PUGS No. 001 – 2021 del 13 de septiembre de 2021 se aprueba el Plan Metropolitano de Desarrollo y Ordenamiento Territorial y Plan de Uso y Gestión de Suelo para el Distrito Metropolitano de Quito para el periodo 2021-2033. El Objetivo Estratégico 5: Por un Quito próspero busca impulsar la Productividad y Competitividad para un crecimiento económico, inclusivo y con responsabilidad social. El apéndice 5 contiene la propuesta de proyectos instituciones para operativizar el </w:t>
      </w:r>
      <w:r w:rsidR="514D3B3F" w:rsidRPr="44C4794B">
        <w:rPr>
          <w:rFonts w:asciiTheme="minorHAnsi" w:eastAsia="Century Gothic" w:hAnsiTheme="minorHAnsi" w:cstheme="minorBidi"/>
          <w:sz w:val="20"/>
          <w:szCs w:val="20"/>
          <w:lang w:val="es"/>
        </w:rPr>
        <w:t>PMDOT (Plan Metropolitano de Desarrollo y Ordenamiento Territorial)</w:t>
      </w:r>
      <w:r w:rsidRPr="44C4794B">
        <w:rPr>
          <w:rFonts w:asciiTheme="minorHAnsi" w:eastAsia="Century Gothic" w:hAnsiTheme="minorHAnsi" w:cstheme="minorBidi"/>
          <w:sz w:val="20"/>
          <w:szCs w:val="20"/>
          <w:lang w:val="es"/>
        </w:rPr>
        <w:t>, para el Objetivo Estratégico 5 se tiene:</w:t>
      </w:r>
    </w:p>
    <w:p w14:paraId="6BB6B5D1" w14:textId="59F2E7B4" w:rsidR="5E2F073C" w:rsidRPr="00C50255" w:rsidRDefault="5E2F073C" w:rsidP="00C34073">
      <w:pPr>
        <w:jc w:val="both"/>
        <w:rPr>
          <w:rFonts w:asciiTheme="minorHAnsi" w:hAnsiTheme="minorHAnsi" w:cstheme="minorHAnsi"/>
          <w:sz w:val="20"/>
          <w:szCs w:val="20"/>
          <w:lang w:val="es"/>
        </w:rPr>
      </w:pPr>
      <w:r w:rsidRPr="00C50255">
        <w:rPr>
          <w:rFonts w:asciiTheme="minorHAnsi" w:hAnsiTheme="minorHAnsi" w:cstheme="minorHAnsi"/>
          <w:sz w:val="20"/>
          <w:szCs w:val="20"/>
          <w:lang w:val="es"/>
        </w:rPr>
        <w:t xml:space="preserve"> </w:t>
      </w:r>
    </w:p>
    <w:tbl>
      <w:tblPr>
        <w:tblStyle w:val="Tablaconcuadrcula"/>
        <w:tblW w:w="8279" w:type="dxa"/>
        <w:jc w:val="center"/>
        <w:tblLayout w:type="fixed"/>
        <w:tblLook w:val="06A0" w:firstRow="1" w:lastRow="0" w:firstColumn="1" w:lastColumn="0" w:noHBand="1" w:noVBand="1"/>
      </w:tblPr>
      <w:tblGrid>
        <w:gridCol w:w="2042"/>
        <w:gridCol w:w="2410"/>
        <w:gridCol w:w="1843"/>
        <w:gridCol w:w="1984"/>
      </w:tblGrid>
      <w:tr w:rsidR="5E2F073C" w:rsidRPr="00C50255" w14:paraId="554164A5" w14:textId="77777777" w:rsidTr="005C50D7">
        <w:trPr>
          <w:jc w:val="center"/>
        </w:trPr>
        <w:tc>
          <w:tcPr>
            <w:tcW w:w="2042" w:type="dxa"/>
            <w:tcBorders>
              <w:top w:val="single" w:sz="8" w:space="0" w:color="auto"/>
              <w:left w:val="single" w:sz="8" w:space="0" w:color="auto"/>
              <w:bottom w:val="single" w:sz="8" w:space="0" w:color="auto"/>
              <w:right w:val="single" w:sz="8" w:space="0" w:color="auto"/>
            </w:tcBorders>
            <w:vAlign w:val="center"/>
          </w:tcPr>
          <w:p w14:paraId="21D9D8D1" w14:textId="6AFB8992" w:rsidR="5E2F073C" w:rsidRPr="00C50255" w:rsidRDefault="5E2F073C" w:rsidP="00C34073">
            <w:pPr>
              <w:jc w:val="center"/>
              <w:rPr>
                <w:rFonts w:asciiTheme="minorHAnsi" w:eastAsia="Century Gothic" w:hAnsiTheme="minorHAnsi" w:cstheme="minorHAnsi"/>
                <w:sz w:val="20"/>
                <w:szCs w:val="20"/>
                <w:lang w:val="es"/>
              </w:rPr>
            </w:pPr>
            <w:r w:rsidRPr="00C50255">
              <w:rPr>
                <w:rFonts w:asciiTheme="minorHAnsi" w:eastAsia="Century Gothic" w:hAnsiTheme="minorHAnsi" w:cstheme="minorHAnsi"/>
                <w:sz w:val="20"/>
                <w:szCs w:val="20"/>
                <w:lang w:val="es"/>
              </w:rPr>
              <w:t>OBJETIVO</w:t>
            </w:r>
          </w:p>
        </w:tc>
        <w:tc>
          <w:tcPr>
            <w:tcW w:w="2410" w:type="dxa"/>
            <w:tcBorders>
              <w:top w:val="single" w:sz="8" w:space="0" w:color="auto"/>
              <w:left w:val="single" w:sz="8" w:space="0" w:color="auto"/>
              <w:bottom w:val="single" w:sz="8" w:space="0" w:color="auto"/>
              <w:right w:val="single" w:sz="8" w:space="0" w:color="auto"/>
            </w:tcBorders>
            <w:vAlign w:val="center"/>
          </w:tcPr>
          <w:p w14:paraId="78B10B77" w14:textId="2CA85A90" w:rsidR="5E2F073C" w:rsidRPr="00C50255" w:rsidRDefault="5E2F073C" w:rsidP="00C34073">
            <w:pPr>
              <w:jc w:val="center"/>
              <w:rPr>
                <w:rFonts w:asciiTheme="minorHAnsi" w:eastAsia="Century Gothic" w:hAnsiTheme="minorHAnsi" w:cstheme="minorHAnsi"/>
                <w:sz w:val="20"/>
                <w:szCs w:val="20"/>
                <w:lang w:val="es"/>
              </w:rPr>
            </w:pPr>
            <w:r w:rsidRPr="00C50255">
              <w:rPr>
                <w:rFonts w:asciiTheme="minorHAnsi" w:eastAsia="Century Gothic" w:hAnsiTheme="minorHAnsi" w:cstheme="minorHAnsi"/>
                <w:sz w:val="20"/>
                <w:szCs w:val="20"/>
                <w:lang w:val="es"/>
              </w:rPr>
              <w:t>PLAN MAESTRO</w:t>
            </w:r>
          </w:p>
        </w:tc>
        <w:tc>
          <w:tcPr>
            <w:tcW w:w="1843" w:type="dxa"/>
            <w:tcBorders>
              <w:top w:val="single" w:sz="8" w:space="0" w:color="auto"/>
              <w:left w:val="single" w:sz="8" w:space="0" w:color="auto"/>
              <w:bottom w:val="single" w:sz="8" w:space="0" w:color="auto"/>
              <w:right w:val="single" w:sz="8" w:space="0" w:color="auto"/>
            </w:tcBorders>
            <w:vAlign w:val="center"/>
          </w:tcPr>
          <w:p w14:paraId="1FF2D19F" w14:textId="652EBC33" w:rsidR="5E2F073C" w:rsidRPr="00C50255" w:rsidRDefault="5E2F073C" w:rsidP="00C34073">
            <w:pPr>
              <w:jc w:val="center"/>
              <w:rPr>
                <w:rFonts w:asciiTheme="minorHAnsi" w:eastAsia="Century Gothic" w:hAnsiTheme="minorHAnsi" w:cstheme="minorHAnsi"/>
                <w:sz w:val="20"/>
                <w:szCs w:val="20"/>
                <w:lang w:val="es"/>
              </w:rPr>
            </w:pPr>
            <w:r w:rsidRPr="00C50255">
              <w:rPr>
                <w:rFonts w:asciiTheme="minorHAnsi" w:eastAsia="Century Gothic" w:hAnsiTheme="minorHAnsi" w:cstheme="minorHAnsi"/>
                <w:sz w:val="20"/>
                <w:szCs w:val="20"/>
                <w:lang w:val="es"/>
              </w:rPr>
              <w:t>PROGRAMA</w:t>
            </w:r>
          </w:p>
        </w:tc>
        <w:tc>
          <w:tcPr>
            <w:tcW w:w="1984" w:type="dxa"/>
            <w:tcBorders>
              <w:top w:val="single" w:sz="8" w:space="0" w:color="auto"/>
              <w:left w:val="single" w:sz="8" w:space="0" w:color="auto"/>
              <w:bottom w:val="single" w:sz="8" w:space="0" w:color="auto"/>
              <w:right w:val="single" w:sz="8" w:space="0" w:color="auto"/>
            </w:tcBorders>
            <w:vAlign w:val="center"/>
          </w:tcPr>
          <w:p w14:paraId="591AE5EE" w14:textId="6D2373ED" w:rsidR="5E2F073C" w:rsidRPr="00C50255" w:rsidRDefault="5E2F073C" w:rsidP="00C34073">
            <w:pPr>
              <w:jc w:val="center"/>
              <w:rPr>
                <w:rFonts w:asciiTheme="minorHAnsi" w:eastAsia="Century Gothic" w:hAnsiTheme="minorHAnsi" w:cstheme="minorHAnsi"/>
                <w:sz w:val="20"/>
                <w:szCs w:val="20"/>
                <w:lang w:val="es"/>
              </w:rPr>
            </w:pPr>
            <w:r w:rsidRPr="00C50255">
              <w:rPr>
                <w:rFonts w:asciiTheme="minorHAnsi" w:eastAsia="Century Gothic" w:hAnsiTheme="minorHAnsi" w:cstheme="minorHAnsi"/>
                <w:sz w:val="20"/>
                <w:szCs w:val="20"/>
                <w:lang w:val="es"/>
              </w:rPr>
              <w:t>PROYECTO</w:t>
            </w:r>
          </w:p>
        </w:tc>
      </w:tr>
      <w:tr w:rsidR="5E2F073C" w:rsidRPr="00C50255" w14:paraId="50BB1AB8" w14:textId="77777777" w:rsidTr="005C50D7">
        <w:trPr>
          <w:jc w:val="center"/>
        </w:trPr>
        <w:tc>
          <w:tcPr>
            <w:tcW w:w="2042" w:type="dxa"/>
            <w:tcBorders>
              <w:top w:val="single" w:sz="8" w:space="0" w:color="auto"/>
              <w:left w:val="single" w:sz="8" w:space="0" w:color="auto"/>
              <w:bottom w:val="single" w:sz="8" w:space="0" w:color="auto"/>
              <w:right w:val="single" w:sz="8" w:space="0" w:color="auto"/>
            </w:tcBorders>
            <w:vAlign w:val="center"/>
          </w:tcPr>
          <w:p w14:paraId="7DA068EC" w14:textId="7FB9D898" w:rsidR="5E2F073C" w:rsidRPr="00C50255" w:rsidRDefault="5E2F073C" w:rsidP="00C34073">
            <w:pPr>
              <w:jc w:val="center"/>
              <w:rPr>
                <w:rFonts w:asciiTheme="minorHAnsi" w:eastAsia="Century Gothic" w:hAnsiTheme="minorHAnsi" w:cstheme="minorHAnsi"/>
                <w:sz w:val="20"/>
                <w:szCs w:val="20"/>
                <w:lang w:val="es"/>
              </w:rPr>
            </w:pPr>
            <w:r w:rsidRPr="00C50255">
              <w:rPr>
                <w:rFonts w:asciiTheme="minorHAnsi" w:eastAsia="Century Gothic" w:hAnsiTheme="minorHAnsi" w:cstheme="minorHAnsi"/>
                <w:sz w:val="20"/>
                <w:szCs w:val="20"/>
                <w:lang w:val="es"/>
              </w:rPr>
              <w:t>Objetivo Estratégico 5: Por un Quito próspero</w:t>
            </w:r>
          </w:p>
        </w:tc>
        <w:tc>
          <w:tcPr>
            <w:tcW w:w="2410" w:type="dxa"/>
            <w:tcBorders>
              <w:top w:val="single" w:sz="8" w:space="0" w:color="auto"/>
              <w:left w:val="single" w:sz="8" w:space="0" w:color="auto"/>
              <w:bottom w:val="single" w:sz="8" w:space="0" w:color="auto"/>
              <w:right w:val="single" w:sz="8" w:space="0" w:color="auto"/>
            </w:tcBorders>
            <w:vAlign w:val="center"/>
          </w:tcPr>
          <w:p w14:paraId="1C891A58" w14:textId="6A4D7239" w:rsidR="5E2F073C" w:rsidRPr="00C50255" w:rsidRDefault="5E2F073C" w:rsidP="00C34073">
            <w:pPr>
              <w:jc w:val="center"/>
              <w:rPr>
                <w:rFonts w:asciiTheme="minorHAnsi" w:eastAsia="Century Gothic" w:hAnsiTheme="minorHAnsi" w:cstheme="minorHAnsi"/>
                <w:sz w:val="20"/>
                <w:szCs w:val="20"/>
                <w:lang w:val="es"/>
              </w:rPr>
            </w:pPr>
            <w:r w:rsidRPr="00C50255">
              <w:rPr>
                <w:rFonts w:asciiTheme="minorHAnsi" w:eastAsia="Century Gothic" w:hAnsiTheme="minorHAnsi" w:cstheme="minorHAnsi"/>
                <w:sz w:val="20"/>
                <w:szCs w:val="20"/>
                <w:lang w:val="es"/>
              </w:rPr>
              <w:t>Plan maestro de fomento productivo, mejora de la competitividad y atracción de inversiones</w:t>
            </w:r>
          </w:p>
        </w:tc>
        <w:tc>
          <w:tcPr>
            <w:tcW w:w="1843" w:type="dxa"/>
            <w:tcBorders>
              <w:top w:val="single" w:sz="8" w:space="0" w:color="auto"/>
              <w:left w:val="single" w:sz="8" w:space="0" w:color="auto"/>
              <w:bottom w:val="single" w:sz="8" w:space="0" w:color="auto"/>
              <w:right w:val="single" w:sz="8" w:space="0" w:color="auto"/>
            </w:tcBorders>
            <w:vAlign w:val="center"/>
          </w:tcPr>
          <w:p w14:paraId="3E388FBF" w14:textId="1FF34D29" w:rsidR="5E2F073C" w:rsidRPr="00C50255" w:rsidRDefault="5E2F073C" w:rsidP="00C34073">
            <w:pPr>
              <w:jc w:val="center"/>
              <w:rPr>
                <w:rFonts w:asciiTheme="minorHAnsi" w:eastAsia="Century Gothic" w:hAnsiTheme="minorHAnsi" w:cstheme="minorHAnsi"/>
                <w:sz w:val="20"/>
                <w:szCs w:val="20"/>
                <w:lang w:val="es"/>
              </w:rPr>
            </w:pPr>
            <w:r w:rsidRPr="00C50255">
              <w:rPr>
                <w:rFonts w:asciiTheme="minorHAnsi" w:eastAsia="Century Gothic" w:hAnsiTheme="minorHAnsi" w:cstheme="minorHAnsi"/>
                <w:sz w:val="20"/>
                <w:szCs w:val="20"/>
                <w:lang w:val="es"/>
              </w:rPr>
              <w:t>Fortalecimiento de la competitividad</w:t>
            </w:r>
          </w:p>
        </w:tc>
        <w:tc>
          <w:tcPr>
            <w:tcW w:w="1984" w:type="dxa"/>
            <w:tcBorders>
              <w:top w:val="single" w:sz="8" w:space="0" w:color="auto"/>
              <w:left w:val="single" w:sz="8" w:space="0" w:color="auto"/>
              <w:bottom w:val="single" w:sz="8" w:space="0" w:color="auto"/>
              <w:right w:val="single" w:sz="8" w:space="0" w:color="auto"/>
            </w:tcBorders>
            <w:vAlign w:val="center"/>
          </w:tcPr>
          <w:p w14:paraId="720D82D3" w14:textId="7FFCC2B8" w:rsidR="5E2F073C" w:rsidRPr="00C50255" w:rsidRDefault="5E2F073C" w:rsidP="00C34073">
            <w:pPr>
              <w:jc w:val="center"/>
              <w:rPr>
                <w:rFonts w:asciiTheme="minorHAnsi" w:eastAsia="Century Gothic" w:hAnsiTheme="minorHAnsi" w:cstheme="minorHAnsi"/>
                <w:sz w:val="20"/>
                <w:szCs w:val="20"/>
                <w:lang w:val="es"/>
              </w:rPr>
            </w:pPr>
            <w:r w:rsidRPr="00C50255">
              <w:rPr>
                <w:rFonts w:asciiTheme="minorHAnsi" w:eastAsia="Century Gothic" w:hAnsiTheme="minorHAnsi" w:cstheme="minorHAnsi"/>
                <w:sz w:val="20"/>
                <w:szCs w:val="20"/>
                <w:lang w:val="es"/>
              </w:rPr>
              <w:t>Fortalecimiento para la innovación y la tecnología en el DMQ.</w:t>
            </w:r>
          </w:p>
        </w:tc>
      </w:tr>
    </w:tbl>
    <w:p w14:paraId="155C06FE" w14:textId="35A594C9" w:rsidR="00F842E3" w:rsidRPr="00FB44FB" w:rsidRDefault="5E2F073C" w:rsidP="00C34073">
      <w:pPr>
        <w:jc w:val="both"/>
        <w:rPr>
          <w:rFonts w:asciiTheme="minorHAnsi" w:hAnsiTheme="minorHAnsi" w:cstheme="minorHAnsi"/>
          <w:sz w:val="20"/>
          <w:szCs w:val="20"/>
          <w:lang w:val="es"/>
        </w:rPr>
      </w:pPr>
      <w:r w:rsidRPr="00C50255">
        <w:rPr>
          <w:rFonts w:asciiTheme="minorHAnsi" w:hAnsiTheme="minorHAnsi" w:cstheme="minorHAnsi"/>
          <w:sz w:val="20"/>
          <w:szCs w:val="20"/>
          <w:lang w:val="es"/>
        </w:rPr>
        <w:t xml:space="preserve"> </w:t>
      </w:r>
    </w:p>
    <w:p w14:paraId="5E6405EF" w14:textId="69E091D3" w:rsidR="5E2F073C" w:rsidRPr="0080513F" w:rsidRDefault="7179119B" w:rsidP="1EFAFB8F">
      <w:pPr>
        <w:pStyle w:val="xmsolistparagraph"/>
        <w:numPr>
          <w:ilvl w:val="0"/>
          <w:numId w:val="6"/>
        </w:numPr>
        <w:shd w:val="clear" w:color="auto" w:fill="FFFFFF" w:themeFill="background1"/>
        <w:spacing w:before="0" w:beforeAutospacing="0" w:after="0" w:afterAutospacing="0" w:line="276" w:lineRule="atLeast"/>
        <w:jc w:val="both"/>
        <w:rPr>
          <w:rFonts w:asciiTheme="minorHAnsi" w:eastAsiaTheme="minorEastAsia" w:hAnsiTheme="minorHAnsi" w:cstheme="minorBidi"/>
          <w:sz w:val="20"/>
          <w:szCs w:val="20"/>
          <w:lang w:val="es"/>
        </w:rPr>
      </w:pPr>
      <w:r w:rsidRPr="0080513F">
        <w:rPr>
          <w:rFonts w:ascii="Calibri" w:hAnsi="Calibri" w:cs="Calibri"/>
          <w:sz w:val="20"/>
          <w:szCs w:val="20"/>
          <w:bdr w:val="none" w:sz="0" w:space="0" w:color="auto" w:frame="1"/>
          <w:lang w:val="es-CO"/>
        </w:rPr>
        <w:t xml:space="preserve">La Corporación de Promoción Económica </w:t>
      </w:r>
      <w:proofErr w:type="spellStart"/>
      <w:r w:rsidRPr="0080513F">
        <w:rPr>
          <w:rFonts w:ascii="Calibri" w:hAnsi="Calibri" w:cs="Calibri"/>
          <w:sz w:val="20"/>
          <w:szCs w:val="20"/>
          <w:bdr w:val="none" w:sz="0" w:space="0" w:color="auto" w:frame="1"/>
          <w:lang w:val="es-CO"/>
        </w:rPr>
        <w:t>ConQuito</w:t>
      </w:r>
      <w:proofErr w:type="spellEnd"/>
      <w:r w:rsidRPr="0080513F">
        <w:rPr>
          <w:rFonts w:ascii="Calibri" w:hAnsi="Calibri" w:cs="Calibri"/>
          <w:sz w:val="20"/>
          <w:szCs w:val="20"/>
          <w:bdr w:val="none" w:sz="0" w:space="0" w:color="auto" w:frame="1"/>
          <w:lang w:val="es-CO"/>
        </w:rPr>
        <w:t xml:space="preserve">, es una persona jurídica de derecho privado con finalidad social; su objetivo fundamental, es la promoción del desarrollo socioeconómico y competitivo en el territorio del Distrito Metropolitano de Quito (DMQ) y su área de influencia, así como el apoyo a las políticas nacionales de equidad territorial y de fomento productivo, mediante la concertación de actores públicos, privados, academia y sociedad civil, para incentivar el emprendimiento, la producción local, distrital y nacional, la productividad y competitividad sistémicas, la acumulación y aplicación del conocimiento científico y tecnológico en el aparato productivo y comercial, la inserción estratégica en la economía regional y mundial, y los objetivos que apoyen sus lineamientos estratégicos fundacionales. Su Estatuto fue aprobado mediante Acuerdo Ministerial Nro. 03 528, expedido por el Ministerio de Comercio Exterior, Industrialización, Pesca y Competitividad, el 27 de octubre de 2003; y reformado mediante Acuerdo Ministerial Nro. 15 208, expedido por el Ministerio de Industrias y Productividad el 28 de octubre de </w:t>
      </w:r>
      <w:bookmarkEnd w:id="5"/>
      <w:r w:rsidRPr="0080513F">
        <w:rPr>
          <w:rFonts w:ascii="Calibri" w:hAnsi="Calibri" w:cs="Calibri"/>
          <w:sz w:val="20"/>
          <w:szCs w:val="20"/>
          <w:bdr w:val="none" w:sz="0" w:space="0" w:color="auto" w:frame="1"/>
          <w:lang w:val="es-CO"/>
        </w:rPr>
        <w:t>2015.</w:t>
      </w:r>
    </w:p>
    <w:p w14:paraId="74FA8FD1" w14:textId="4EE768A0" w:rsidR="5E2F073C" w:rsidRPr="00C50255" w:rsidRDefault="6598E811" w:rsidP="1EFAFB8F">
      <w:pPr>
        <w:jc w:val="both"/>
        <w:rPr>
          <w:rFonts w:asciiTheme="minorHAnsi" w:hAnsiTheme="minorHAnsi" w:cstheme="minorBidi"/>
          <w:i/>
          <w:iCs/>
          <w:sz w:val="20"/>
          <w:szCs w:val="20"/>
          <w:lang w:val="es"/>
        </w:rPr>
      </w:pPr>
      <w:r w:rsidRPr="1EFAFB8F">
        <w:rPr>
          <w:rFonts w:asciiTheme="minorHAnsi" w:hAnsiTheme="minorHAnsi" w:cstheme="minorBidi"/>
          <w:sz w:val="20"/>
          <w:szCs w:val="20"/>
          <w:lang w:val="es"/>
        </w:rPr>
        <w:t xml:space="preserve"> </w:t>
      </w:r>
      <w:r w:rsidRPr="1EFAFB8F">
        <w:rPr>
          <w:rFonts w:asciiTheme="minorHAnsi" w:hAnsiTheme="minorHAnsi" w:cstheme="minorBidi"/>
          <w:i/>
          <w:iCs/>
          <w:sz w:val="20"/>
          <w:szCs w:val="20"/>
          <w:lang w:val="es"/>
        </w:rPr>
        <w:t xml:space="preserve"> </w:t>
      </w:r>
    </w:p>
    <w:p w14:paraId="4ECC53BD" w14:textId="348F35A7" w:rsidR="5E2F073C" w:rsidRPr="00343F82" w:rsidRDefault="0492BA32" w:rsidP="1EFAFB8F">
      <w:pPr>
        <w:pStyle w:val="Prrafodelista"/>
        <w:numPr>
          <w:ilvl w:val="0"/>
          <w:numId w:val="6"/>
        </w:numPr>
        <w:jc w:val="both"/>
        <w:rPr>
          <w:rFonts w:asciiTheme="minorHAnsi" w:eastAsiaTheme="minorEastAsia" w:hAnsiTheme="minorHAnsi" w:cstheme="minorBidi"/>
          <w:sz w:val="20"/>
          <w:szCs w:val="20"/>
          <w:lang w:val="es"/>
        </w:rPr>
      </w:pPr>
      <w:r w:rsidRPr="1EFAFB8F">
        <w:rPr>
          <w:rFonts w:asciiTheme="minorHAnsi" w:eastAsia="Century Gothic" w:hAnsiTheme="minorHAnsi" w:cstheme="minorBidi"/>
          <w:sz w:val="20"/>
          <w:szCs w:val="20"/>
          <w:lang w:val="es"/>
        </w:rPr>
        <w:t>A través de la Resolución N</w:t>
      </w:r>
      <w:r w:rsidR="0B9B3DEF" w:rsidRPr="1EFAFB8F">
        <w:rPr>
          <w:rFonts w:asciiTheme="minorHAnsi" w:eastAsia="Century Gothic" w:hAnsiTheme="minorHAnsi" w:cstheme="minorBidi"/>
          <w:sz w:val="20"/>
          <w:szCs w:val="20"/>
          <w:lang w:val="es"/>
        </w:rPr>
        <w:t>ro. 003-2023, de</w:t>
      </w:r>
      <w:r w:rsidR="5A4E624B" w:rsidRPr="1EFAFB8F">
        <w:rPr>
          <w:rFonts w:asciiTheme="minorHAnsi" w:eastAsia="Century Gothic" w:hAnsiTheme="minorHAnsi" w:cstheme="minorBidi"/>
          <w:sz w:val="20"/>
          <w:szCs w:val="20"/>
          <w:lang w:val="es"/>
        </w:rPr>
        <w:t>l Acta No 2023-01-SOD, de</w:t>
      </w:r>
      <w:r w:rsidR="21CEE892" w:rsidRPr="1EFAFB8F">
        <w:rPr>
          <w:rFonts w:asciiTheme="minorHAnsi" w:eastAsia="Century Gothic" w:hAnsiTheme="minorHAnsi" w:cstheme="minorBidi"/>
          <w:sz w:val="20"/>
          <w:szCs w:val="20"/>
          <w:lang w:val="es"/>
        </w:rPr>
        <w:t xml:space="preserve"> la Sesión Ordinaria de</w:t>
      </w:r>
      <w:r w:rsidR="4A07E6DF" w:rsidRPr="1EFAFB8F">
        <w:rPr>
          <w:rFonts w:asciiTheme="minorHAnsi" w:eastAsia="Century Gothic" w:hAnsiTheme="minorHAnsi" w:cstheme="minorBidi"/>
          <w:sz w:val="20"/>
          <w:szCs w:val="20"/>
          <w:lang w:val="es"/>
        </w:rPr>
        <w:t>l</w:t>
      </w:r>
      <w:r w:rsidR="21CEE892" w:rsidRPr="1EFAFB8F">
        <w:rPr>
          <w:rFonts w:asciiTheme="minorHAnsi" w:eastAsia="Century Gothic" w:hAnsiTheme="minorHAnsi" w:cstheme="minorBidi"/>
          <w:sz w:val="20"/>
          <w:szCs w:val="20"/>
          <w:lang w:val="es"/>
        </w:rPr>
        <w:t xml:space="preserve"> Directorio de la Corporación de Promoción Económica </w:t>
      </w:r>
      <w:proofErr w:type="spellStart"/>
      <w:r w:rsidR="21CEE892" w:rsidRPr="1EFAFB8F">
        <w:rPr>
          <w:rFonts w:asciiTheme="minorHAnsi" w:eastAsia="Century Gothic" w:hAnsiTheme="minorHAnsi" w:cstheme="minorBidi"/>
          <w:sz w:val="20"/>
          <w:szCs w:val="20"/>
          <w:lang w:val="es"/>
        </w:rPr>
        <w:t>C</w:t>
      </w:r>
      <w:r w:rsidR="3C646BBC" w:rsidRPr="1EFAFB8F">
        <w:rPr>
          <w:rFonts w:asciiTheme="minorHAnsi" w:eastAsia="Century Gothic" w:hAnsiTheme="minorHAnsi" w:cstheme="minorBidi"/>
          <w:sz w:val="20"/>
          <w:szCs w:val="20"/>
          <w:lang w:val="es"/>
        </w:rPr>
        <w:t>onQuito</w:t>
      </w:r>
      <w:proofErr w:type="spellEnd"/>
      <w:r w:rsidR="21CEE892" w:rsidRPr="1EFAFB8F">
        <w:rPr>
          <w:rFonts w:asciiTheme="minorHAnsi" w:eastAsia="Century Gothic" w:hAnsiTheme="minorHAnsi" w:cstheme="minorBidi"/>
          <w:sz w:val="20"/>
          <w:szCs w:val="20"/>
          <w:lang w:val="es"/>
        </w:rPr>
        <w:t>,</w:t>
      </w:r>
      <w:r w:rsidR="4A07E6DF" w:rsidRPr="1EFAFB8F">
        <w:rPr>
          <w:rFonts w:asciiTheme="minorHAnsi" w:eastAsia="Century Gothic" w:hAnsiTheme="minorHAnsi" w:cstheme="minorBidi"/>
          <w:sz w:val="20"/>
          <w:szCs w:val="20"/>
          <w:lang w:val="es"/>
        </w:rPr>
        <w:t xml:space="preserve"> desarrollada el 30 de enero de 2023</w:t>
      </w:r>
      <w:r w:rsidR="5A4E624B" w:rsidRPr="1EFAFB8F">
        <w:rPr>
          <w:rFonts w:asciiTheme="minorHAnsi" w:eastAsia="Century Gothic" w:hAnsiTheme="minorHAnsi" w:cstheme="minorBidi"/>
          <w:sz w:val="20"/>
          <w:szCs w:val="20"/>
          <w:lang w:val="es"/>
        </w:rPr>
        <w:t>.</w:t>
      </w:r>
      <w:r w:rsidR="4A07E6DF" w:rsidRPr="1EFAFB8F">
        <w:rPr>
          <w:rFonts w:asciiTheme="minorHAnsi" w:eastAsia="Century Gothic" w:hAnsiTheme="minorHAnsi" w:cstheme="minorBidi"/>
          <w:sz w:val="20"/>
          <w:szCs w:val="20"/>
          <w:lang w:val="es"/>
        </w:rPr>
        <w:t xml:space="preserve"> </w:t>
      </w:r>
      <w:r w:rsidR="5A4E624B" w:rsidRPr="1EFAFB8F">
        <w:rPr>
          <w:rFonts w:asciiTheme="minorHAnsi" w:eastAsia="Century Gothic" w:hAnsiTheme="minorHAnsi" w:cstheme="minorBidi"/>
          <w:sz w:val="20"/>
          <w:szCs w:val="20"/>
          <w:lang w:val="es"/>
        </w:rPr>
        <w:t>E</w:t>
      </w:r>
      <w:r w:rsidR="0B9B3DEF" w:rsidRPr="1EFAFB8F">
        <w:rPr>
          <w:rFonts w:asciiTheme="minorHAnsi" w:eastAsia="Century Gothic" w:hAnsiTheme="minorHAnsi" w:cstheme="minorBidi"/>
          <w:sz w:val="20"/>
          <w:szCs w:val="20"/>
          <w:lang w:val="es"/>
        </w:rPr>
        <w:t xml:space="preserve">l Directorio </w:t>
      </w:r>
      <w:r w:rsidR="0B9B3DEF" w:rsidRPr="1EFAFB8F">
        <w:rPr>
          <w:rFonts w:asciiTheme="minorHAnsi" w:eastAsia="Century Gothic" w:hAnsiTheme="minorHAnsi" w:cstheme="minorBidi"/>
          <w:sz w:val="20"/>
          <w:szCs w:val="20"/>
          <w:lang w:val="es"/>
        </w:rPr>
        <w:lastRenderedPageBreak/>
        <w:t>de C</w:t>
      </w:r>
      <w:r w:rsidR="51C180C8" w:rsidRPr="1EFAFB8F">
        <w:rPr>
          <w:rFonts w:asciiTheme="minorHAnsi" w:eastAsia="Century Gothic" w:hAnsiTheme="minorHAnsi" w:cstheme="minorBidi"/>
          <w:sz w:val="20"/>
          <w:szCs w:val="20"/>
          <w:lang w:val="es"/>
        </w:rPr>
        <w:t>orporación</w:t>
      </w:r>
      <w:r w:rsidR="0B9B3DEF" w:rsidRPr="1EFAFB8F">
        <w:rPr>
          <w:rFonts w:asciiTheme="minorHAnsi" w:eastAsia="Century Gothic" w:hAnsiTheme="minorHAnsi" w:cstheme="minorBidi"/>
          <w:sz w:val="20"/>
          <w:szCs w:val="20"/>
          <w:lang w:val="es"/>
        </w:rPr>
        <w:t xml:space="preserve"> resuelve aprobar el </w:t>
      </w:r>
      <w:r w:rsidR="21CEE892" w:rsidRPr="1EFAFB8F">
        <w:rPr>
          <w:rFonts w:asciiTheme="minorHAnsi" w:eastAsia="Century Gothic" w:hAnsiTheme="minorHAnsi" w:cstheme="minorBidi"/>
          <w:sz w:val="20"/>
          <w:szCs w:val="20"/>
          <w:lang w:val="es"/>
        </w:rPr>
        <w:t>presupuesto</w:t>
      </w:r>
      <w:r w:rsidR="0B9B3DEF" w:rsidRPr="1EFAFB8F">
        <w:rPr>
          <w:rFonts w:asciiTheme="minorHAnsi" w:eastAsia="Century Gothic" w:hAnsiTheme="minorHAnsi" w:cstheme="minorBidi"/>
          <w:sz w:val="20"/>
          <w:szCs w:val="20"/>
          <w:lang w:val="es"/>
        </w:rPr>
        <w:t xml:space="preserve"> 2023 y el Plan Operativo Anual de </w:t>
      </w:r>
      <w:proofErr w:type="spellStart"/>
      <w:r w:rsidR="0B9B3DEF" w:rsidRPr="1EFAFB8F">
        <w:rPr>
          <w:rFonts w:asciiTheme="minorHAnsi" w:eastAsia="Century Gothic" w:hAnsiTheme="minorHAnsi" w:cstheme="minorBidi"/>
          <w:sz w:val="20"/>
          <w:szCs w:val="20"/>
          <w:lang w:val="es"/>
        </w:rPr>
        <w:t>C</w:t>
      </w:r>
      <w:r w:rsidR="720C9D34" w:rsidRPr="1EFAFB8F">
        <w:rPr>
          <w:rFonts w:asciiTheme="minorHAnsi" w:eastAsia="Century Gothic" w:hAnsiTheme="minorHAnsi" w:cstheme="minorBidi"/>
          <w:sz w:val="20"/>
          <w:szCs w:val="20"/>
          <w:lang w:val="es"/>
        </w:rPr>
        <w:t>onQuito</w:t>
      </w:r>
      <w:proofErr w:type="spellEnd"/>
      <w:r w:rsidR="0B9B3DEF" w:rsidRPr="1EFAFB8F">
        <w:rPr>
          <w:rFonts w:asciiTheme="minorHAnsi" w:eastAsia="Century Gothic" w:hAnsiTheme="minorHAnsi" w:cstheme="minorBidi"/>
          <w:sz w:val="20"/>
          <w:szCs w:val="20"/>
          <w:lang w:val="es"/>
        </w:rPr>
        <w:t xml:space="preserve"> 2023</w:t>
      </w:r>
      <w:r w:rsidR="6AAA864F" w:rsidRPr="1EFAFB8F">
        <w:rPr>
          <w:rFonts w:asciiTheme="minorHAnsi" w:eastAsia="Century Gothic" w:hAnsiTheme="minorHAnsi" w:cstheme="minorBidi"/>
          <w:sz w:val="20"/>
          <w:szCs w:val="20"/>
          <w:lang w:val="es"/>
        </w:rPr>
        <w:t>.</w:t>
      </w:r>
      <w:r w:rsidR="737B1857" w:rsidRPr="1EFAFB8F">
        <w:rPr>
          <w:rFonts w:asciiTheme="minorHAnsi" w:eastAsia="Century Gothic" w:hAnsiTheme="minorHAnsi" w:cstheme="minorBidi"/>
          <w:sz w:val="20"/>
          <w:szCs w:val="20"/>
          <w:lang w:val="es"/>
        </w:rPr>
        <w:t xml:space="preserve"> En el mencionado plan operativ</w:t>
      </w:r>
      <w:r w:rsidR="0E2D9E79" w:rsidRPr="1EFAFB8F">
        <w:rPr>
          <w:rFonts w:asciiTheme="minorHAnsi" w:eastAsia="Century Gothic" w:hAnsiTheme="minorHAnsi" w:cstheme="minorBidi"/>
          <w:sz w:val="20"/>
          <w:szCs w:val="20"/>
          <w:lang w:val="es"/>
        </w:rPr>
        <w:t>o</w:t>
      </w:r>
      <w:r w:rsidR="737B1857" w:rsidRPr="1EFAFB8F">
        <w:rPr>
          <w:rFonts w:asciiTheme="minorHAnsi" w:eastAsia="Century Gothic" w:hAnsiTheme="minorHAnsi" w:cstheme="minorBidi"/>
          <w:sz w:val="20"/>
          <w:szCs w:val="20"/>
          <w:lang w:val="es"/>
        </w:rPr>
        <w:t xml:space="preserve"> se encuentra la operación de </w:t>
      </w:r>
      <w:proofErr w:type="spellStart"/>
      <w:r w:rsidR="737B1857" w:rsidRPr="1EFAFB8F">
        <w:rPr>
          <w:rFonts w:asciiTheme="minorHAnsi" w:eastAsia="Century Gothic" w:hAnsiTheme="minorHAnsi" w:cstheme="minorBidi"/>
          <w:sz w:val="20"/>
          <w:szCs w:val="20"/>
          <w:lang w:val="es"/>
        </w:rPr>
        <w:t>F</w:t>
      </w:r>
      <w:r w:rsidR="324FB856" w:rsidRPr="1EFAFB8F">
        <w:rPr>
          <w:rFonts w:asciiTheme="minorHAnsi" w:eastAsia="Century Gothic" w:hAnsiTheme="minorHAnsi" w:cstheme="minorBidi"/>
          <w:sz w:val="20"/>
          <w:szCs w:val="20"/>
          <w:lang w:val="es"/>
        </w:rPr>
        <w:t>onQuito</w:t>
      </w:r>
      <w:proofErr w:type="spellEnd"/>
      <w:r w:rsidR="737B1857" w:rsidRPr="1EFAFB8F">
        <w:rPr>
          <w:rFonts w:asciiTheme="minorHAnsi" w:eastAsia="Century Gothic" w:hAnsiTheme="minorHAnsi" w:cstheme="minorBidi"/>
          <w:sz w:val="20"/>
          <w:szCs w:val="20"/>
          <w:lang w:val="es"/>
        </w:rPr>
        <w:t xml:space="preserve"> para el 2023.</w:t>
      </w:r>
    </w:p>
    <w:p w14:paraId="0436FC01" w14:textId="261D57B2" w:rsidR="0FE2BAA5" w:rsidRDefault="0FE2BAA5" w:rsidP="00810C87">
      <w:pPr>
        <w:jc w:val="both"/>
        <w:rPr>
          <w:sz w:val="20"/>
          <w:szCs w:val="20"/>
          <w:lang w:val="es"/>
        </w:rPr>
      </w:pPr>
    </w:p>
    <w:p w14:paraId="2BD15735" w14:textId="4C3165BB" w:rsidR="4C3DF8D0" w:rsidRDefault="2BAB12DC" w:rsidP="0FE2BAA5">
      <w:pPr>
        <w:pStyle w:val="Prrafodelista"/>
        <w:numPr>
          <w:ilvl w:val="0"/>
          <w:numId w:val="6"/>
        </w:numPr>
        <w:jc w:val="both"/>
        <w:rPr>
          <w:color w:val="242424"/>
        </w:rPr>
      </w:pPr>
      <w:r w:rsidRPr="1EFAFB8F">
        <w:rPr>
          <w:rFonts w:ascii="Calibri" w:hAnsi="Calibri" w:cs="Calibri"/>
          <w:color w:val="000000" w:themeColor="text1"/>
          <w:sz w:val="20"/>
          <w:szCs w:val="20"/>
        </w:rPr>
        <w:t xml:space="preserve">La Alcaldía del Distrito Metropolitano de Quito mediante Resolución No. AQ 014-2023 de 10 de abril de 2023 expide la Estructura Orgánica de Gestión por Procesos del Gobierno Autónomo Descentralizado del Distrito Metropolitano de Quito. En su artículo 1 señala: </w:t>
      </w:r>
      <w:r w:rsidRPr="1EFAFB8F">
        <w:rPr>
          <w:rFonts w:ascii="Calibri" w:hAnsi="Calibri" w:cs="Calibri"/>
          <w:i/>
          <w:iCs/>
          <w:color w:val="000000" w:themeColor="text1"/>
          <w:sz w:val="20"/>
          <w:szCs w:val="20"/>
        </w:rPr>
        <w:t>“(…) La Estructura Orgánica por Procesos del Gobierno Autónomo Descentralizado del Distrito</w:t>
      </w:r>
      <w:r w:rsidRPr="1EFAFB8F">
        <w:rPr>
          <w:rFonts w:ascii="Calibri" w:hAnsi="Calibri" w:cs="Calibri"/>
          <w:color w:val="242424"/>
          <w:sz w:val="20"/>
          <w:szCs w:val="20"/>
        </w:rPr>
        <w:t> </w:t>
      </w:r>
      <w:r w:rsidRPr="1EFAFB8F">
        <w:rPr>
          <w:rFonts w:ascii="Calibri" w:hAnsi="Calibri" w:cs="Calibri"/>
          <w:i/>
          <w:iCs/>
          <w:color w:val="000000" w:themeColor="text1"/>
          <w:sz w:val="20"/>
          <w:szCs w:val="20"/>
        </w:rPr>
        <w:t>Metropolitano de Quito, está integrado por las siguientes dependencias, de acuerdo con el enforque de gestión de procesos: (…) 3. EMPRESAS PÚBLICAS METROPOLITANAS, ENTIDADES AUTÓNOMAS Y DEPENDENCIAS</w:t>
      </w:r>
      <w:r w:rsidRPr="1EFAFB8F">
        <w:rPr>
          <w:rFonts w:ascii="Calibri" w:hAnsi="Calibri" w:cs="Calibri"/>
          <w:color w:val="242424"/>
          <w:sz w:val="20"/>
          <w:szCs w:val="20"/>
        </w:rPr>
        <w:t>      </w:t>
      </w:r>
      <w:r w:rsidRPr="1EFAFB8F">
        <w:rPr>
          <w:rFonts w:ascii="Calibri" w:hAnsi="Calibri" w:cs="Calibri"/>
          <w:i/>
          <w:iCs/>
          <w:color w:val="000000" w:themeColor="text1"/>
          <w:sz w:val="20"/>
          <w:szCs w:val="20"/>
        </w:rPr>
        <w:t>ADSCRITAS EN COORDINACIÓN CON: (…) 3.10 SECRETARÍA DE DESARROLLO PRODUCTIVO Y COMPETITIVIDAD (…) Corporación de Promoción Económica CONQUITO”.</w:t>
      </w:r>
    </w:p>
    <w:p w14:paraId="62B25F1A" w14:textId="21D5DD6C" w:rsidR="0FE2BAA5" w:rsidRDefault="0FE2BAA5" w:rsidP="00810C87">
      <w:pPr>
        <w:jc w:val="both"/>
        <w:rPr>
          <w:sz w:val="20"/>
          <w:szCs w:val="20"/>
          <w:lang w:val="es"/>
        </w:rPr>
      </w:pPr>
    </w:p>
    <w:p w14:paraId="2DFE4D51" w14:textId="5873A7BC" w:rsidR="00684049" w:rsidRPr="00C50255" w:rsidRDefault="6598E811" w:rsidP="1EFAFB8F">
      <w:pPr>
        <w:jc w:val="both"/>
        <w:rPr>
          <w:rFonts w:asciiTheme="minorHAnsi" w:eastAsiaTheme="minorEastAsia" w:hAnsiTheme="minorHAnsi" w:cstheme="minorBidi"/>
          <w:b/>
          <w:bCs/>
          <w:sz w:val="20"/>
          <w:szCs w:val="20"/>
        </w:rPr>
      </w:pPr>
      <w:r w:rsidRPr="1EFAFB8F">
        <w:rPr>
          <w:rFonts w:asciiTheme="minorHAnsi" w:hAnsiTheme="minorHAnsi" w:cstheme="minorBidi"/>
          <w:sz w:val="20"/>
          <w:szCs w:val="20"/>
          <w:lang w:val="es"/>
        </w:rPr>
        <w:t xml:space="preserve"> </w:t>
      </w:r>
      <w:bookmarkStart w:id="6" w:name="_TOC_250030"/>
    </w:p>
    <w:p w14:paraId="3C5D9066" w14:textId="2258B9D9" w:rsidR="0055080D" w:rsidRDefault="4B43AF7F" w:rsidP="1EFAFB8F">
      <w:pPr>
        <w:pStyle w:val="Ttulo1"/>
        <w:numPr>
          <w:ilvl w:val="0"/>
          <w:numId w:val="16"/>
        </w:numPr>
        <w:spacing w:line="276" w:lineRule="auto"/>
        <w:jc w:val="both"/>
        <w:rPr>
          <w:rFonts w:ascii="Calibri Light" w:eastAsiaTheme="minorEastAsia" w:hAnsi="Calibri Light" w:cs="Calibri Light"/>
          <w:b/>
          <w:bCs/>
        </w:rPr>
      </w:pPr>
      <w:bookmarkStart w:id="7" w:name="_Toc134190737"/>
      <w:r w:rsidRPr="1EFAFB8F">
        <w:rPr>
          <w:rFonts w:ascii="Calibri Light" w:hAnsi="Calibri Light" w:cs="Calibri Light"/>
          <w:b/>
          <w:bCs/>
        </w:rPr>
        <w:t>DEFINICIONES</w:t>
      </w:r>
      <w:bookmarkEnd w:id="7"/>
    </w:p>
    <w:p w14:paraId="3455B05C" w14:textId="77777777" w:rsidR="0055080D" w:rsidRPr="0055080D" w:rsidRDefault="0055080D" w:rsidP="1EFAFB8F">
      <w:pPr>
        <w:pStyle w:val="Ttulo1"/>
        <w:spacing w:line="276" w:lineRule="auto"/>
        <w:ind w:left="720"/>
        <w:jc w:val="both"/>
        <w:rPr>
          <w:rFonts w:ascii="Calibri Light" w:eastAsiaTheme="minorEastAsia" w:hAnsi="Calibri Light" w:cs="Calibri Light"/>
          <w:b/>
          <w:bCs/>
        </w:rPr>
      </w:pPr>
    </w:p>
    <w:p w14:paraId="4E7BB928" w14:textId="77777777" w:rsidR="0045651E" w:rsidRDefault="7978562C" w:rsidP="1EFAFB8F">
      <w:pPr>
        <w:spacing w:line="276" w:lineRule="auto"/>
        <w:jc w:val="both"/>
        <w:rPr>
          <w:rFonts w:asciiTheme="minorHAnsi" w:hAnsiTheme="minorHAnsi" w:cstheme="minorBidi"/>
        </w:rPr>
      </w:pPr>
      <w:r w:rsidRPr="1EFAFB8F">
        <w:rPr>
          <w:rFonts w:asciiTheme="minorHAnsi" w:hAnsiTheme="minorHAnsi" w:cstheme="minorBidi"/>
        </w:rPr>
        <w:t>Se plasma a continuación un breve glosario que permitirá el entendimiento de palabras clave en torno a la presentación de las presentes bases.</w:t>
      </w:r>
    </w:p>
    <w:p w14:paraId="18CAD55B" w14:textId="77777777" w:rsidR="00772329" w:rsidRPr="00C34073" w:rsidRDefault="00772329" w:rsidP="1EFAFB8F">
      <w:pPr>
        <w:spacing w:line="276" w:lineRule="auto"/>
        <w:jc w:val="both"/>
        <w:rPr>
          <w:rFonts w:asciiTheme="minorHAnsi" w:hAnsiTheme="minorHAnsi" w:cstheme="minorBidi"/>
        </w:rPr>
      </w:pPr>
    </w:p>
    <w:p w14:paraId="57E34727" w14:textId="01CF92B1" w:rsidR="003C080E" w:rsidRPr="00C34073" w:rsidRDefault="0484FFEC" w:rsidP="1EFAFB8F">
      <w:pPr>
        <w:pStyle w:val="Prrafodelista"/>
        <w:numPr>
          <w:ilvl w:val="0"/>
          <w:numId w:val="12"/>
        </w:numPr>
        <w:spacing w:line="276" w:lineRule="auto"/>
        <w:jc w:val="both"/>
        <w:rPr>
          <w:rStyle w:val="cf01"/>
          <w:rFonts w:asciiTheme="minorHAnsi" w:hAnsiTheme="minorHAnsi" w:cstheme="minorBidi"/>
          <w:sz w:val="22"/>
          <w:szCs w:val="22"/>
        </w:rPr>
      </w:pPr>
      <w:proofErr w:type="spellStart"/>
      <w:r w:rsidRPr="1EFAFB8F">
        <w:rPr>
          <w:rFonts w:asciiTheme="minorHAnsi" w:hAnsiTheme="minorHAnsi" w:cstheme="minorBidi"/>
          <w:b/>
          <w:bCs/>
        </w:rPr>
        <w:t>Biofuturo</w:t>
      </w:r>
      <w:proofErr w:type="spellEnd"/>
      <w:r w:rsidRPr="1EFAFB8F">
        <w:rPr>
          <w:rFonts w:asciiTheme="minorHAnsi" w:hAnsiTheme="minorHAnsi" w:cstheme="minorBidi"/>
          <w:b/>
          <w:bCs/>
        </w:rPr>
        <w:t>:</w:t>
      </w:r>
      <w:r w:rsidR="00F5C70F" w:rsidRPr="1EFAFB8F">
        <w:rPr>
          <w:rFonts w:asciiTheme="minorHAnsi" w:hAnsiTheme="minorHAnsi" w:cstheme="minorBidi"/>
          <w:b/>
          <w:bCs/>
        </w:rPr>
        <w:t xml:space="preserve"> </w:t>
      </w:r>
      <w:r w:rsidR="2B57460F" w:rsidRPr="1EFAFB8F">
        <w:rPr>
          <w:rFonts w:asciiTheme="minorHAnsi" w:hAnsiTheme="minorHAnsi" w:cstheme="minorBidi"/>
        </w:rPr>
        <w:t xml:space="preserve">Emprendimientos enfocados en mejorar el proceso de producción agroindustrial a través de la introducción de tecnologías digitales como biotecnología, nanotecnología, </w:t>
      </w:r>
      <w:proofErr w:type="spellStart"/>
      <w:r w:rsidR="2B57460F" w:rsidRPr="1EFAFB8F">
        <w:rPr>
          <w:rFonts w:asciiTheme="minorHAnsi" w:hAnsiTheme="minorHAnsi" w:cstheme="minorBidi"/>
        </w:rPr>
        <w:t>big</w:t>
      </w:r>
      <w:proofErr w:type="spellEnd"/>
      <w:r w:rsidR="2B57460F" w:rsidRPr="1EFAFB8F">
        <w:rPr>
          <w:rFonts w:asciiTheme="minorHAnsi" w:hAnsiTheme="minorHAnsi" w:cstheme="minorBidi"/>
        </w:rPr>
        <w:t xml:space="preserve"> </w:t>
      </w:r>
      <w:r w:rsidR="0F9B6949" w:rsidRPr="1EFAFB8F">
        <w:rPr>
          <w:rFonts w:asciiTheme="minorHAnsi" w:hAnsiTheme="minorHAnsi" w:cstheme="minorBidi"/>
        </w:rPr>
        <w:t>d</w:t>
      </w:r>
      <w:r w:rsidR="2B57460F" w:rsidRPr="1EFAFB8F">
        <w:rPr>
          <w:rFonts w:asciiTheme="minorHAnsi" w:hAnsiTheme="minorHAnsi" w:cstheme="minorBidi"/>
        </w:rPr>
        <w:t xml:space="preserve">ata y </w:t>
      </w:r>
      <w:r w:rsidR="1031FC57" w:rsidRPr="1EFAFB8F">
        <w:rPr>
          <w:rFonts w:asciiTheme="minorHAnsi" w:hAnsiTheme="minorHAnsi" w:cstheme="minorBidi"/>
        </w:rPr>
        <w:t>a</w:t>
      </w:r>
      <w:r w:rsidR="2B57460F" w:rsidRPr="1EFAFB8F">
        <w:rPr>
          <w:rFonts w:asciiTheme="minorHAnsi" w:hAnsiTheme="minorHAnsi" w:cstheme="minorBidi"/>
        </w:rPr>
        <w:t>nalítica de datos que mejoren la productividad, rendimiento y valor nutricional de los alimentos y bebidas de los productos alimenticios favoreciendo la salud integral y el cuidado personal de los consumidores. Además, se busca hacer un uso más eficiente de los insumos básicos para la producción de los alimentos (agua y tierra) y aprovechar la riqueza y biodiversidad que brinda el ecosistema de Ecuador.</w:t>
      </w:r>
    </w:p>
    <w:p w14:paraId="4052A5CC" w14:textId="10795240" w:rsidR="0045651E" w:rsidRPr="00C34073" w:rsidRDefault="7978562C" w:rsidP="1EFAFB8F">
      <w:pPr>
        <w:pStyle w:val="Prrafodelista"/>
        <w:numPr>
          <w:ilvl w:val="0"/>
          <w:numId w:val="12"/>
        </w:numPr>
        <w:spacing w:line="276" w:lineRule="auto"/>
        <w:jc w:val="both"/>
        <w:rPr>
          <w:rFonts w:asciiTheme="minorHAnsi" w:hAnsiTheme="minorHAnsi" w:cstheme="minorBidi"/>
        </w:rPr>
      </w:pPr>
      <w:r w:rsidRPr="1EFAFB8F">
        <w:rPr>
          <w:rFonts w:asciiTheme="minorHAnsi" w:hAnsiTheme="minorHAnsi" w:cstheme="minorBidi"/>
          <w:b/>
          <w:bCs/>
        </w:rPr>
        <w:t>Capital</w:t>
      </w:r>
      <w:r w:rsidRPr="1EFAFB8F">
        <w:rPr>
          <w:rFonts w:asciiTheme="minorHAnsi" w:hAnsiTheme="minorHAnsi" w:cstheme="minorBidi"/>
          <w:b/>
          <w:bCs/>
          <w:spacing w:val="-8"/>
        </w:rPr>
        <w:t xml:space="preserve"> </w:t>
      </w:r>
      <w:r w:rsidRPr="1EFAFB8F">
        <w:rPr>
          <w:rFonts w:asciiTheme="minorHAnsi" w:hAnsiTheme="minorHAnsi" w:cstheme="minorBidi"/>
          <w:b/>
          <w:bCs/>
        </w:rPr>
        <w:t>semilla:</w:t>
      </w:r>
      <w:r w:rsidRPr="1EFAFB8F">
        <w:rPr>
          <w:rFonts w:asciiTheme="minorHAnsi" w:hAnsiTheme="minorHAnsi" w:cstheme="minorBidi"/>
          <w:spacing w:val="-6"/>
        </w:rPr>
        <w:t xml:space="preserve"> </w:t>
      </w:r>
      <w:r w:rsidRPr="1EFAFB8F">
        <w:rPr>
          <w:rFonts w:asciiTheme="minorHAnsi" w:hAnsiTheme="minorHAnsi" w:cstheme="minorBidi"/>
        </w:rPr>
        <w:t>Es la inversión de recursos en la fase inicial de un proyecto, desde su concepción hasta el desarrollo de un proyecto innovador.</w:t>
      </w:r>
    </w:p>
    <w:p w14:paraId="659555E8" w14:textId="29A0B083" w:rsidR="00D832EA" w:rsidRPr="00C34073" w:rsidRDefault="6342E82D" w:rsidP="44C4794B">
      <w:pPr>
        <w:pStyle w:val="Prrafodelista"/>
        <w:numPr>
          <w:ilvl w:val="0"/>
          <w:numId w:val="12"/>
        </w:numPr>
        <w:spacing w:line="276" w:lineRule="auto"/>
        <w:jc w:val="both"/>
        <w:rPr>
          <w:rFonts w:asciiTheme="minorHAnsi" w:hAnsiTheme="minorHAnsi" w:cstheme="minorBidi"/>
        </w:rPr>
      </w:pPr>
      <w:bookmarkStart w:id="8" w:name="_Int_f9kH8Uq9"/>
      <w:r w:rsidRPr="44C4794B">
        <w:rPr>
          <w:rFonts w:asciiTheme="minorHAnsi" w:hAnsiTheme="minorHAnsi" w:cstheme="minorBidi"/>
          <w:b/>
          <w:bCs/>
        </w:rPr>
        <w:t>Capacitación:</w:t>
      </w:r>
      <w:r w:rsidRPr="44C4794B">
        <w:rPr>
          <w:rFonts w:asciiTheme="minorHAnsi" w:hAnsiTheme="minorHAnsi" w:cstheme="minorBidi"/>
        </w:rPr>
        <w:t xml:space="preserve"> Formación presencial</w:t>
      </w:r>
      <w:r w:rsidR="6DEE76F4" w:rsidRPr="44C4794B">
        <w:rPr>
          <w:rFonts w:asciiTheme="minorHAnsi" w:hAnsiTheme="minorHAnsi" w:cstheme="minorBidi"/>
        </w:rPr>
        <w:t>, virtual o híbrida</w:t>
      </w:r>
      <w:r w:rsidRPr="44C4794B">
        <w:rPr>
          <w:rFonts w:asciiTheme="minorHAnsi" w:hAnsiTheme="minorHAnsi" w:cstheme="minorBidi"/>
        </w:rPr>
        <w:t xml:space="preserve">, con el objetivo de impartir conocimientos específicos para el beneficio del emprendedor y </w:t>
      </w:r>
      <w:r w:rsidR="6DEE76F4" w:rsidRPr="44C4794B">
        <w:rPr>
          <w:rFonts w:asciiTheme="minorHAnsi" w:hAnsiTheme="minorHAnsi" w:cstheme="minorBidi"/>
        </w:rPr>
        <w:t xml:space="preserve">el </w:t>
      </w:r>
      <w:r w:rsidRPr="44C4794B">
        <w:rPr>
          <w:rFonts w:asciiTheme="minorHAnsi" w:hAnsiTheme="minorHAnsi" w:cstheme="minorBidi"/>
        </w:rPr>
        <w:t>emprendimiento.</w:t>
      </w:r>
      <w:bookmarkEnd w:id="8"/>
    </w:p>
    <w:p w14:paraId="0A2C2305" w14:textId="1F771AD6" w:rsidR="000F3B9C" w:rsidRPr="00C34073" w:rsidRDefault="62230328" w:rsidP="1EFAFB8F">
      <w:pPr>
        <w:pStyle w:val="Prrafodelista"/>
        <w:numPr>
          <w:ilvl w:val="0"/>
          <w:numId w:val="12"/>
        </w:numPr>
        <w:spacing w:line="276" w:lineRule="auto"/>
        <w:jc w:val="both"/>
        <w:rPr>
          <w:rFonts w:asciiTheme="minorHAnsi" w:hAnsiTheme="minorHAnsi" w:cstheme="minorBidi"/>
        </w:rPr>
      </w:pPr>
      <w:r w:rsidRPr="1EFAFB8F">
        <w:rPr>
          <w:rFonts w:asciiTheme="minorHAnsi" w:hAnsiTheme="minorHAnsi" w:cstheme="minorBidi"/>
          <w:b/>
          <w:bCs/>
        </w:rPr>
        <w:t>Componente productivo</w:t>
      </w:r>
      <w:r w:rsidR="6DEE76F4" w:rsidRPr="1EFAFB8F">
        <w:rPr>
          <w:rFonts w:asciiTheme="minorHAnsi" w:hAnsiTheme="minorHAnsi" w:cstheme="minorBidi"/>
          <w:b/>
          <w:bCs/>
        </w:rPr>
        <w:t>:</w:t>
      </w:r>
      <w:r w:rsidRPr="1EFAFB8F">
        <w:rPr>
          <w:rFonts w:asciiTheme="minorHAnsi" w:hAnsiTheme="minorHAnsi" w:cstheme="minorBidi"/>
        </w:rPr>
        <w:t xml:space="preserve"> Aquel que se encarga de aprovechar los recursos y las materias primas para poder elaborar o fabricar bienes y servicios, que serán utilizados para satisfacer una necesidad.</w:t>
      </w:r>
    </w:p>
    <w:p w14:paraId="16D1D02E" w14:textId="6F7DD1B4" w:rsidR="000F3B9C" w:rsidRPr="00C34073" w:rsidRDefault="62230328" w:rsidP="1EFAFB8F">
      <w:pPr>
        <w:pStyle w:val="Prrafodelista"/>
        <w:numPr>
          <w:ilvl w:val="0"/>
          <w:numId w:val="12"/>
        </w:numPr>
        <w:spacing w:line="276" w:lineRule="auto"/>
        <w:jc w:val="both"/>
        <w:rPr>
          <w:rFonts w:asciiTheme="minorHAnsi" w:hAnsiTheme="minorHAnsi" w:cstheme="minorBidi"/>
        </w:rPr>
      </w:pPr>
      <w:r w:rsidRPr="1EFAFB8F">
        <w:rPr>
          <w:rFonts w:asciiTheme="minorHAnsi" w:hAnsiTheme="minorHAnsi" w:cstheme="minorBidi"/>
          <w:b/>
          <w:bCs/>
        </w:rPr>
        <w:t xml:space="preserve">Comercialización: </w:t>
      </w:r>
      <w:r w:rsidRPr="1EFAFB8F">
        <w:rPr>
          <w:rFonts w:asciiTheme="minorHAnsi" w:hAnsiTheme="minorHAnsi" w:cstheme="minorBidi"/>
        </w:rPr>
        <w:t>Conjunto de funciones que se desarrollan desde que el producto sale del establecimiento de un productor hasta que llega al consumidor.</w:t>
      </w:r>
    </w:p>
    <w:p w14:paraId="19315FF1" w14:textId="47DF0A5C" w:rsidR="002B081F" w:rsidRPr="00EC61FE" w:rsidRDefault="378F7EC4" w:rsidP="44C4794B">
      <w:pPr>
        <w:pStyle w:val="Prrafodelista"/>
        <w:numPr>
          <w:ilvl w:val="0"/>
          <w:numId w:val="12"/>
        </w:numPr>
        <w:spacing w:line="276" w:lineRule="auto"/>
        <w:jc w:val="both"/>
        <w:rPr>
          <w:rFonts w:asciiTheme="minorHAnsi" w:hAnsiTheme="minorHAnsi" w:cstheme="minorBidi"/>
        </w:rPr>
      </w:pPr>
      <w:bookmarkStart w:id="9" w:name="_Int_zh2A95Bp"/>
      <w:r w:rsidRPr="44C4794B">
        <w:rPr>
          <w:rFonts w:asciiTheme="minorHAnsi" w:hAnsiTheme="minorHAnsi" w:cstheme="minorBidi"/>
          <w:b/>
          <w:bCs/>
        </w:rPr>
        <w:t xml:space="preserve">Consolidación: </w:t>
      </w:r>
      <w:r w:rsidR="083D7C5A" w:rsidRPr="44C4794B">
        <w:rPr>
          <w:rFonts w:asciiTheme="minorHAnsi" w:hAnsiTheme="minorHAnsi" w:cstheme="minorBidi"/>
        </w:rPr>
        <w:t xml:space="preserve">Etapa en la cual el emprendimiento ha superado la etapa de puesta en marcha y </w:t>
      </w:r>
      <w:r w:rsidR="2EC65B92" w:rsidRPr="44C4794B">
        <w:rPr>
          <w:rFonts w:asciiTheme="minorHAnsi" w:hAnsiTheme="minorHAnsi" w:cstheme="minorBidi"/>
        </w:rPr>
        <w:t>h</w:t>
      </w:r>
      <w:r w:rsidR="083D7C5A" w:rsidRPr="44C4794B">
        <w:rPr>
          <w:rFonts w:asciiTheme="minorHAnsi" w:hAnsiTheme="minorHAnsi" w:cstheme="minorBidi"/>
        </w:rPr>
        <w:t xml:space="preserve">a alcanzado un grado de estabilidad operativa y </w:t>
      </w:r>
      <w:r w:rsidR="6DEE76F4" w:rsidRPr="44C4794B">
        <w:rPr>
          <w:rFonts w:asciiTheme="minorHAnsi" w:hAnsiTheme="minorHAnsi" w:cstheme="minorBidi"/>
        </w:rPr>
        <w:t>comercial</w:t>
      </w:r>
      <w:r w:rsidR="43584520" w:rsidRPr="44C4794B">
        <w:rPr>
          <w:rFonts w:asciiTheme="minorHAnsi" w:hAnsiTheme="minorHAnsi" w:cstheme="minorBidi"/>
        </w:rPr>
        <w:t>.</w:t>
      </w:r>
      <w:bookmarkEnd w:id="9"/>
      <w:r w:rsidR="43584520" w:rsidRPr="44C4794B">
        <w:rPr>
          <w:rFonts w:asciiTheme="minorHAnsi" w:hAnsiTheme="minorHAnsi" w:cstheme="minorBidi"/>
        </w:rPr>
        <w:t xml:space="preserve"> </w:t>
      </w:r>
      <w:r w:rsidR="083D7C5A" w:rsidRPr="44C4794B">
        <w:rPr>
          <w:rFonts w:asciiTheme="minorHAnsi" w:hAnsiTheme="minorHAnsi" w:cstheme="minorBidi"/>
        </w:rPr>
        <w:t>En esta etapa, el negocio tiene un flujo constante de clientes</w:t>
      </w:r>
      <w:r w:rsidR="104EB937" w:rsidRPr="44C4794B">
        <w:rPr>
          <w:rFonts w:asciiTheme="minorHAnsi" w:hAnsiTheme="minorHAnsi" w:cstheme="minorBidi"/>
        </w:rPr>
        <w:t xml:space="preserve"> </w:t>
      </w:r>
      <w:r w:rsidR="27C02480" w:rsidRPr="44C4794B">
        <w:rPr>
          <w:rFonts w:asciiTheme="minorHAnsi" w:hAnsiTheme="minorHAnsi" w:cstheme="minorBidi"/>
        </w:rPr>
        <w:t>y</w:t>
      </w:r>
      <w:r w:rsidR="71DBD08F" w:rsidRPr="44C4794B">
        <w:rPr>
          <w:rFonts w:asciiTheme="minorHAnsi" w:hAnsiTheme="minorHAnsi" w:cstheme="minorBidi"/>
        </w:rPr>
        <w:t xml:space="preserve"> requiere recursos para incrementar la tracción, implementar estrategias de posicionamiento, adquirir</w:t>
      </w:r>
      <w:r w:rsidR="11AD131B" w:rsidRPr="44C4794B">
        <w:rPr>
          <w:rFonts w:asciiTheme="minorHAnsi" w:hAnsiTheme="minorHAnsi" w:cstheme="minorBidi"/>
        </w:rPr>
        <w:t xml:space="preserve"> otros segmentos de clientes y retener los actuales</w:t>
      </w:r>
      <w:r w:rsidR="032FFB75" w:rsidRPr="44C4794B">
        <w:rPr>
          <w:rFonts w:asciiTheme="minorHAnsi" w:hAnsiTheme="minorHAnsi" w:cstheme="minorBidi"/>
        </w:rPr>
        <w:t xml:space="preserve"> y/o</w:t>
      </w:r>
      <w:r w:rsidR="11AD131B" w:rsidRPr="44C4794B">
        <w:rPr>
          <w:rFonts w:asciiTheme="minorHAnsi" w:hAnsiTheme="minorHAnsi" w:cstheme="minorBidi"/>
        </w:rPr>
        <w:t xml:space="preserve"> establece</w:t>
      </w:r>
      <w:r w:rsidR="7F7D7A64" w:rsidRPr="44C4794B">
        <w:rPr>
          <w:rFonts w:asciiTheme="minorHAnsi" w:hAnsiTheme="minorHAnsi" w:cstheme="minorBidi"/>
        </w:rPr>
        <w:t>r</w:t>
      </w:r>
      <w:r w:rsidR="11AD131B" w:rsidRPr="44C4794B">
        <w:rPr>
          <w:rFonts w:asciiTheme="minorHAnsi" w:hAnsiTheme="minorHAnsi" w:cstheme="minorBidi"/>
        </w:rPr>
        <w:t xml:space="preserve"> </w:t>
      </w:r>
      <w:r w:rsidR="290BD551" w:rsidRPr="44C4794B">
        <w:rPr>
          <w:rFonts w:asciiTheme="minorHAnsi" w:hAnsiTheme="minorHAnsi" w:cstheme="minorBidi"/>
        </w:rPr>
        <w:t>un</w:t>
      </w:r>
      <w:r w:rsidR="11AD131B" w:rsidRPr="44C4794B">
        <w:rPr>
          <w:rFonts w:asciiTheme="minorHAnsi" w:hAnsiTheme="minorHAnsi" w:cstheme="minorBidi"/>
        </w:rPr>
        <w:t xml:space="preserve"> </w:t>
      </w:r>
      <w:r w:rsidR="789F2D63" w:rsidRPr="44C4794B">
        <w:rPr>
          <w:rFonts w:asciiTheme="minorHAnsi" w:hAnsiTheme="minorHAnsi" w:cstheme="minorBidi"/>
        </w:rPr>
        <w:t xml:space="preserve">nuevo </w:t>
      </w:r>
      <w:r w:rsidR="11AD131B" w:rsidRPr="44C4794B">
        <w:rPr>
          <w:rFonts w:asciiTheme="minorHAnsi" w:hAnsiTheme="minorHAnsi" w:cstheme="minorBidi"/>
        </w:rPr>
        <w:t>modelo de operación para entregar su propuesta de valor a un mayor número de clientes</w:t>
      </w:r>
      <w:r w:rsidR="5B3CC47A" w:rsidRPr="44C4794B">
        <w:rPr>
          <w:rFonts w:asciiTheme="minorHAnsi" w:hAnsiTheme="minorHAnsi" w:cstheme="minorBidi"/>
        </w:rPr>
        <w:t xml:space="preserve">. </w:t>
      </w:r>
      <w:r w:rsidR="3FCE9F3D" w:rsidRPr="44C4794B">
        <w:rPr>
          <w:rFonts w:asciiTheme="minorHAnsi" w:hAnsiTheme="minorHAnsi" w:cstheme="minorBidi"/>
        </w:rPr>
        <w:t>E</w:t>
      </w:r>
      <w:r w:rsidR="3AA5C2FA" w:rsidRPr="44C4794B">
        <w:rPr>
          <w:rFonts w:asciiTheme="minorHAnsi" w:hAnsiTheme="minorHAnsi" w:cstheme="minorBidi"/>
        </w:rPr>
        <w:t xml:space="preserve">stos emprendimientos ya </w:t>
      </w:r>
      <w:r w:rsidR="0124A374" w:rsidRPr="44C4794B">
        <w:rPr>
          <w:rFonts w:asciiTheme="minorHAnsi" w:hAnsiTheme="minorHAnsi" w:cstheme="minorBidi"/>
        </w:rPr>
        <w:t xml:space="preserve">deben </w:t>
      </w:r>
      <w:r w:rsidR="3AA5C2FA" w:rsidRPr="44C4794B">
        <w:rPr>
          <w:rFonts w:asciiTheme="minorHAnsi" w:hAnsiTheme="minorHAnsi" w:cstheme="minorBidi"/>
        </w:rPr>
        <w:t xml:space="preserve">facturan al menos </w:t>
      </w:r>
      <w:r w:rsidR="7DD298BE" w:rsidRPr="44C4794B">
        <w:rPr>
          <w:rFonts w:asciiTheme="minorHAnsi" w:hAnsiTheme="minorHAnsi" w:cstheme="minorBidi"/>
        </w:rPr>
        <w:t>$60.000,00 al año</w:t>
      </w:r>
      <w:r w:rsidR="7AB51E14" w:rsidRPr="44C4794B">
        <w:rPr>
          <w:rFonts w:asciiTheme="minorHAnsi" w:hAnsiTheme="minorHAnsi" w:cstheme="minorBidi"/>
        </w:rPr>
        <w:t xml:space="preserve"> y deben</w:t>
      </w:r>
      <w:r w:rsidR="005423B0" w:rsidRPr="44C4794B">
        <w:rPr>
          <w:rFonts w:asciiTheme="minorHAnsi" w:hAnsiTheme="minorHAnsi" w:cstheme="minorBidi"/>
        </w:rPr>
        <w:t xml:space="preserve"> justificar, en el modelo de negocio propuesto, que cuenta con la proveeduría necesaria y clientes potenciales para crecer en </w:t>
      </w:r>
      <w:r w:rsidR="7AB51E14" w:rsidRPr="44C4794B">
        <w:rPr>
          <w:rFonts w:asciiTheme="minorHAnsi" w:hAnsiTheme="minorHAnsi" w:cstheme="minorBidi"/>
        </w:rPr>
        <w:t>los siguientes años.</w:t>
      </w:r>
    </w:p>
    <w:p w14:paraId="2D9D18CE" w14:textId="0D850595" w:rsidR="000F3B9C" w:rsidRPr="00347A4E" w:rsidRDefault="62230328" w:rsidP="1EFAFB8F">
      <w:pPr>
        <w:pStyle w:val="Prrafodelista"/>
        <w:numPr>
          <w:ilvl w:val="0"/>
          <w:numId w:val="12"/>
        </w:numPr>
        <w:spacing w:line="276" w:lineRule="auto"/>
        <w:jc w:val="both"/>
        <w:rPr>
          <w:rFonts w:asciiTheme="minorHAnsi" w:hAnsiTheme="minorHAnsi" w:cstheme="minorBidi"/>
          <w:b/>
          <w:bCs/>
        </w:rPr>
      </w:pPr>
      <w:r w:rsidRPr="1EFAFB8F">
        <w:rPr>
          <w:rFonts w:asciiTheme="minorHAnsi" w:hAnsiTheme="minorHAnsi" w:cstheme="minorBidi"/>
          <w:b/>
          <w:bCs/>
        </w:rPr>
        <w:t xml:space="preserve">Cronograma de inversión: </w:t>
      </w:r>
      <w:r w:rsidR="2C973626" w:rsidRPr="1EFAFB8F">
        <w:rPr>
          <w:rFonts w:asciiTheme="minorHAnsi" w:hAnsiTheme="minorHAnsi" w:cstheme="minorBidi"/>
        </w:rPr>
        <w:t>Es un esquema que detalla cuándo y cómo se realizarán las inversiones a lo largo del período de la etapa de “Ejecución de capital semilla”</w:t>
      </w:r>
      <w:r w:rsidRPr="1EFAFB8F">
        <w:rPr>
          <w:rFonts w:asciiTheme="minorHAnsi" w:hAnsiTheme="minorHAnsi" w:cstheme="minorBidi"/>
        </w:rPr>
        <w:t>.</w:t>
      </w:r>
    </w:p>
    <w:p w14:paraId="0A492C28" w14:textId="31F10F7C" w:rsidR="00E02038" w:rsidRPr="00C34073" w:rsidRDefault="29279EC1" w:rsidP="1EFAFB8F">
      <w:pPr>
        <w:pStyle w:val="Prrafodelista"/>
        <w:numPr>
          <w:ilvl w:val="0"/>
          <w:numId w:val="12"/>
        </w:numPr>
        <w:spacing w:line="276" w:lineRule="auto"/>
        <w:jc w:val="both"/>
        <w:rPr>
          <w:rFonts w:asciiTheme="minorHAnsi" w:hAnsiTheme="minorHAnsi" w:cstheme="minorBidi"/>
          <w:b/>
          <w:bCs/>
        </w:rPr>
      </w:pPr>
      <w:r w:rsidRPr="1EFAFB8F">
        <w:rPr>
          <w:rFonts w:asciiTheme="minorHAnsi" w:hAnsiTheme="minorHAnsi" w:cstheme="minorBidi"/>
          <w:b/>
          <w:bCs/>
        </w:rPr>
        <w:t xml:space="preserve">Costo total del proyecto: </w:t>
      </w:r>
      <w:r w:rsidRPr="1EFAFB8F">
        <w:rPr>
          <w:rFonts w:asciiTheme="minorHAnsi" w:hAnsiTheme="minorHAnsi" w:cstheme="minorBidi"/>
        </w:rPr>
        <w:t xml:space="preserve">Sumatoria del </w:t>
      </w:r>
      <w:r w:rsidR="5C2A88D9" w:rsidRPr="1EFAFB8F">
        <w:rPr>
          <w:rFonts w:asciiTheme="minorHAnsi" w:hAnsiTheme="minorHAnsi" w:cstheme="minorBidi"/>
        </w:rPr>
        <w:t xml:space="preserve">aporte del emprendedor y el aporte de </w:t>
      </w:r>
      <w:proofErr w:type="spellStart"/>
      <w:r w:rsidR="5C2A88D9" w:rsidRPr="1EFAFB8F">
        <w:rPr>
          <w:rFonts w:asciiTheme="minorHAnsi" w:hAnsiTheme="minorHAnsi" w:cstheme="minorBidi"/>
        </w:rPr>
        <w:t>Fon</w:t>
      </w:r>
      <w:r w:rsidR="067A07CF" w:rsidRPr="1EFAFB8F">
        <w:rPr>
          <w:rFonts w:asciiTheme="minorHAnsi" w:hAnsiTheme="minorHAnsi" w:cstheme="minorBidi"/>
        </w:rPr>
        <w:t>Q</w:t>
      </w:r>
      <w:r w:rsidR="5C2A88D9" w:rsidRPr="1EFAFB8F">
        <w:rPr>
          <w:rFonts w:asciiTheme="minorHAnsi" w:hAnsiTheme="minorHAnsi" w:cstheme="minorBidi"/>
        </w:rPr>
        <w:t>uito</w:t>
      </w:r>
      <w:proofErr w:type="spellEnd"/>
      <w:r w:rsidR="5C2A88D9" w:rsidRPr="1EFAFB8F">
        <w:rPr>
          <w:rFonts w:asciiTheme="minorHAnsi" w:hAnsiTheme="minorHAnsi" w:cstheme="minorBidi"/>
        </w:rPr>
        <w:t xml:space="preserve"> para la realización del proyecto de emprendimiento planteado.</w:t>
      </w:r>
    </w:p>
    <w:p w14:paraId="32310236" w14:textId="0F2D3775" w:rsidR="00E32CD8" w:rsidRPr="00C34073" w:rsidRDefault="54F72B40" w:rsidP="1EFAFB8F">
      <w:pPr>
        <w:pStyle w:val="Prrafodelista"/>
        <w:numPr>
          <w:ilvl w:val="0"/>
          <w:numId w:val="12"/>
        </w:numPr>
        <w:spacing w:line="276" w:lineRule="auto"/>
        <w:jc w:val="both"/>
        <w:rPr>
          <w:rFonts w:asciiTheme="minorHAnsi" w:hAnsiTheme="minorHAnsi" w:cstheme="minorBidi"/>
          <w:b/>
          <w:bCs/>
        </w:rPr>
      </w:pPr>
      <w:r w:rsidRPr="1EFAFB8F">
        <w:rPr>
          <w:rFonts w:asciiTheme="minorHAnsi" w:hAnsiTheme="minorHAnsi" w:cstheme="minorBidi"/>
          <w:b/>
          <w:bCs/>
        </w:rPr>
        <w:t xml:space="preserve">Desarrollo endógeno: </w:t>
      </w:r>
      <w:r w:rsidRPr="1EFAFB8F">
        <w:rPr>
          <w:rFonts w:asciiTheme="minorHAnsi" w:hAnsiTheme="minorHAnsi" w:cstheme="minorBidi"/>
        </w:rPr>
        <w:t xml:space="preserve">Potenciar las capacidades internas de una región o comunidad </w:t>
      </w:r>
      <w:r w:rsidRPr="1EFAFB8F">
        <w:rPr>
          <w:rFonts w:asciiTheme="minorHAnsi" w:hAnsiTheme="minorHAnsi" w:cstheme="minorBidi"/>
        </w:rPr>
        <w:lastRenderedPageBreak/>
        <w:t>local; ya sea económico, cultural o social, de modo que puedan ser utilizadas para fortalecer la sociedad y su economía de adentro hacia afuera, para que sea sustentable y sostenible en el tiempo.</w:t>
      </w:r>
    </w:p>
    <w:p w14:paraId="498C6FCF" w14:textId="002CD692" w:rsidR="25F4146A" w:rsidRDefault="39DB2C0B" w:rsidP="44C4794B">
      <w:pPr>
        <w:pStyle w:val="Prrafodelista"/>
        <w:numPr>
          <w:ilvl w:val="0"/>
          <w:numId w:val="12"/>
        </w:numPr>
        <w:spacing w:line="276" w:lineRule="auto"/>
        <w:jc w:val="both"/>
        <w:rPr>
          <w:rFonts w:asciiTheme="minorHAnsi" w:hAnsiTheme="minorHAnsi" w:cstheme="minorBidi"/>
        </w:rPr>
      </w:pPr>
      <w:bookmarkStart w:id="10" w:name="_Int_a11ugSlf"/>
      <w:r w:rsidRPr="44C4794B">
        <w:rPr>
          <w:rFonts w:asciiTheme="minorHAnsi" w:hAnsiTheme="minorHAnsi" w:cstheme="minorBidi"/>
          <w:b/>
          <w:bCs/>
        </w:rPr>
        <w:t xml:space="preserve">Economía circular: </w:t>
      </w:r>
      <w:r w:rsidR="4A5AF050" w:rsidRPr="44C4794B">
        <w:rPr>
          <w:rFonts w:asciiTheme="minorHAnsi" w:hAnsiTheme="minorHAnsi" w:cstheme="minorBidi"/>
        </w:rPr>
        <w:t>Emprendimientos que planteen un conjunto de capacidades tecnológicas enfocadas en materiales sostenibles e integración de sistemas inteligentes para garantizar el uso eficiente de los recursos naturales con el objetivo de incrementar la competitividad medioambiental de la ciudad y la capacidad de generar nuevos mercados en torno al uso circular de insumos y la reducción de emisiones contaminantes</w:t>
      </w:r>
      <w:r w:rsidRPr="44C4794B">
        <w:rPr>
          <w:rFonts w:asciiTheme="minorHAnsi" w:hAnsiTheme="minorHAnsi" w:cstheme="minorBidi"/>
        </w:rPr>
        <w:t>.</w:t>
      </w:r>
      <w:bookmarkEnd w:id="10"/>
    </w:p>
    <w:p w14:paraId="0A2937FD" w14:textId="394E316E" w:rsidR="0045651E" w:rsidRPr="00C34073" w:rsidRDefault="7978562C" w:rsidP="1EFAFB8F">
      <w:pPr>
        <w:pStyle w:val="Prrafodelista"/>
        <w:numPr>
          <w:ilvl w:val="0"/>
          <w:numId w:val="12"/>
        </w:numPr>
        <w:spacing w:line="276" w:lineRule="auto"/>
        <w:jc w:val="both"/>
        <w:rPr>
          <w:rFonts w:asciiTheme="minorHAnsi" w:hAnsiTheme="minorHAnsi" w:cstheme="minorBidi"/>
        </w:rPr>
      </w:pPr>
      <w:r w:rsidRPr="2A0CABCC">
        <w:rPr>
          <w:rFonts w:asciiTheme="minorHAnsi" w:hAnsiTheme="minorHAnsi" w:cstheme="minorBidi"/>
          <w:b/>
          <w:bCs/>
        </w:rPr>
        <w:t>Emprendedor:</w:t>
      </w:r>
      <w:r w:rsidRPr="2A0CABCC">
        <w:rPr>
          <w:rFonts w:asciiTheme="minorHAnsi" w:hAnsiTheme="minorHAnsi" w:cstheme="minorBidi"/>
          <w:b/>
          <w:bCs/>
          <w:spacing w:val="1"/>
        </w:rPr>
        <w:t xml:space="preserve"> </w:t>
      </w:r>
      <w:r w:rsidRPr="2A0CABCC">
        <w:rPr>
          <w:rFonts w:asciiTheme="minorHAnsi" w:hAnsiTheme="minorHAnsi" w:cstheme="minorBidi"/>
          <w:spacing w:val="1"/>
        </w:rPr>
        <w:t>Son personas naturales o jurídicas que persiguen un beneficio, trabajando individual o colectivamente. Pueden ser definidos como individuos que innovan, identifican y crean oportunidades, desarrollan un proyecto y organizan los recursos necesarios para aprovecharlo.</w:t>
      </w:r>
    </w:p>
    <w:p w14:paraId="16ABFDFB" w14:textId="0492B618" w:rsidR="00E32CD8" w:rsidRPr="005423B0" w:rsidRDefault="54F72B40" w:rsidP="005423B0">
      <w:pPr>
        <w:pStyle w:val="Prrafodelista"/>
        <w:numPr>
          <w:ilvl w:val="0"/>
          <w:numId w:val="12"/>
        </w:numPr>
        <w:spacing w:line="276" w:lineRule="auto"/>
        <w:jc w:val="both"/>
        <w:rPr>
          <w:rFonts w:asciiTheme="minorHAnsi" w:hAnsiTheme="minorHAnsi" w:cstheme="minorBidi"/>
        </w:rPr>
      </w:pPr>
      <w:r w:rsidRPr="2A0CABCC">
        <w:rPr>
          <w:rFonts w:asciiTheme="minorHAnsi" w:hAnsiTheme="minorHAnsi" w:cstheme="minorBidi"/>
          <w:b/>
          <w:bCs/>
        </w:rPr>
        <w:t>Emprendimiento:</w:t>
      </w:r>
      <w:r w:rsidRPr="2A0CABCC">
        <w:rPr>
          <w:rFonts w:asciiTheme="minorHAnsi" w:hAnsiTheme="minorHAnsi" w:cstheme="minorBidi"/>
          <w:b/>
          <w:bCs/>
          <w:spacing w:val="-1"/>
        </w:rPr>
        <w:t xml:space="preserve"> </w:t>
      </w:r>
      <w:r w:rsidRPr="2A0CABCC">
        <w:rPr>
          <w:rFonts w:asciiTheme="minorHAnsi" w:hAnsiTheme="minorHAnsi" w:cstheme="minorBidi"/>
        </w:rPr>
        <w:t>Es</w:t>
      </w:r>
      <w:r w:rsidRPr="2A0CABCC">
        <w:rPr>
          <w:rFonts w:asciiTheme="minorHAnsi" w:hAnsiTheme="minorHAnsi" w:cstheme="minorBidi"/>
          <w:spacing w:val="-3"/>
        </w:rPr>
        <w:t xml:space="preserve"> </w:t>
      </w:r>
      <w:r w:rsidRPr="2A0CABCC">
        <w:rPr>
          <w:rFonts w:asciiTheme="minorHAnsi" w:hAnsiTheme="minorHAnsi" w:cstheme="minorBidi"/>
        </w:rPr>
        <w:t>un</w:t>
      </w:r>
      <w:r w:rsidRPr="2A0CABCC">
        <w:rPr>
          <w:rFonts w:asciiTheme="minorHAnsi" w:hAnsiTheme="minorHAnsi" w:cstheme="minorBidi"/>
          <w:spacing w:val="-6"/>
        </w:rPr>
        <w:t xml:space="preserve"> </w:t>
      </w:r>
      <w:r w:rsidRPr="2A0CABCC">
        <w:rPr>
          <w:rFonts w:asciiTheme="minorHAnsi" w:hAnsiTheme="minorHAnsi" w:cstheme="minorBidi"/>
        </w:rPr>
        <w:t>proyecto</w:t>
      </w:r>
      <w:r w:rsidRPr="2A0CABCC">
        <w:rPr>
          <w:rFonts w:asciiTheme="minorHAnsi" w:hAnsiTheme="minorHAnsi" w:cstheme="minorBidi"/>
          <w:spacing w:val="-6"/>
        </w:rPr>
        <w:t xml:space="preserve"> </w:t>
      </w:r>
      <w:r w:rsidRPr="2A0CABCC">
        <w:rPr>
          <w:rFonts w:asciiTheme="minorHAnsi" w:hAnsiTheme="minorHAnsi" w:cstheme="minorBidi"/>
        </w:rPr>
        <w:t>con</w:t>
      </w:r>
      <w:r w:rsidRPr="2A0CABCC">
        <w:rPr>
          <w:rFonts w:asciiTheme="minorHAnsi" w:hAnsiTheme="minorHAnsi" w:cstheme="minorBidi"/>
          <w:spacing w:val="-5"/>
        </w:rPr>
        <w:t xml:space="preserve"> </w:t>
      </w:r>
      <w:r w:rsidRPr="2A0CABCC">
        <w:rPr>
          <w:rFonts w:asciiTheme="minorHAnsi" w:hAnsiTheme="minorHAnsi" w:cstheme="minorBidi"/>
        </w:rPr>
        <w:t>antigüedad</w:t>
      </w:r>
      <w:r w:rsidRPr="2A0CABCC">
        <w:rPr>
          <w:rFonts w:asciiTheme="minorHAnsi" w:hAnsiTheme="minorHAnsi" w:cstheme="minorBidi"/>
          <w:spacing w:val="-8"/>
        </w:rPr>
        <w:t xml:space="preserve"> </w:t>
      </w:r>
      <w:r w:rsidRPr="2A0CABCC">
        <w:rPr>
          <w:rFonts w:asciiTheme="minorHAnsi" w:hAnsiTheme="minorHAnsi" w:cstheme="minorBidi"/>
        </w:rPr>
        <w:t>menor</w:t>
      </w:r>
      <w:r w:rsidRPr="2A0CABCC">
        <w:rPr>
          <w:rFonts w:asciiTheme="minorHAnsi" w:hAnsiTheme="minorHAnsi" w:cstheme="minorBidi"/>
          <w:spacing w:val="-3"/>
        </w:rPr>
        <w:t xml:space="preserve"> </w:t>
      </w:r>
      <w:r w:rsidRPr="2A0CABCC">
        <w:rPr>
          <w:rFonts w:asciiTheme="minorHAnsi" w:hAnsiTheme="minorHAnsi" w:cstheme="minorBidi"/>
        </w:rPr>
        <w:t>a</w:t>
      </w:r>
      <w:r w:rsidRPr="2A0CABCC">
        <w:rPr>
          <w:rFonts w:asciiTheme="minorHAnsi" w:hAnsiTheme="minorHAnsi" w:cstheme="minorBidi"/>
          <w:spacing w:val="-8"/>
        </w:rPr>
        <w:t xml:space="preserve"> </w:t>
      </w:r>
      <w:r w:rsidRPr="2A0CABCC">
        <w:rPr>
          <w:rFonts w:asciiTheme="minorHAnsi" w:hAnsiTheme="minorHAnsi" w:cstheme="minorBidi"/>
        </w:rPr>
        <w:t>cinco</w:t>
      </w:r>
      <w:r w:rsidRPr="2A0CABCC">
        <w:rPr>
          <w:rFonts w:asciiTheme="minorHAnsi" w:hAnsiTheme="minorHAnsi" w:cstheme="minorBidi"/>
          <w:spacing w:val="-3"/>
        </w:rPr>
        <w:t xml:space="preserve"> </w:t>
      </w:r>
      <w:r w:rsidRPr="2A0CABCC">
        <w:rPr>
          <w:rFonts w:asciiTheme="minorHAnsi" w:hAnsiTheme="minorHAnsi" w:cstheme="minorBidi"/>
        </w:rPr>
        <w:t>años</w:t>
      </w:r>
      <w:r w:rsidRPr="2A0CABCC">
        <w:rPr>
          <w:rFonts w:asciiTheme="minorHAnsi" w:hAnsiTheme="minorHAnsi" w:cstheme="minorBidi"/>
          <w:spacing w:val="-4"/>
        </w:rPr>
        <w:t xml:space="preserve"> </w:t>
      </w:r>
      <w:r w:rsidRPr="2A0CABCC">
        <w:rPr>
          <w:rFonts w:asciiTheme="minorHAnsi" w:hAnsiTheme="minorHAnsi" w:cstheme="minorBidi"/>
        </w:rPr>
        <w:t>que</w:t>
      </w:r>
      <w:r w:rsidRPr="2A0CABCC">
        <w:rPr>
          <w:rFonts w:asciiTheme="minorHAnsi" w:hAnsiTheme="minorHAnsi" w:cstheme="minorBidi"/>
          <w:spacing w:val="-8"/>
        </w:rPr>
        <w:t xml:space="preserve"> </w:t>
      </w:r>
      <w:r w:rsidRPr="2A0CABCC">
        <w:rPr>
          <w:rFonts w:asciiTheme="minorHAnsi" w:hAnsiTheme="minorHAnsi" w:cstheme="minorBidi"/>
        </w:rPr>
        <w:t>requiere</w:t>
      </w:r>
      <w:r w:rsidRPr="2A0CABCC">
        <w:rPr>
          <w:rFonts w:asciiTheme="minorHAnsi" w:hAnsiTheme="minorHAnsi" w:cstheme="minorBidi"/>
          <w:spacing w:val="-7"/>
        </w:rPr>
        <w:t xml:space="preserve"> </w:t>
      </w:r>
      <w:r w:rsidRPr="2A0CABCC">
        <w:rPr>
          <w:rFonts w:asciiTheme="minorHAnsi" w:hAnsiTheme="minorHAnsi" w:cstheme="minorBidi"/>
        </w:rPr>
        <w:t>recursos</w:t>
      </w:r>
      <w:r w:rsidRPr="2A0CABCC">
        <w:rPr>
          <w:rFonts w:asciiTheme="minorHAnsi" w:hAnsiTheme="minorHAnsi" w:cstheme="minorBidi"/>
          <w:spacing w:val="-4"/>
        </w:rPr>
        <w:t xml:space="preserve"> </w:t>
      </w:r>
      <w:r w:rsidRPr="2A0CABCC">
        <w:rPr>
          <w:rFonts w:asciiTheme="minorHAnsi" w:hAnsiTheme="minorHAnsi" w:cstheme="minorBidi"/>
        </w:rPr>
        <w:t>para</w:t>
      </w:r>
      <w:r w:rsidRPr="2A0CABCC">
        <w:rPr>
          <w:rFonts w:asciiTheme="minorHAnsi" w:hAnsiTheme="minorHAnsi" w:cstheme="minorBidi"/>
          <w:spacing w:val="-53"/>
        </w:rPr>
        <w:t xml:space="preserve"> </w:t>
      </w:r>
      <w:r w:rsidR="005423B0">
        <w:rPr>
          <w:rFonts w:asciiTheme="minorHAnsi" w:hAnsiTheme="minorHAnsi" w:cstheme="minorBidi"/>
          <w:spacing w:val="-53"/>
        </w:rPr>
        <w:t xml:space="preserve">    </w:t>
      </w:r>
      <w:r w:rsidRPr="005423B0">
        <w:rPr>
          <w:rFonts w:asciiTheme="minorHAnsi" w:hAnsiTheme="minorHAnsi" w:cstheme="minorBidi"/>
        </w:rPr>
        <w:t>cubrir una necesidad o aprovechar una oportunidad y que necesita ser organizado y desarrollado</w:t>
      </w:r>
      <w:r w:rsidR="7C1CD6AB" w:rsidRPr="005423B0">
        <w:rPr>
          <w:rFonts w:asciiTheme="minorHAnsi" w:hAnsiTheme="minorHAnsi" w:cstheme="minorBidi"/>
        </w:rPr>
        <w:t>. T</w:t>
      </w:r>
      <w:r w:rsidRPr="005423B0">
        <w:rPr>
          <w:rFonts w:asciiTheme="minorHAnsi" w:hAnsiTheme="minorHAnsi" w:cstheme="minorBidi"/>
        </w:rPr>
        <w:t>iene</w:t>
      </w:r>
      <w:r w:rsidRPr="005423B0">
        <w:rPr>
          <w:rFonts w:asciiTheme="minorHAnsi" w:hAnsiTheme="minorHAnsi" w:cstheme="minorBidi"/>
          <w:spacing w:val="49"/>
        </w:rPr>
        <w:t xml:space="preserve"> </w:t>
      </w:r>
      <w:r w:rsidRPr="005423B0">
        <w:rPr>
          <w:rFonts w:asciiTheme="minorHAnsi" w:hAnsiTheme="minorHAnsi" w:cstheme="minorBidi"/>
        </w:rPr>
        <w:t>riesgos</w:t>
      </w:r>
      <w:r w:rsidRPr="005423B0">
        <w:rPr>
          <w:rFonts w:asciiTheme="minorHAnsi" w:hAnsiTheme="minorHAnsi" w:cstheme="minorBidi"/>
          <w:spacing w:val="53"/>
        </w:rPr>
        <w:t xml:space="preserve"> </w:t>
      </w:r>
      <w:r w:rsidRPr="005423B0">
        <w:rPr>
          <w:rFonts w:asciiTheme="minorHAnsi" w:hAnsiTheme="minorHAnsi" w:cstheme="minorBidi"/>
        </w:rPr>
        <w:t>y</w:t>
      </w:r>
      <w:r w:rsidRPr="005423B0">
        <w:rPr>
          <w:rFonts w:asciiTheme="minorHAnsi" w:hAnsiTheme="minorHAnsi" w:cstheme="minorBidi"/>
          <w:spacing w:val="46"/>
        </w:rPr>
        <w:t xml:space="preserve"> </w:t>
      </w:r>
      <w:r w:rsidRPr="005423B0">
        <w:rPr>
          <w:rFonts w:asciiTheme="minorHAnsi" w:hAnsiTheme="minorHAnsi" w:cstheme="minorBidi"/>
        </w:rPr>
        <w:t>su</w:t>
      </w:r>
      <w:r w:rsidRPr="005423B0">
        <w:rPr>
          <w:rFonts w:asciiTheme="minorHAnsi" w:hAnsiTheme="minorHAnsi" w:cstheme="minorBidi"/>
          <w:spacing w:val="51"/>
        </w:rPr>
        <w:t xml:space="preserve"> </w:t>
      </w:r>
      <w:r w:rsidRPr="005423B0">
        <w:rPr>
          <w:rFonts w:asciiTheme="minorHAnsi" w:hAnsiTheme="minorHAnsi" w:cstheme="minorBidi"/>
        </w:rPr>
        <w:t>finalidad</w:t>
      </w:r>
      <w:r w:rsidRPr="005423B0">
        <w:rPr>
          <w:rFonts w:asciiTheme="minorHAnsi" w:hAnsiTheme="minorHAnsi" w:cstheme="minorBidi"/>
          <w:spacing w:val="52"/>
        </w:rPr>
        <w:t xml:space="preserve"> </w:t>
      </w:r>
      <w:r w:rsidRPr="005423B0">
        <w:rPr>
          <w:rFonts w:asciiTheme="minorHAnsi" w:hAnsiTheme="minorHAnsi" w:cstheme="minorBidi"/>
        </w:rPr>
        <w:t>es</w:t>
      </w:r>
      <w:r w:rsidRPr="005423B0">
        <w:rPr>
          <w:rFonts w:asciiTheme="minorHAnsi" w:hAnsiTheme="minorHAnsi" w:cstheme="minorBidi"/>
          <w:spacing w:val="51"/>
        </w:rPr>
        <w:t xml:space="preserve"> </w:t>
      </w:r>
      <w:r w:rsidRPr="005423B0">
        <w:rPr>
          <w:rFonts w:asciiTheme="minorHAnsi" w:hAnsiTheme="minorHAnsi" w:cstheme="minorBidi"/>
        </w:rPr>
        <w:t>generar</w:t>
      </w:r>
      <w:r w:rsidRPr="005423B0">
        <w:rPr>
          <w:rFonts w:asciiTheme="minorHAnsi" w:hAnsiTheme="minorHAnsi" w:cstheme="minorBidi"/>
          <w:spacing w:val="50"/>
        </w:rPr>
        <w:t xml:space="preserve"> </w:t>
      </w:r>
      <w:r w:rsidRPr="005423B0">
        <w:rPr>
          <w:rFonts w:asciiTheme="minorHAnsi" w:hAnsiTheme="minorHAnsi" w:cstheme="minorBidi"/>
        </w:rPr>
        <w:t>utilidad,</w:t>
      </w:r>
      <w:r w:rsidRPr="005423B0">
        <w:rPr>
          <w:rFonts w:asciiTheme="minorHAnsi" w:hAnsiTheme="minorHAnsi" w:cstheme="minorBidi"/>
          <w:spacing w:val="52"/>
        </w:rPr>
        <w:t xml:space="preserve"> </w:t>
      </w:r>
      <w:r w:rsidRPr="005423B0">
        <w:rPr>
          <w:rFonts w:asciiTheme="minorHAnsi" w:hAnsiTheme="minorHAnsi" w:cstheme="minorBidi"/>
        </w:rPr>
        <w:t>empleo</w:t>
      </w:r>
      <w:r w:rsidRPr="005423B0">
        <w:rPr>
          <w:rFonts w:asciiTheme="minorHAnsi" w:hAnsiTheme="minorHAnsi" w:cstheme="minorBidi"/>
          <w:spacing w:val="54"/>
        </w:rPr>
        <w:t xml:space="preserve"> </w:t>
      </w:r>
      <w:r w:rsidRPr="005423B0">
        <w:rPr>
          <w:rFonts w:asciiTheme="minorHAnsi" w:hAnsiTheme="minorHAnsi" w:cstheme="minorBidi"/>
        </w:rPr>
        <w:t>y</w:t>
      </w:r>
      <w:r w:rsidRPr="005423B0">
        <w:rPr>
          <w:rFonts w:asciiTheme="minorHAnsi" w:hAnsiTheme="minorHAnsi" w:cstheme="minorBidi"/>
          <w:spacing w:val="46"/>
        </w:rPr>
        <w:t xml:space="preserve"> </w:t>
      </w:r>
      <w:r w:rsidRPr="005423B0">
        <w:rPr>
          <w:rFonts w:asciiTheme="minorHAnsi" w:hAnsiTheme="minorHAnsi" w:cstheme="minorBidi"/>
        </w:rPr>
        <w:t>desarrollo.</w:t>
      </w:r>
    </w:p>
    <w:p w14:paraId="5F3B3BE8" w14:textId="17DEED21" w:rsidR="00E32CD8" w:rsidRPr="00C34073" w:rsidRDefault="54F72B40" w:rsidP="44C4794B">
      <w:pPr>
        <w:pStyle w:val="Prrafodelista"/>
        <w:numPr>
          <w:ilvl w:val="0"/>
          <w:numId w:val="12"/>
        </w:numPr>
        <w:spacing w:line="276" w:lineRule="auto"/>
        <w:jc w:val="both"/>
        <w:rPr>
          <w:rFonts w:asciiTheme="minorHAnsi" w:hAnsiTheme="minorHAnsi" w:cstheme="minorBidi"/>
        </w:rPr>
      </w:pPr>
      <w:bookmarkStart w:id="11" w:name="_Int_fw9bMQiK"/>
      <w:r w:rsidRPr="44C4794B">
        <w:rPr>
          <w:rFonts w:asciiTheme="minorHAnsi" w:hAnsiTheme="minorHAnsi" w:cstheme="minorBidi"/>
          <w:b/>
          <w:bCs/>
        </w:rPr>
        <w:t>Equipo</w:t>
      </w:r>
      <w:r w:rsidRPr="44C4794B">
        <w:rPr>
          <w:rFonts w:asciiTheme="minorHAnsi" w:hAnsiTheme="minorHAnsi" w:cstheme="minorBidi"/>
          <w:b/>
          <w:bCs/>
          <w:spacing w:val="1"/>
        </w:rPr>
        <w:t xml:space="preserve"> </w:t>
      </w:r>
      <w:r w:rsidRPr="44C4794B">
        <w:rPr>
          <w:rFonts w:asciiTheme="minorHAnsi" w:hAnsiTheme="minorHAnsi" w:cstheme="minorBidi"/>
          <w:b/>
          <w:bCs/>
        </w:rPr>
        <w:t xml:space="preserve">del </w:t>
      </w:r>
      <w:r w:rsidR="52E6EC43" w:rsidRPr="44C4794B">
        <w:rPr>
          <w:rFonts w:asciiTheme="minorHAnsi" w:hAnsiTheme="minorHAnsi" w:cstheme="minorBidi"/>
          <w:b/>
          <w:bCs/>
        </w:rPr>
        <w:t>emprendimiento</w:t>
      </w:r>
      <w:r w:rsidRPr="44C4794B">
        <w:rPr>
          <w:rFonts w:asciiTheme="minorHAnsi" w:hAnsiTheme="minorHAnsi" w:cstheme="minorBidi"/>
          <w:b/>
          <w:bCs/>
        </w:rPr>
        <w:t>:</w:t>
      </w:r>
      <w:r w:rsidRPr="44C4794B">
        <w:rPr>
          <w:rFonts w:asciiTheme="minorHAnsi" w:hAnsiTheme="minorHAnsi" w:cstheme="minorBidi"/>
          <w:b/>
          <w:bCs/>
          <w:spacing w:val="1"/>
        </w:rPr>
        <w:t xml:space="preserve"> </w:t>
      </w:r>
      <w:r w:rsidRPr="44C4794B">
        <w:rPr>
          <w:rFonts w:asciiTheme="minorHAnsi" w:hAnsiTheme="minorHAnsi" w:cstheme="minorBidi"/>
        </w:rPr>
        <w:t>Es un grupo de personas con diferente formaci</w:t>
      </w:r>
      <w:r w:rsidR="7BB8DB46" w:rsidRPr="44C4794B">
        <w:rPr>
          <w:rFonts w:asciiTheme="minorHAnsi" w:hAnsiTheme="minorHAnsi" w:cstheme="minorBidi"/>
        </w:rPr>
        <w:t>ó</w:t>
      </w:r>
      <w:r w:rsidRPr="44C4794B">
        <w:rPr>
          <w:rFonts w:asciiTheme="minorHAnsi" w:hAnsiTheme="minorHAnsi" w:cstheme="minorBidi"/>
        </w:rPr>
        <w:t>n académica, especializaci</w:t>
      </w:r>
      <w:r w:rsidR="0EC80EC2" w:rsidRPr="44C4794B">
        <w:rPr>
          <w:rFonts w:asciiTheme="minorHAnsi" w:hAnsiTheme="minorHAnsi" w:cstheme="minorBidi"/>
        </w:rPr>
        <w:t>ó</w:t>
      </w:r>
      <w:r w:rsidRPr="44C4794B">
        <w:rPr>
          <w:rFonts w:asciiTheme="minorHAnsi" w:hAnsiTheme="minorHAnsi" w:cstheme="minorBidi"/>
        </w:rPr>
        <w:t xml:space="preserve">n técnica y experiencia profesional, que trabajan en conjunto ya sea de forma habitual o durante un tiempo determinado para llevar a cabo un </w:t>
      </w:r>
      <w:r w:rsidR="52E6EC43" w:rsidRPr="44C4794B">
        <w:rPr>
          <w:rFonts w:asciiTheme="minorHAnsi" w:hAnsiTheme="minorHAnsi" w:cstheme="minorBidi"/>
        </w:rPr>
        <w:t>emprendimiento</w:t>
      </w:r>
      <w:r w:rsidRPr="44C4794B">
        <w:rPr>
          <w:rFonts w:asciiTheme="minorHAnsi" w:hAnsiTheme="minorHAnsi" w:cstheme="minorBidi"/>
        </w:rPr>
        <w:t>.</w:t>
      </w:r>
      <w:bookmarkEnd w:id="11"/>
    </w:p>
    <w:p w14:paraId="641CAF98" w14:textId="6478DFF0" w:rsidR="005B2057" w:rsidRPr="00C34073" w:rsidRDefault="6A45AAE6" w:rsidP="1EFAFB8F">
      <w:pPr>
        <w:pStyle w:val="Prrafodelista"/>
        <w:numPr>
          <w:ilvl w:val="0"/>
          <w:numId w:val="12"/>
        </w:numPr>
        <w:spacing w:line="276" w:lineRule="auto"/>
        <w:jc w:val="both"/>
        <w:rPr>
          <w:rFonts w:asciiTheme="minorHAnsi" w:hAnsiTheme="minorHAnsi" w:cstheme="minorBidi"/>
          <w:b/>
          <w:bCs/>
        </w:rPr>
      </w:pPr>
      <w:r w:rsidRPr="1EFAFB8F">
        <w:rPr>
          <w:rFonts w:asciiTheme="minorHAnsi" w:hAnsiTheme="minorHAnsi" w:cstheme="minorBidi"/>
          <w:b/>
          <w:bCs/>
        </w:rPr>
        <w:t xml:space="preserve">Ganancias económicas: </w:t>
      </w:r>
      <w:r w:rsidR="600921D5" w:rsidRPr="1EFAFB8F">
        <w:rPr>
          <w:rFonts w:asciiTheme="minorHAnsi" w:hAnsiTheme="minorHAnsi" w:cstheme="minorBidi"/>
        </w:rPr>
        <w:t>Constituye la utilidad previa a la deducción de impuestos que resulte de restar del total de ingresos, la totalidad de costos y gastos necesarios para generar los bienes y servicios y/o procesos, resultados de la propuesta.</w:t>
      </w:r>
    </w:p>
    <w:p w14:paraId="5F3DE81F" w14:textId="5E3BC535" w:rsidR="00094F14" w:rsidRPr="00094F14" w:rsidRDefault="15FBB320" w:rsidP="44C4794B">
      <w:pPr>
        <w:pStyle w:val="Prrafodelista"/>
        <w:numPr>
          <w:ilvl w:val="0"/>
          <w:numId w:val="12"/>
        </w:numPr>
        <w:spacing w:line="276" w:lineRule="auto"/>
        <w:jc w:val="both"/>
        <w:rPr>
          <w:rFonts w:asciiTheme="minorHAnsi" w:hAnsiTheme="minorHAnsi" w:cstheme="minorBidi"/>
        </w:rPr>
      </w:pPr>
      <w:bookmarkStart w:id="12" w:name="_Int_jDTycm7z"/>
      <w:r w:rsidRPr="44C4794B">
        <w:rPr>
          <w:rFonts w:asciiTheme="minorHAnsi" w:hAnsiTheme="minorHAnsi" w:cstheme="minorBidi"/>
          <w:b/>
          <w:bCs/>
        </w:rPr>
        <w:t>Innovación</w:t>
      </w:r>
      <w:r w:rsidRPr="44C4794B">
        <w:rPr>
          <w:rFonts w:asciiTheme="minorHAnsi" w:hAnsiTheme="minorHAnsi" w:cstheme="minorBidi"/>
        </w:rPr>
        <w:t xml:space="preserve">: </w:t>
      </w:r>
      <w:r w:rsidR="51144249" w:rsidRPr="44C4794B">
        <w:rPr>
          <w:rFonts w:asciiTheme="minorHAnsi" w:hAnsiTheme="minorHAnsi" w:cstheme="minorBidi"/>
        </w:rPr>
        <w:t>S</w:t>
      </w:r>
      <w:r w:rsidR="1A38D66D" w:rsidRPr="44C4794B">
        <w:rPr>
          <w:rFonts w:asciiTheme="minorHAnsi" w:hAnsiTheme="minorHAnsi" w:cstheme="minorBidi"/>
        </w:rPr>
        <w:t xml:space="preserve">e refiere a la creación, desarrollo e implementación de un nuevo </w:t>
      </w:r>
      <w:r w:rsidR="419D1960" w:rsidRPr="44C4794B">
        <w:rPr>
          <w:rFonts w:asciiTheme="minorHAnsi" w:hAnsiTheme="minorHAnsi" w:cstheme="minorBidi"/>
        </w:rPr>
        <w:t xml:space="preserve">o mejorado </w:t>
      </w:r>
      <w:r w:rsidR="1A38D66D" w:rsidRPr="44C4794B">
        <w:rPr>
          <w:rFonts w:asciiTheme="minorHAnsi" w:hAnsiTheme="minorHAnsi" w:cstheme="minorBidi"/>
        </w:rPr>
        <w:t>producto, proceso, servicio o idea</w:t>
      </w:r>
      <w:r w:rsidR="419D1960" w:rsidRPr="44C4794B">
        <w:rPr>
          <w:rFonts w:asciiTheme="minorHAnsi" w:hAnsiTheme="minorHAnsi" w:cstheme="minorBidi"/>
        </w:rPr>
        <w:t>, c</w:t>
      </w:r>
      <w:r w:rsidR="1A38D66D" w:rsidRPr="44C4794B">
        <w:rPr>
          <w:rFonts w:asciiTheme="minorHAnsi" w:hAnsiTheme="minorHAnsi" w:cstheme="minorBidi"/>
        </w:rPr>
        <w:t xml:space="preserve">on el objetivo de mejorar la eficiencia, la efectividad </w:t>
      </w:r>
      <w:r w:rsidR="419D1960" w:rsidRPr="44C4794B">
        <w:rPr>
          <w:rFonts w:asciiTheme="minorHAnsi" w:hAnsiTheme="minorHAnsi" w:cstheme="minorBidi"/>
        </w:rPr>
        <w:t>y/</w:t>
      </w:r>
      <w:r w:rsidR="1A38D66D" w:rsidRPr="44C4794B">
        <w:rPr>
          <w:rFonts w:asciiTheme="minorHAnsi" w:hAnsiTheme="minorHAnsi" w:cstheme="minorBidi"/>
        </w:rPr>
        <w:t>o la competitividad.</w:t>
      </w:r>
      <w:bookmarkEnd w:id="12"/>
      <w:r w:rsidRPr="44C4794B">
        <w:rPr>
          <w:rFonts w:asciiTheme="minorHAnsi" w:hAnsiTheme="minorHAnsi" w:cstheme="minorBidi"/>
        </w:rPr>
        <w:t xml:space="preserve"> </w:t>
      </w:r>
    </w:p>
    <w:p w14:paraId="133E004A" w14:textId="35203AE8" w:rsidR="00E32CD8" w:rsidRPr="00CA6884" w:rsidRDefault="54F72B40" w:rsidP="1EFAFB8F">
      <w:pPr>
        <w:pStyle w:val="Prrafodelista"/>
        <w:numPr>
          <w:ilvl w:val="0"/>
          <w:numId w:val="12"/>
        </w:numPr>
        <w:spacing w:line="276" w:lineRule="auto"/>
        <w:jc w:val="both"/>
        <w:rPr>
          <w:rFonts w:asciiTheme="minorHAnsi" w:hAnsiTheme="minorHAnsi" w:cstheme="minorBidi"/>
        </w:rPr>
      </w:pPr>
      <w:r w:rsidRPr="1EFAFB8F">
        <w:rPr>
          <w:rFonts w:asciiTheme="minorHAnsi" w:hAnsiTheme="minorHAnsi" w:cstheme="minorBidi"/>
          <w:b/>
          <w:bCs/>
        </w:rPr>
        <w:t xml:space="preserve">Modelo de negocio: </w:t>
      </w:r>
      <w:r w:rsidRPr="1EFAFB8F">
        <w:rPr>
          <w:rFonts w:asciiTheme="minorHAnsi" w:hAnsiTheme="minorHAnsi" w:cstheme="minorBidi"/>
        </w:rPr>
        <w:t xml:space="preserve">Es </w:t>
      </w:r>
      <w:r w:rsidR="09F6E334" w:rsidRPr="1EFAFB8F">
        <w:rPr>
          <w:rFonts w:asciiTheme="minorHAnsi" w:hAnsiTheme="minorHAnsi" w:cstheme="minorBidi"/>
        </w:rPr>
        <w:t xml:space="preserve">un documento técnico </w:t>
      </w:r>
      <w:r w:rsidRPr="1EFAFB8F">
        <w:rPr>
          <w:rFonts w:asciiTheme="minorHAnsi" w:hAnsiTheme="minorHAnsi" w:cstheme="minorBidi"/>
        </w:rPr>
        <w:t xml:space="preserve">que </w:t>
      </w:r>
      <w:r w:rsidR="12058460" w:rsidRPr="1EFAFB8F">
        <w:rPr>
          <w:rFonts w:asciiTheme="minorHAnsi" w:hAnsiTheme="minorHAnsi" w:cstheme="minorBidi"/>
        </w:rPr>
        <w:t>establece los detalles de un negocio. Considera</w:t>
      </w:r>
      <w:r w:rsidR="7C1CD6AB" w:rsidRPr="1EFAFB8F">
        <w:rPr>
          <w:rFonts w:asciiTheme="minorHAnsi" w:hAnsiTheme="minorHAnsi" w:cstheme="minorBidi"/>
        </w:rPr>
        <w:t xml:space="preserve"> la forma como agrega valor y eficiencia </w:t>
      </w:r>
      <w:r w:rsidR="5398A30F" w:rsidRPr="1EFAFB8F">
        <w:rPr>
          <w:rFonts w:asciiTheme="minorHAnsi" w:hAnsiTheme="minorHAnsi" w:cstheme="minorBidi"/>
        </w:rPr>
        <w:t xml:space="preserve">al negocio, </w:t>
      </w:r>
      <w:r w:rsidR="7C1CD6AB" w:rsidRPr="1EFAFB8F">
        <w:rPr>
          <w:rFonts w:asciiTheme="minorHAnsi" w:hAnsiTheme="minorHAnsi" w:cstheme="minorBidi"/>
        </w:rPr>
        <w:t>a través de</w:t>
      </w:r>
      <w:r w:rsidR="12058460" w:rsidRPr="1EFAFB8F">
        <w:rPr>
          <w:rFonts w:asciiTheme="minorHAnsi" w:hAnsiTheme="minorHAnsi" w:cstheme="minorBidi"/>
        </w:rPr>
        <w:t xml:space="preserve"> </w:t>
      </w:r>
      <w:r w:rsidR="0FFE330F" w:rsidRPr="1EFAFB8F">
        <w:rPr>
          <w:rFonts w:asciiTheme="minorHAnsi" w:hAnsiTheme="minorHAnsi" w:cstheme="minorBidi"/>
        </w:rPr>
        <w:t xml:space="preserve">la definición de </w:t>
      </w:r>
      <w:r w:rsidR="12058460" w:rsidRPr="1EFAFB8F">
        <w:rPr>
          <w:rFonts w:asciiTheme="minorHAnsi" w:hAnsiTheme="minorHAnsi" w:cstheme="minorBidi"/>
        </w:rPr>
        <w:t xml:space="preserve">temáticas como: objetivo y beneficios de la propuesta, </w:t>
      </w:r>
      <w:r w:rsidR="7424D0C0" w:rsidRPr="1EFAFB8F">
        <w:rPr>
          <w:rFonts w:asciiTheme="minorHAnsi" w:hAnsiTheme="minorHAnsi" w:cstheme="minorBidi"/>
        </w:rPr>
        <w:t xml:space="preserve">segmento de mercado, propuesta de valor, </w:t>
      </w:r>
      <w:r w:rsidR="12058460" w:rsidRPr="1EFAFB8F">
        <w:rPr>
          <w:rFonts w:asciiTheme="minorHAnsi" w:hAnsiTheme="minorHAnsi" w:cstheme="minorBidi"/>
        </w:rPr>
        <w:t xml:space="preserve">detalles del producto o servicio, conformación del equipo, análisis del mercado, plan de operación, estrategias de comercialización, financiación necesaria, </w:t>
      </w:r>
      <w:r w:rsidR="5398A30F" w:rsidRPr="1EFAFB8F">
        <w:rPr>
          <w:rFonts w:asciiTheme="minorHAnsi" w:hAnsiTheme="minorHAnsi" w:cstheme="minorBidi"/>
        </w:rPr>
        <w:t xml:space="preserve">y </w:t>
      </w:r>
      <w:r w:rsidR="12058460" w:rsidRPr="1EFAFB8F">
        <w:rPr>
          <w:rFonts w:asciiTheme="minorHAnsi" w:hAnsiTheme="minorHAnsi" w:cstheme="minorBidi"/>
        </w:rPr>
        <w:t>proyecciones financieras</w:t>
      </w:r>
      <w:r w:rsidR="5398A30F" w:rsidRPr="1EFAFB8F">
        <w:rPr>
          <w:rFonts w:asciiTheme="minorHAnsi" w:hAnsiTheme="minorHAnsi" w:cstheme="minorBidi"/>
        </w:rPr>
        <w:t xml:space="preserve">. </w:t>
      </w:r>
    </w:p>
    <w:p w14:paraId="4B9B3637" w14:textId="36096144" w:rsidR="005616E6" w:rsidRPr="00F812A5" w:rsidRDefault="6107E0B7" w:rsidP="44C4794B">
      <w:pPr>
        <w:pStyle w:val="Prrafodelista"/>
        <w:numPr>
          <w:ilvl w:val="0"/>
          <w:numId w:val="12"/>
        </w:numPr>
        <w:spacing w:line="276" w:lineRule="auto"/>
        <w:jc w:val="both"/>
        <w:rPr>
          <w:rFonts w:asciiTheme="minorHAnsi" w:hAnsiTheme="minorHAnsi" w:cstheme="minorBidi"/>
        </w:rPr>
      </w:pPr>
      <w:bookmarkStart w:id="13" w:name="_Int_XxtO2lKB"/>
      <w:r w:rsidRPr="44C4794B">
        <w:rPr>
          <w:rFonts w:asciiTheme="minorHAnsi" w:hAnsiTheme="minorHAnsi" w:cstheme="minorBidi"/>
          <w:b/>
          <w:bCs/>
        </w:rPr>
        <w:t>Potencial dinámico:</w:t>
      </w:r>
      <w:r w:rsidR="0B642AE9" w:rsidRPr="44C4794B">
        <w:rPr>
          <w:rFonts w:asciiTheme="minorHAnsi" w:hAnsiTheme="minorHAnsi" w:cstheme="minorBidi"/>
          <w:b/>
          <w:bCs/>
        </w:rPr>
        <w:t xml:space="preserve"> </w:t>
      </w:r>
      <w:r w:rsidR="15DBB5C7" w:rsidRPr="44C4794B">
        <w:rPr>
          <w:rFonts w:asciiTheme="minorHAnsi" w:hAnsiTheme="minorHAnsi" w:cstheme="minorBidi"/>
        </w:rPr>
        <w:t>H</w:t>
      </w:r>
      <w:r w:rsidR="779542BB" w:rsidRPr="44C4794B">
        <w:rPr>
          <w:rFonts w:asciiTheme="minorHAnsi" w:hAnsiTheme="minorHAnsi" w:cstheme="minorBidi"/>
        </w:rPr>
        <w:t>ace referencia a emprendimiento</w:t>
      </w:r>
      <w:r w:rsidR="497AEAB4" w:rsidRPr="44C4794B">
        <w:rPr>
          <w:rFonts w:asciiTheme="minorHAnsi" w:hAnsiTheme="minorHAnsi" w:cstheme="minorBidi"/>
        </w:rPr>
        <w:t>s</w:t>
      </w:r>
      <w:r w:rsidR="779542BB" w:rsidRPr="44C4794B">
        <w:rPr>
          <w:rFonts w:asciiTheme="minorHAnsi" w:hAnsiTheme="minorHAnsi" w:cstheme="minorBidi"/>
        </w:rPr>
        <w:t xml:space="preserve"> con modelos de negocios </w:t>
      </w:r>
      <w:r w:rsidR="0BE5D288" w:rsidRPr="44C4794B">
        <w:rPr>
          <w:rFonts w:asciiTheme="minorHAnsi" w:hAnsiTheme="minorHAnsi" w:cstheme="minorBidi"/>
        </w:rPr>
        <w:t>que cuentan con una</w:t>
      </w:r>
      <w:r w:rsidR="25B90294" w:rsidRPr="44C4794B">
        <w:rPr>
          <w:rFonts w:asciiTheme="minorHAnsi" w:hAnsiTheme="minorHAnsi" w:cstheme="minorBidi"/>
        </w:rPr>
        <w:t xml:space="preserve"> </w:t>
      </w:r>
      <w:r w:rsidR="0BE5D288" w:rsidRPr="44C4794B">
        <w:rPr>
          <w:rFonts w:asciiTheme="minorHAnsi" w:hAnsiTheme="minorHAnsi" w:cstheme="minorBidi"/>
        </w:rPr>
        <w:t xml:space="preserve">ventaja competitiva </w:t>
      </w:r>
      <w:r w:rsidR="779542BB" w:rsidRPr="44C4794B">
        <w:rPr>
          <w:rFonts w:asciiTheme="minorHAnsi" w:hAnsiTheme="minorHAnsi" w:cstheme="minorBidi"/>
        </w:rPr>
        <w:t>que</w:t>
      </w:r>
      <w:r w:rsidR="25B90294" w:rsidRPr="44C4794B">
        <w:rPr>
          <w:rFonts w:asciiTheme="minorHAnsi" w:hAnsiTheme="minorHAnsi" w:cstheme="minorBidi"/>
        </w:rPr>
        <w:t xml:space="preserve"> le</w:t>
      </w:r>
      <w:r w:rsidR="779542BB" w:rsidRPr="44C4794B">
        <w:rPr>
          <w:rFonts w:asciiTheme="minorHAnsi" w:hAnsiTheme="minorHAnsi" w:cstheme="minorBidi"/>
        </w:rPr>
        <w:t xml:space="preserve"> permit</w:t>
      </w:r>
      <w:r w:rsidR="25B90294" w:rsidRPr="44C4794B">
        <w:rPr>
          <w:rFonts w:asciiTheme="minorHAnsi" w:hAnsiTheme="minorHAnsi" w:cstheme="minorBidi"/>
        </w:rPr>
        <w:t>e</w:t>
      </w:r>
      <w:r w:rsidR="779542BB" w:rsidRPr="44C4794B">
        <w:rPr>
          <w:rFonts w:asciiTheme="minorHAnsi" w:hAnsiTheme="minorHAnsi" w:cstheme="minorBidi"/>
        </w:rPr>
        <w:t xml:space="preserve"> la adaptabilidad, escalabilidad y</w:t>
      </w:r>
      <w:r w:rsidR="6B88A6D1" w:rsidRPr="44C4794B">
        <w:rPr>
          <w:rFonts w:asciiTheme="minorHAnsi" w:hAnsiTheme="minorHAnsi" w:cstheme="minorBidi"/>
        </w:rPr>
        <w:t>/o</w:t>
      </w:r>
      <w:r w:rsidR="779542BB" w:rsidRPr="44C4794B">
        <w:rPr>
          <w:rFonts w:asciiTheme="minorHAnsi" w:hAnsiTheme="minorHAnsi" w:cstheme="minorBidi"/>
        </w:rPr>
        <w:t xml:space="preserve"> evolución del emprendimiento en respuesta a los cambios del mercado y las demandas de los consumidores.</w:t>
      </w:r>
      <w:bookmarkEnd w:id="13"/>
    </w:p>
    <w:p w14:paraId="34F5225E" w14:textId="03FCF87F" w:rsidR="00E32CD8" w:rsidRPr="00AC5ABC" w:rsidRDefault="54F72B40" w:rsidP="1EFAFB8F">
      <w:pPr>
        <w:pStyle w:val="Prrafodelista"/>
        <w:numPr>
          <w:ilvl w:val="0"/>
          <w:numId w:val="12"/>
        </w:numPr>
        <w:spacing w:line="276" w:lineRule="auto"/>
        <w:jc w:val="both"/>
        <w:rPr>
          <w:rFonts w:asciiTheme="minorHAnsi" w:hAnsiTheme="minorHAnsi" w:cstheme="minorBidi"/>
          <w:b/>
          <w:bCs/>
        </w:rPr>
      </w:pPr>
      <w:r w:rsidRPr="1EFAFB8F">
        <w:rPr>
          <w:rFonts w:asciiTheme="minorHAnsi" w:eastAsia="Century Gothic" w:hAnsiTheme="minorHAnsi" w:cstheme="minorBidi"/>
          <w:b/>
          <w:bCs/>
        </w:rPr>
        <w:t>Producto mínimo viable</w:t>
      </w:r>
      <w:r w:rsidRPr="1EFAFB8F">
        <w:rPr>
          <w:rFonts w:asciiTheme="minorHAnsi" w:eastAsia="Century Gothic" w:hAnsiTheme="minorHAnsi" w:cstheme="minorBidi"/>
        </w:rPr>
        <w:t xml:space="preserve">: </w:t>
      </w:r>
      <w:r w:rsidR="7EC33817" w:rsidRPr="1EFAFB8F">
        <w:rPr>
          <w:rFonts w:asciiTheme="minorHAnsi" w:eastAsia="Century Gothic" w:hAnsiTheme="minorHAnsi" w:cstheme="minorBidi"/>
        </w:rPr>
        <w:t>Hace referencia a la versión funcional de</w:t>
      </w:r>
      <w:r w:rsidR="36ABB207" w:rsidRPr="1EFAFB8F">
        <w:rPr>
          <w:rFonts w:asciiTheme="minorHAnsi" w:eastAsia="Century Gothic" w:hAnsiTheme="minorHAnsi" w:cstheme="minorBidi"/>
        </w:rPr>
        <w:t xml:space="preserve">l </w:t>
      </w:r>
      <w:r w:rsidR="7EC33817" w:rsidRPr="1EFAFB8F">
        <w:rPr>
          <w:rFonts w:asciiTheme="minorHAnsi" w:eastAsia="Century Gothic" w:hAnsiTheme="minorHAnsi" w:cstheme="minorBidi"/>
        </w:rPr>
        <w:t xml:space="preserve">producto o servicio a desarrollar, este cuenta con las características mínimas necesarias para que sea útil para los clientes. El </w:t>
      </w:r>
      <w:r w:rsidR="36ABB207" w:rsidRPr="1EFAFB8F">
        <w:rPr>
          <w:rFonts w:asciiTheme="minorHAnsi" w:eastAsia="Century Gothic" w:hAnsiTheme="minorHAnsi" w:cstheme="minorBidi"/>
        </w:rPr>
        <w:t xml:space="preserve">objetivo </w:t>
      </w:r>
      <w:r w:rsidR="7EC33817" w:rsidRPr="1EFAFB8F">
        <w:rPr>
          <w:rFonts w:asciiTheme="minorHAnsi" w:eastAsia="Century Gothic" w:hAnsiTheme="minorHAnsi" w:cstheme="minorBidi"/>
        </w:rPr>
        <w:t xml:space="preserve">del </w:t>
      </w:r>
      <w:r w:rsidR="36ABB207" w:rsidRPr="1EFAFB8F">
        <w:rPr>
          <w:rFonts w:asciiTheme="minorHAnsi" w:eastAsia="Century Gothic" w:hAnsiTheme="minorHAnsi" w:cstheme="minorBidi"/>
        </w:rPr>
        <w:t xml:space="preserve">producto mínimo viable es </w:t>
      </w:r>
      <w:r w:rsidR="7EC33817" w:rsidRPr="1EFAFB8F">
        <w:rPr>
          <w:rFonts w:asciiTheme="minorHAnsi" w:eastAsia="Century Gothic" w:hAnsiTheme="minorHAnsi" w:cstheme="minorBidi"/>
        </w:rPr>
        <w:t xml:space="preserve">entregar </w:t>
      </w:r>
      <w:r w:rsidR="44C6D833" w:rsidRPr="1EFAFB8F">
        <w:rPr>
          <w:rFonts w:asciiTheme="minorHAnsi" w:eastAsia="Century Gothic" w:hAnsiTheme="minorHAnsi" w:cstheme="minorBidi"/>
        </w:rPr>
        <w:t>“</w:t>
      </w:r>
      <w:r w:rsidR="7EC33817" w:rsidRPr="1EFAFB8F">
        <w:rPr>
          <w:rFonts w:asciiTheme="minorHAnsi" w:eastAsia="Century Gothic" w:hAnsiTheme="minorHAnsi" w:cstheme="minorBidi"/>
        </w:rPr>
        <w:t>algo</w:t>
      </w:r>
      <w:r w:rsidR="44C6D833" w:rsidRPr="1EFAFB8F">
        <w:rPr>
          <w:rFonts w:asciiTheme="minorHAnsi" w:eastAsia="Century Gothic" w:hAnsiTheme="minorHAnsi" w:cstheme="minorBidi"/>
        </w:rPr>
        <w:t>”</w:t>
      </w:r>
      <w:r w:rsidR="7EC33817" w:rsidRPr="1EFAFB8F">
        <w:rPr>
          <w:rFonts w:asciiTheme="minorHAnsi" w:eastAsia="Century Gothic" w:hAnsiTheme="minorHAnsi" w:cstheme="minorBidi"/>
        </w:rPr>
        <w:t xml:space="preserve"> que los clientes puedan usar y obtener valor, para luego recoger </w:t>
      </w:r>
      <w:proofErr w:type="spellStart"/>
      <w:r w:rsidR="7EC33817" w:rsidRPr="1EFAFB8F">
        <w:rPr>
          <w:rFonts w:asciiTheme="minorHAnsi" w:eastAsia="Century Gothic" w:hAnsiTheme="minorHAnsi" w:cstheme="minorBidi"/>
        </w:rPr>
        <w:t>feedback</w:t>
      </w:r>
      <w:proofErr w:type="spellEnd"/>
      <w:r w:rsidR="7EC33817" w:rsidRPr="1EFAFB8F">
        <w:rPr>
          <w:rFonts w:asciiTheme="minorHAnsi" w:eastAsia="Century Gothic" w:hAnsiTheme="minorHAnsi" w:cstheme="minorBidi"/>
        </w:rPr>
        <w:t xml:space="preserve"> y aprender sobre cómo puede ser mejorado</w:t>
      </w:r>
      <w:r w:rsidRPr="1EFAFB8F">
        <w:rPr>
          <w:rFonts w:asciiTheme="minorHAnsi" w:eastAsia="Century Gothic" w:hAnsiTheme="minorHAnsi" w:cstheme="minorBidi"/>
        </w:rPr>
        <w:t>.</w:t>
      </w:r>
    </w:p>
    <w:p w14:paraId="22786CCB" w14:textId="4055E2F2" w:rsidR="00E32CD8" w:rsidRPr="00C34073" w:rsidRDefault="54F72B40" w:rsidP="1EFAFB8F">
      <w:pPr>
        <w:pStyle w:val="Prrafodelista"/>
        <w:numPr>
          <w:ilvl w:val="0"/>
          <w:numId w:val="12"/>
        </w:numPr>
        <w:spacing w:line="276" w:lineRule="auto"/>
        <w:jc w:val="both"/>
        <w:rPr>
          <w:rFonts w:asciiTheme="minorHAnsi" w:hAnsiTheme="minorHAnsi" w:cstheme="minorBidi"/>
        </w:rPr>
      </w:pPr>
      <w:r w:rsidRPr="2A0CABCC">
        <w:rPr>
          <w:rFonts w:asciiTheme="minorHAnsi" w:hAnsiTheme="minorHAnsi" w:cstheme="minorBidi"/>
          <w:b/>
          <w:bCs/>
        </w:rPr>
        <w:t xml:space="preserve">Propuesta de valor: </w:t>
      </w:r>
      <w:r w:rsidRPr="2A0CABCC">
        <w:rPr>
          <w:rFonts w:asciiTheme="minorHAnsi" w:hAnsiTheme="minorHAnsi" w:cstheme="minorBidi"/>
        </w:rPr>
        <w:t>La propuesta de valor engloba una serie de beneficios funcionales y</w:t>
      </w:r>
      <w:r w:rsidR="05F87A4F" w:rsidRPr="2A0CABCC">
        <w:rPr>
          <w:rFonts w:asciiTheme="minorHAnsi" w:hAnsiTheme="minorHAnsi" w:cstheme="minorBidi"/>
        </w:rPr>
        <w:t>/o</w:t>
      </w:r>
      <w:r w:rsidRPr="2A0CABCC">
        <w:rPr>
          <w:rFonts w:asciiTheme="minorHAnsi" w:hAnsiTheme="minorHAnsi" w:cstheme="minorBidi"/>
          <w:spacing w:val="1"/>
        </w:rPr>
        <w:t xml:space="preserve"> </w:t>
      </w:r>
      <w:r w:rsidRPr="2A0CABCC">
        <w:rPr>
          <w:rFonts w:asciiTheme="minorHAnsi" w:hAnsiTheme="minorHAnsi" w:cstheme="minorBidi"/>
        </w:rPr>
        <w:t>emocionales</w:t>
      </w:r>
      <w:r w:rsidRPr="2A0CABCC">
        <w:rPr>
          <w:rFonts w:asciiTheme="minorHAnsi" w:hAnsiTheme="minorHAnsi" w:cstheme="minorBidi"/>
          <w:spacing w:val="-5"/>
        </w:rPr>
        <w:t xml:space="preserve"> </w:t>
      </w:r>
      <w:r w:rsidRPr="2A0CABCC">
        <w:rPr>
          <w:rFonts w:asciiTheme="minorHAnsi" w:hAnsiTheme="minorHAnsi" w:cstheme="minorBidi"/>
        </w:rPr>
        <w:t>que</w:t>
      </w:r>
      <w:r w:rsidRPr="2A0CABCC">
        <w:rPr>
          <w:rFonts w:asciiTheme="minorHAnsi" w:hAnsiTheme="minorHAnsi" w:cstheme="minorBidi"/>
          <w:spacing w:val="-6"/>
        </w:rPr>
        <w:t xml:space="preserve"> </w:t>
      </w:r>
      <w:r w:rsidR="311576F5" w:rsidRPr="2A0CABCC">
        <w:rPr>
          <w:rFonts w:asciiTheme="minorHAnsi" w:hAnsiTheme="minorHAnsi" w:cstheme="minorBidi"/>
        </w:rPr>
        <w:t xml:space="preserve">son </w:t>
      </w:r>
      <w:r w:rsidRPr="2A0CABCC">
        <w:rPr>
          <w:rFonts w:asciiTheme="minorHAnsi" w:hAnsiTheme="minorHAnsi" w:cstheme="minorBidi"/>
        </w:rPr>
        <w:t>importante</w:t>
      </w:r>
      <w:r w:rsidR="05F87A4F" w:rsidRPr="2A0CABCC">
        <w:rPr>
          <w:rFonts w:asciiTheme="minorHAnsi" w:hAnsiTheme="minorHAnsi" w:cstheme="minorBidi"/>
        </w:rPr>
        <w:t>s</w:t>
      </w:r>
      <w:r w:rsidRPr="2A0CABCC">
        <w:rPr>
          <w:rFonts w:asciiTheme="minorHAnsi" w:hAnsiTheme="minorHAnsi" w:cstheme="minorBidi"/>
          <w:spacing w:val="-4"/>
        </w:rPr>
        <w:t xml:space="preserve"> </w:t>
      </w:r>
      <w:r w:rsidRPr="2A0CABCC">
        <w:rPr>
          <w:rFonts w:asciiTheme="minorHAnsi" w:hAnsiTheme="minorHAnsi" w:cstheme="minorBidi"/>
        </w:rPr>
        <w:t>para</w:t>
      </w:r>
      <w:r w:rsidRPr="2A0CABCC">
        <w:rPr>
          <w:rFonts w:asciiTheme="minorHAnsi" w:hAnsiTheme="minorHAnsi" w:cstheme="minorBidi"/>
          <w:spacing w:val="-7"/>
        </w:rPr>
        <w:t xml:space="preserve"> </w:t>
      </w:r>
      <w:r w:rsidRPr="2A0CABCC">
        <w:rPr>
          <w:rFonts w:asciiTheme="minorHAnsi" w:hAnsiTheme="minorHAnsi" w:cstheme="minorBidi"/>
        </w:rPr>
        <w:t>el</w:t>
      </w:r>
      <w:r w:rsidRPr="2A0CABCC">
        <w:rPr>
          <w:rFonts w:asciiTheme="minorHAnsi" w:hAnsiTheme="minorHAnsi" w:cstheme="minorBidi"/>
          <w:spacing w:val="-4"/>
        </w:rPr>
        <w:t xml:space="preserve"> </w:t>
      </w:r>
      <w:r w:rsidRPr="2A0CABCC">
        <w:rPr>
          <w:rFonts w:asciiTheme="minorHAnsi" w:hAnsiTheme="minorHAnsi" w:cstheme="minorBidi"/>
        </w:rPr>
        <w:t>cliente,</w:t>
      </w:r>
      <w:r w:rsidRPr="2A0CABCC">
        <w:rPr>
          <w:rFonts w:asciiTheme="minorHAnsi" w:hAnsiTheme="minorHAnsi" w:cstheme="minorBidi"/>
          <w:spacing w:val="-4"/>
        </w:rPr>
        <w:t xml:space="preserve"> </w:t>
      </w:r>
      <w:r w:rsidRPr="2A0CABCC">
        <w:rPr>
          <w:rFonts w:asciiTheme="minorHAnsi" w:hAnsiTheme="minorHAnsi" w:cstheme="minorBidi"/>
        </w:rPr>
        <w:t>que</w:t>
      </w:r>
      <w:r w:rsidRPr="2A0CABCC">
        <w:rPr>
          <w:rFonts w:asciiTheme="minorHAnsi" w:hAnsiTheme="minorHAnsi" w:cstheme="minorBidi"/>
          <w:spacing w:val="-7"/>
        </w:rPr>
        <w:t xml:space="preserve"> </w:t>
      </w:r>
      <w:r w:rsidRPr="2A0CABCC">
        <w:rPr>
          <w:rFonts w:asciiTheme="minorHAnsi" w:hAnsiTheme="minorHAnsi" w:cstheme="minorBidi"/>
        </w:rPr>
        <w:t>hacen</w:t>
      </w:r>
      <w:r w:rsidRPr="2A0CABCC">
        <w:rPr>
          <w:rFonts w:asciiTheme="minorHAnsi" w:hAnsiTheme="minorHAnsi" w:cstheme="minorBidi"/>
          <w:spacing w:val="-9"/>
        </w:rPr>
        <w:t xml:space="preserve"> </w:t>
      </w:r>
      <w:r w:rsidR="005423B0">
        <w:rPr>
          <w:rFonts w:asciiTheme="minorHAnsi" w:hAnsiTheme="minorHAnsi" w:cstheme="minorBidi"/>
          <w:spacing w:val="-9"/>
        </w:rPr>
        <w:t xml:space="preserve">sean </w:t>
      </w:r>
      <w:r w:rsidRPr="2A0CABCC">
        <w:rPr>
          <w:rFonts w:asciiTheme="minorHAnsi" w:hAnsiTheme="minorHAnsi" w:cstheme="minorBidi"/>
        </w:rPr>
        <w:t>diferente</w:t>
      </w:r>
      <w:r w:rsidRPr="2A0CABCC">
        <w:rPr>
          <w:rFonts w:asciiTheme="minorHAnsi" w:hAnsiTheme="minorHAnsi" w:cstheme="minorBidi"/>
          <w:spacing w:val="-6"/>
        </w:rPr>
        <w:t xml:space="preserve"> </w:t>
      </w:r>
      <w:r w:rsidRPr="2A0CABCC">
        <w:rPr>
          <w:rFonts w:asciiTheme="minorHAnsi" w:hAnsiTheme="minorHAnsi" w:cstheme="minorBidi"/>
        </w:rPr>
        <w:t>a</w:t>
      </w:r>
      <w:r w:rsidRPr="2A0CABCC">
        <w:rPr>
          <w:rFonts w:asciiTheme="minorHAnsi" w:hAnsiTheme="minorHAnsi" w:cstheme="minorBidi"/>
          <w:spacing w:val="-11"/>
        </w:rPr>
        <w:t xml:space="preserve"> </w:t>
      </w:r>
      <w:r w:rsidRPr="2A0CABCC">
        <w:rPr>
          <w:rFonts w:asciiTheme="minorHAnsi" w:hAnsiTheme="minorHAnsi" w:cstheme="minorBidi"/>
        </w:rPr>
        <w:t>las</w:t>
      </w:r>
      <w:r w:rsidRPr="2A0CABCC">
        <w:rPr>
          <w:rFonts w:asciiTheme="minorHAnsi" w:hAnsiTheme="minorHAnsi" w:cstheme="minorBidi"/>
          <w:spacing w:val="-5"/>
        </w:rPr>
        <w:t xml:space="preserve"> </w:t>
      </w:r>
      <w:r w:rsidRPr="2A0CABCC">
        <w:rPr>
          <w:rFonts w:asciiTheme="minorHAnsi" w:hAnsiTheme="minorHAnsi" w:cstheme="minorBidi"/>
        </w:rPr>
        <w:t>propuestas</w:t>
      </w:r>
      <w:r w:rsidRPr="2A0CABCC">
        <w:rPr>
          <w:rFonts w:asciiTheme="minorHAnsi" w:hAnsiTheme="minorHAnsi" w:cstheme="minorBidi"/>
          <w:spacing w:val="-5"/>
        </w:rPr>
        <w:t xml:space="preserve"> </w:t>
      </w:r>
      <w:r w:rsidRPr="2A0CABCC">
        <w:rPr>
          <w:rFonts w:asciiTheme="minorHAnsi" w:hAnsiTheme="minorHAnsi" w:cstheme="minorBidi"/>
        </w:rPr>
        <w:t>existentes</w:t>
      </w:r>
      <w:r w:rsidRPr="2A0CABCC">
        <w:rPr>
          <w:rFonts w:asciiTheme="minorHAnsi" w:hAnsiTheme="minorHAnsi" w:cstheme="minorBidi"/>
          <w:spacing w:val="-5"/>
        </w:rPr>
        <w:t xml:space="preserve"> </w:t>
      </w:r>
      <w:r w:rsidRPr="2A0CABCC">
        <w:rPr>
          <w:rFonts w:asciiTheme="minorHAnsi" w:hAnsiTheme="minorHAnsi" w:cstheme="minorBidi"/>
        </w:rPr>
        <w:t>en</w:t>
      </w:r>
      <w:r w:rsidRPr="2A0CABCC">
        <w:rPr>
          <w:rFonts w:asciiTheme="minorHAnsi" w:hAnsiTheme="minorHAnsi" w:cstheme="minorBidi"/>
          <w:spacing w:val="-53"/>
        </w:rPr>
        <w:t xml:space="preserve"> </w:t>
      </w:r>
      <w:r w:rsidR="25B90294" w:rsidRPr="2A0CABCC">
        <w:rPr>
          <w:rFonts w:asciiTheme="minorHAnsi" w:hAnsiTheme="minorHAnsi" w:cstheme="minorBidi"/>
          <w:spacing w:val="2"/>
        </w:rPr>
        <w:t xml:space="preserve">el </w:t>
      </w:r>
      <w:r w:rsidRPr="2A0CABCC">
        <w:rPr>
          <w:rFonts w:asciiTheme="minorHAnsi" w:hAnsiTheme="minorHAnsi" w:cstheme="minorBidi"/>
        </w:rPr>
        <w:t>mercado.</w:t>
      </w:r>
    </w:p>
    <w:p w14:paraId="0AB0CF72" w14:textId="2569464D" w:rsidR="000E6DF8" w:rsidRPr="00E125DC" w:rsidRDefault="33465119" w:rsidP="44C4794B">
      <w:pPr>
        <w:pStyle w:val="Prrafodelista"/>
        <w:numPr>
          <w:ilvl w:val="0"/>
          <w:numId w:val="12"/>
        </w:numPr>
        <w:spacing w:line="276" w:lineRule="auto"/>
        <w:jc w:val="both"/>
        <w:rPr>
          <w:rFonts w:asciiTheme="minorHAnsi" w:hAnsiTheme="minorHAnsi" w:cstheme="minorBidi"/>
        </w:rPr>
      </w:pPr>
      <w:r w:rsidRPr="44C4794B">
        <w:rPr>
          <w:rFonts w:asciiTheme="minorHAnsi" w:hAnsiTheme="minorHAnsi" w:cstheme="minorBidi"/>
          <w:b/>
          <w:bCs/>
        </w:rPr>
        <w:t>Prototipo</w:t>
      </w:r>
      <w:r w:rsidRPr="44C4794B">
        <w:rPr>
          <w:rFonts w:asciiTheme="minorHAnsi" w:hAnsiTheme="minorHAnsi" w:cstheme="minorBidi"/>
        </w:rPr>
        <w:t>:</w:t>
      </w:r>
      <w:r w:rsidR="74EB2F86" w:rsidRPr="44C4794B">
        <w:rPr>
          <w:rFonts w:asciiTheme="minorHAnsi" w:hAnsiTheme="minorHAnsi" w:cstheme="minorBidi"/>
        </w:rPr>
        <w:t xml:space="preserve"> Hace referencia a la versión inicial, operativa y tangible de un producto o </w:t>
      </w:r>
      <w:r w:rsidR="74EB2F86" w:rsidRPr="44C4794B">
        <w:rPr>
          <w:rFonts w:asciiTheme="minorHAnsi" w:hAnsiTheme="minorHAnsi" w:cstheme="minorBidi"/>
        </w:rPr>
        <w:lastRenderedPageBreak/>
        <w:t>servicio</w:t>
      </w:r>
      <w:r w:rsidR="78FD54CF" w:rsidRPr="44C4794B">
        <w:rPr>
          <w:rFonts w:asciiTheme="minorHAnsi" w:hAnsiTheme="minorHAnsi" w:cstheme="minorBidi"/>
        </w:rPr>
        <w:t>,</w:t>
      </w:r>
      <w:r w:rsidR="74EB2F86" w:rsidRPr="44C4794B">
        <w:rPr>
          <w:rFonts w:asciiTheme="minorHAnsi" w:hAnsiTheme="minorHAnsi" w:cstheme="minorBidi"/>
        </w:rPr>
        <w:t xml:space="preserve"> </w:t>
      </w:r>
      <w:r w:rsidR="78FD54CF" w:rsidRPr="44C4794B">
        <w:rPr>
          <w:rFonts w:asciiTheme="minorHAnsi" w:hAnsiTheme="minorHAnsi" w:cstheme="minorBidi"/>
        </w:rPr>
        <w:t>diseñado para probar una idea o concepto.</w:t>
      </w:r>
      <w:r w:rsidR="1431E28B" w:rsidRPr="44C4794B">
        <w:rPr>
          <w:rFonts w:asciiTheme="minorHAnsi" w:hAnsiTheme="minorHAnsi" w:cstheme="minorBidi"/>
        </w:rPr>
        <w:t xml:space="preserve"> </w:t>
      </w:r>
      <w:r w:rsidR="6EEDF80C" w:rsidRPr="44C4794B">
        <w:rPr>
          <w:rFonts w:asciiTheme="minorHAnsi" w:hAnsiTheme="minorHAnsi" w:cstheme="minorBidi"/>
        </w:rPr>
        <w:t>Su objetivo es obtener retroalimentación y aprender más acerca de cómo se puede desarrollar.</w:t>
      </w:r>
      <w:r w:rsidR="02E50459" w:rsidRPr="44C4794B">
        <w:rPr>
          <w:rFonts w:asciiTheme="minorHAnsi" w:hAnsiTheme="minorHAnsi" w:cstheme="minorBidi"/>
        </w:rPr>
        <w:t xml:space="preserve"> Es el producto/servicio previo al producto mínimo viable.</w:t>
      </w:r>
    </w:p>
    <w:p w14:paraId="331294FB" w14:textId="77777777" w:rsidR="00C03EC5" w:rsidRPr="00C03EC5" w:rsidRDefault="7978562C" w:rsidP="00C03EC5">
      <w:pPr>
        <w:pStyle w:val="Prrafodelista"/>
        <w:numPr>
          <w:ilvl w:val="0"/>
          <w:numId w:val="12"/>
        </w:numPr>
        <w:spacing w:line="276" w:lineRule="auto"/>
        <w:jc w:val="both"/>
        <w:rPr>
          <w:rFonts w:asciiTheme="minorHAnsi" w:hAnsiTheme="minorHAnsi" w:cstheme="minorBidi"/>
        </w:rPr>
      </w:pPr>
      <w:r w:rsidRPr="44C4794B">
        <w:rPr>
          <w:rFonts w:asciiTheme="minorHAnsi" w:hAnsiTheme="minorHAnsi" w:cstheme="minorBidi"/>
          <w:b/>
          <w:bCs/>
        </w:rPr>
        <w:t xml:space="preserve">Proyecto: </w:t>
      </w:r>
      <w:r w:rsidR="18EA508E" w:rsidRPr="44C4794B">
        <w:rPr>
          <w:rFonts w:asciiTheme="minorHAnsi" w:hAnsiTheme="minorHAnsi" w:cstheme="minorBidi"/>
        </w:rPr>
        <w:t>Hace referencia a un p</w:t>
      </w:r>
      <w:r w:rsidR="1F74588F" w:rsidRPr="44C4794B">
        <w:rPr>
          <w:rFonts w:asciiTheme="minorHAnsi" w:hAnsiTheme="minorHAnsi" w:cstheme="minorBidi"/>
          <w:spacing w:val="1"/>
        </w:rPr>
        <w:t xml:space="preserve">royecto empresarial que busca atender un problema </w:t>
      </w:r>
      <w:r w:rsidR="13102231" w:rsidRPr="44C4794B">
        <w:rPr>
          <w:rFonts w:asciiTheme="minorHAnsi" w:hAnsiTheme="minorHAnsi" w:cstheme="minorBidi"/>
          <w:spacing w:val="1"/>
        </w:rPr>
        <w:t>o necesidad present</w:t>
      </w:r>
      <w:r w:rsidR="25B90294" w:rsidRPr="44C4794B">
        <w:rPr>
          <w:rFonts w:asciiTheme="minorHAnsi" w:hAnsiTheme="minorHAnsi" w:cstheme="minorBidi"/>
          <w:spacing w:val="1"/>
        </w:rPr>
        <w:t>es</w:t>
      </w:r>
      <w:r w:rsidR="13102231" w:rsidRPr="44C4794B">
        <w:rPr>
          <w:rFonts w:asciiTheme="minorHAnsi" w:hAnsiTheme="minorHAnsi" w:cstheme="minorBidi"/>
          <w:spacing w:val="1"/>
        </w:rPr>
        <w:t xml:space="preserve"> en el mercado.</w:t>
      </w:r>
    </w:p>
    <w:p w14:paraId="6F737A06" w14:textId="0A1DC4C6" w:rsidR="00C66A2E" w:rsidRPr="00C03EC5" w:rsidRDefault="278AEB1A" w:rsidP="44C4794B">
      <w:pPr>
        <w:pStyle w:val="Prrafodelista"/>
        <w:numPr>
          <w:ilvl w:val="0"/>
          <w:numId w:val="12"/>
        </w:numPr>
        <w:spacing w:line="276" w:lineRule="auto"/>
        <w:jc w:val="both"/>
        <w:rPr>
          <w:rFonts w:asciiTheme="minorHAnsi" w:hAnsiTheme="minorHAnsi" w:cstheme="minorBidi"/>
        </w:rPr>
      </w:pPr>
      <w:r w:rsidRPr="44C4794B">
        <w:rPr>
          <w:rFonts w:asciiTheme="minorHAnsi" w:hAnsiTheme="minorHAnsi" w:cstheme="minorBidi"/>
          <w:b/>
          <w:bCs/>
        </w:rPr>
        <w:t>Puesta en marcha</w:t>
      </w:r>
      <w:r w:rsidR="7978562C" w:rsidRPr="44C4794B">
        <w:rPr>
          <w:rFonts w:asciiTheme="minorHAnsi" w:hAnsiTheme="minorHAnsi" w:cstheme="minorBidi"/>
          <w:b/>
          <w:bCs/>
        </w:rPr>
        <w:t>:</w:t>
      </w:r>
      <w:r w:rsidR="7978562C" w:rsidRPr="44C4794B">
        <w:rPr>
          <w:rFonts w:asciiTheme="minorHAnsi" w:hAnsiTheme="minorHAnsi" w:cstheme="minorBidi"/>
        </w:rPr>
        <w:t xml:space="preserve"> </w:t>
      </w:r>
      <w:r w:rsidR="00C03EC5" w:rsidRPr="44C4794B">
        <w:rPr>
          <w:rFonts w:asciiTheme="minorHAnsi" w:hAnsiTheme="minorHAnsi" w:cstheme="minorBidi"/>
        </w:rPr>
        <w:t xml:space="preserve">Etapa inicial del emprendimiento. </w:t>
      </w:r>
      <w:bookmarkStart w:id="14" w:name="_Int_wQUR4lSe"/>
      <w:r w:rsidR="00C03EC5" w:rsidRPr="44C4794B">
        <w:rPr>
          <w:rFonts w:asciiTheme="minorHAnsi" w:hAnsiTheme="minorHAnsi" w:cstheme="minorBidi"/>
        </w:rPr>
        <w:t>Durante la puesta en marcha, el emprendedor se centra en consolidar su producto mínimo viable, con el objetivo de convertirlo en un producto o servicio comercializable.</w:t>
      </w:r>
      <w:bookmarkEnd w:id="14"/>
    </w:p>
    <w:p w14:paraId="7D1810E8" w14:textId="5A97E9FF" w:rsidR="005C4B3F" w:rsidRPr="00C34073" w:rsidRDefault="6F1F1F13" w:rsidP="44C4794B">
      <w:pPr>
        <w:pStyle w:val="Prrafodelista"/>
        <w:numPr>
          <w:ilvl w:val="0"/>
          <w:numId w:val="12"/>
        </w:numPr>
        <w:spacing w:line="276" w:lineRule="auto"/>
        <w:jc w:val="both"/>
        <w:rPr>
          <w:rFonts w:asciiTheme="minorHAnsi" w:hAnsiTheme="minorHAnsi" w:cstheme="minorBidi"/>
          <w:b/>
          <w:bCs/>
        </w:rPr>
      </w:pPr>
      <w:r w:rsidRPr="44C4794B">
        <w:rPr>
          <w:rFonts w:asciiTheme="minorHAnsi" w:hAnsiTheme="minorHAnsi" w:cstheme="minorBidi"/>
          <w:b/>
          <w:bCs/>
        </w:rPr>
        <w:t xml:space="preserve">Registro Nacional del </w:t>
      </w:r>
      <w:r w:rsidR="2A39F5AF" w:rsidRPr="44C4794B">
        <w:rPr>
          <w:rFonts w:asciiTheme="minorHAnsi" w:hAnsiTheme="minorHAnsi" w:cstheme="minorBidi"/>
          <w:b/>
          <w:bCs/>
        </w:rPr>
        <w:t>E</w:t>
      </w:r>
      <w:r w:rsidRPr="44C4794B">
        <w:rPr>
          <w:rFonts w:asciiTheme="minorHAnsi" w:hAnsiTheme="minorHAnsi" w:cstheme="minorBidi"/>
          <w:b/>
          <w:bCs/>
        </w:rPr>
        <w:t xml:space="preserve">mprendimiento: </w:t>
      </w:r>
      <w:r w:rsidR="6AB6EB05" w:rsidRPr="44C4794B">
        <w:rPr>
          <w:rFonts w:asciiTheme="minorHAnsi" w:hAnsiTheme="minorHAnsi" w:cstheme="minorBidi"/>
          <w:spacing w:val="3"/>
          <w:shd w:val="clear" w:color="auto" w:fill="FFFFFF"/>
        </w:rPr>
        <w:t>Registro</w:t>
      </w:r>
      <w:r w:rsidRPr="44C4794B">
        <w:rPr>
          <w:rFonts w:asciiTheme="minorHAnsi" w:hAnsiTheme="minorHAnsi" w:cstheme="minorBidi"/>
          <w:spacing w:val="3"/>
          <w:shd w:val="clear" w:color="auto" w:fill="FFFFFF"/>
        </w:rPr>
        <w:t xml:space="preserve"> orientado a fomentar el desarrollo de emprendimientos a nivel nacional</w:t>
      </w:r>
      <w:r w:rsidR="10E1BE81" w:rsidRPr="44C4794B">
        <w:rPr>
          <w:rFonts w:asciiTheme="minorHAnsi" w:hAnsiTheme="minorHAnsi" w:cstheme="minorBidi"/>
          <w:spacing w:val="3"/>
          <w:shd w:val="clear" w:color="auto" w:fill="FFFFFF"/>
        </w:rPr>
        <w:t xml:space="preserve"> y</w:t>
      </w:r>
      <w:r w:rsidRPr="44C4794B">
        <w:rPr>
          <w:rFonts w:asciiTheme="minorHAnsi" w:hAnsiTheme="minorHAnsi" w:cstheme="minorBidi"/>
          <w:spacing w:val="3"/>
          <w:shd w:val="clear" w:color="auto" w:fill="FFFFFF"/>
        </w:rPr>
        <w:t xml:space="preserve"> permite el acceso a beneficios establecidos en la Ley Orgánica de Emprendimiento e Innovación.</w:t>
      </w:r>
    </w:p>
    <w:p w14:paraId="2C7614F9" w14:textId="4B0F79E7" w:rsidR="00432312" w:rsidRPr="00C34073" w:rsidRDefault="38726565" w:rsidP="1EFAFB8F">
      <w:pPr>
        <w:pStyle w:val="Prrafodelista"/>
        <w:numPr>
          <w:ilvl w:val="0"/>
          <w:numId w:val="12"/>
        </w:numPr>
        <w:spacing w:line="276" w:lineRule="auto"/>
        <w:jc w:val="both"/>
        <w:rPr>
          <w:rFonts w:asciiTheme="minorHAnsi" w:hAnsiTheme="minorHAnsi" w:cstheme="minorBidi"/>
          <w:b/>
          <w:bCs/>
        </w:rPr>
      </w:pPr>
      <w:r w:rsidRPr="44C4794B">
        <w:rPr>
          <w:rFonts w:asciiTheme="minorHAnsi" w:hAnsiTheme="minorHAnsi" w:cstheme="minorBidi"/>
          <w:b/>
          <w:bCs/>
        </w:rPr>
        <w:t>Servicios financieros</w:t>
      </w:r>
      <w:r w:rsidR="50C65DF0" w:rsidRPr="44C4794B">
        <w:rPr>
          <w:rFonts w:asciiTheme="minorHAnsi" w:hAnsiTheme="minorHAnsi" w:cstheme="minorBidi"/>
          <w:b/>
          <w:bCs/>
        </w:rPr>
        <w:t xml:space="preserve">: </w:t>
      </w:r>
      <w:r w:rsidR="00142F29" w:rsidRPr="44C4794B">
        <w:rPr>
          <w:rStyle w:val="cf01"/>
          <w:rFonts w:asciiTheme="minorHAnsi" w:hAnsiTheme="minorHAnsi" w:cstheme="minorBidi"/>
          <w:sz w:val="22"/>
          <w:szCs w:val="22"/>
        </w:rPr>
        <w:t xml:space="preserve">Emprendimientos que combinan innovaciones tecnológicas con soluciones financieras para mejorar la eficiencia, accesibilidad y calidad de los servicios financieros. Estos emprendimientos utilizan tecnologías digitales como inteligencia artificial, </w:t>
      </w:r>
      <w:proofErr w:type="spellStart"/>
      <w:r w:rsidR="00142F29" w:rsidRPr="44C4794B">
        <w:rPr>
          <w:rStyle w:val="cf01"/>
          <w:rFonts w:asciiTheme="minorHAnsi" w:hAnsiTheme="minorHAnsi" w:cstheme="minorBidi"/>
          <w:sz w:val="22"/>
          <w:szCs w:val="22"/>
        </w:rPr>
        <w:t>blockchain</w:t>
      </w:r>
      <w:proofErr w:type="spellEnd"/>
      <w:r w:rsidR="00142F29" w:rsidRPr="44C4794B">
        <w:rPr>
          <w:rStyle w:val="cf01"/>
          <w:rFonts w:asciiTheme="minorHAnsi" w:hAnsiTheme="minorHAnsi" w:cstheme="minorBidi"/>
          <w:sz w:val="22"/>
          <w:szCs w:val="22"/>
        </w:rPr>
        <w:t>, análisis de datos, etc. Para desarrollar productos y servicios que permitan democratizar el acceso a servicios financieros, reducir costos y/o aumentar la inclusión financiera</w:t>
      </w:r>
      <w:r w:rsidR="00142F29" w:rsidRPr="44C4794B">
        <w:rPr>
          <w:rFonts w:asciiTheme="minorHAnsi" w:hAnsiTheme="minorHAnsi" w:cstheme="minorBidi"/>
        </w:rPr>
        <w:t>.</w:t>
      </w:r>
    </w:p>
    <w:p w14:paraId="0A3CC52C" w14:textId="49C6F708" w:rsidR="0072777E" w:rsidRPr="00F63B09" w:rsidRDefault="26C334F8" w:rsidP="00A20497">
      <w:pPr>
        <w:pStyle w:val="Prrafodelista"/>
        <w:numPr>
          <w:ilvl w:val="0"/>
          <w:numId w:val="12"/>
        </w:numPr>
        <w:spacing w:line="276" w:lineRule="auto"/>
        <w:ind w:firstLine="0"/>
        <w:jc w:val="both"/>
        <w:rPr>
          <w:rFonts w:asciiTheme="minorHAnsi" w:hAnsiTheme="minorHAnsi" w:cstheme="minorBidi"/>
        </w:rPr>
      </w:pPr>
      <w:r w:rsidRPr="44C4794B">
        <w:rPr>
          <w:rFonts w:asciiTheme="minorHAnsi" w:hAnsiTheme="minorHAnsi" w:cstheme="minorBidi"/>
          <w:b/>
          <w:bCs/>
        </w:rPr>
        <w:t>S</w:t>
      </w:r>
      <w:r w:rsidR="00166253" w:rsidRPr="44C4794B">
        <w:rPr>
          <w:rFonts w:asciiTheme="minorHAnsi" w:hAnsiTheme="minorHAnsi" w:cstheme="minorBidi"/>
          <w:b/>
          <w:bCs/>
        </w:rPr>
        <w:t xml:space="preserve">alud y bienestar: </w:t>
      </w:r>
      <w:r w:rsidR="00166253" w:rsidRPr="44C4794B">
        <w:rPr>
          <w:rFonts w:asciiTheme="minorHAnsi" w:hAnsiTheme="minorHAnsi" w:cstheme="minorBidi"/>
        </w:rPr>
        <w:t>Emprendimientos que promuevan el desarrollo de la producción de cosméticos y suplementos alimenticios naturales basados en productos sin aditivos químicos nocivos. También se busca</w:t>
      </w:r>
      <w:r w:rsidR="00005C42" w:rsidRPr="44C4794B">
        <w:rPr>
          <w:rFonts w:asciiTheme="minorHAnsi" w:hAnsiTheme="minorHAnsi" w:cstheme="minorBidi"/>
        </w:rPr>
        <w:t>n</w:t>
      </w:r>
      <w:r w:rsidR="00166253" w:rsidRPr="44C4794B">
        <w:rPr>
          <w:rFonts w:asciiTheme="minorHAnsi" w:hAnsiTheme="minorHAnsi" w:cstheme="minorBidi"/>
        </w:rPr>
        <w:t xml:space="preserve"> soluciones que aplican tecnológicas para mejorar la calidad, eficiencia y accesibilidad, de la atención médica y la gestión de la salud. Estos emprendimientos utilizan tecnologías como inteligencia artificial, telemedicina, internet de las cosas (IOT), etc. Para desarrollar soluciones que buscan mejorar la industria de la salud, facilitando el acceso a la atención médica, mejorando la experiencia del paciente, impulsando la investigación médica y optimizando la gestión de recursos sanitarios.</w:t>
      </w:r>
    </w:p>
    <w:p w14:paraId="1FFCD056" w14:textId="50489193" w:rsidR="00334190" w:rsidRPr="00C34073" w:rsidRDefault="5F500118" w:rsidP="1EFAFB8F">
      <w:pPr>
        <w:pStyle w:val="Prrafodelista"/>
        <w:numPr>
          <w:ilvl w:val="0"/>
          <w:numId w:val="12"/>
        </w:numPr>
        <w:spacing w:line="276" w:lineRule="auto"/>
        <w:jc w:val="both"/>
        <w:rPr>
          <w:rFonts w:asciiTheme="minorHAnsi" w:hAnsiTheme="minorHAnsi" w:cstheme="minorBidi"/>
          <w:b/>
          <w:bCs/>
        </w:rPr>
      </w:pPr>
      <w:r w:rsidRPr="44C4794B">
        <w:rPr>
          <w:rFonts w:asciiTheme="minorHAnsi" w:hAnsiTheme="minorHAnsi" w:cstheme="minorBidi"/>
          <w:b/>
          <w:bCs/>
        </w:rPr>
        <w:t>Servicios tecnológicos:</w:t>
      </w:r>
      <w:r w:rsidR="0C4D6A16" w:rsidRPr="44C4794B">
        <w:rPr>
          <w:rFonts w:asciiTheme="minorHAnsi" w:hAnsiTheme="minorHAnsi" w:cstheme="minorBidi"/>
          <w:b/>
          <w:bCs/>
        </w:rPr>
        <w:t xml:space="preserve"> </w:t>
      </w:r>
      <w:r w:rsidR="14405C1E" w:rsidRPr="44C4794B">
        <w:rPr>
          <w:rFonts w:asciiTheme="minorHAnsi" w:hAnsiTheme="minorHAnsi" w:cstheme="minorBidi"/>
        </w:rPr>
        <w:t>Emprendimientos que ofertan soluciones y servicios basados en tecnología para optimizar procesos, reducir costos y aumentar la eficiencia en diversos ámbitos</w:t>
      </w:r>
      <w:r w:rsidR="00005C42" w:rsidRPr="44C4794B">
        <w:rPr>
          <w:rFonts w:asciiTheme="minorHAnsi" w:hAnsiTheme="minorHAnsi" w:cstheme="minorBidi"/>
        </w:rPr>
        <w:t xml:space="preserve"> de la operación empresarial</w:t>
      </w:r>
      <w:r w:rsidR="14405C1E" w:rsidRPr="44C4794B">
        <w:rPr>
          <w:rFonts w:asciiTheme="minorHAnsi" w:hAnsiTheme="minorHAnsi" w:cstheme="minorBidi"/>
        </w:rPr>
        <w:t xml:space="preserve">. Estos emprendimientos abordan una amplia gama de desafíos en áreas como: gestión empresarial, operaciones, comunicaciones, logística y de transporte, etc. El objetivo principal de los </w:t>
      </w:r>
      <w:proofErr w:type="spellStart"/>
      <w:r w:rsidR="14405C1E" w:rsidRPr="44C4794B">
        <w:rPr>
          <w:rFonts w:asciiTheme="minorHAnsi" w:hAnsiTheme="minorHAnsi" w:cstheme="minorBidi"/>
        </w:rPr>
        <w:t>tech-services</w:t>
      </w:r>
      <w:proofErr w:type="spellEnd"/>
      <w:r w:rsidR="14405C1E" w:rsidRPr="44C4794B">
        <w:rPr>
          <w:rFonts w:asciiTheme="minorHAnsi" w:hAnsiTheme="minorHAnsi" w:cstheme="minorBidi"/>
        </w:rPr>
        <w:t xml:space="preserve"> es potenciar la transformación digital y mejorar la competitividad de empresas, organizaciones y/o gobiernos, facilitando la adopción de soluciones tecnológicas y adaptándose a las necesidades específicas de cada cliente y sector</w:t>
      </w:r>
      <w:r w:rsidR="1087A26B" w:rsidRPr="44C4794B">
        <w:rPr>
          <w:rFonts w:asciiTheme="minorHAnsi" w:hAnsiTheme="minorHAnsi" w:cstheme="minorBidi"/>
        </w:rPr>
        <w:t xml:space="preserve">. </w:t>
      </w:r>
    </w:p>
    <w:p w14:paraId="667D4DFD" w14:textId="5421F5FA" w:rsidR="00E33EF5" w:rsidRPr="00E33EF5" w:rsidRDefault="56B0921A" w:rsidP="63E31CEB">
      <w:pPr>
        <w:pStyle w:val="Prrafodelista"/>
        <w:numPr>
          <w:ilvl w:val="0"/>
          <w:numId w:val="12"/>
        </w:numPr>
        <w:spacing w:line="276" w:lineRule="auto"/>
        <w:jc w:val="both"/>
        <w:rPr>
          <w:rFonts w:asciiTheme="minorHAnsi" w:hAnsiTheme="minorHAnsi" w:cstheme="minorBidi"/>
        </w:rPr>
      </w:pPr>
      <w:r w:rsidRPr="44C4794B">
        <w:rPr>
          <w:rFonts w:asciiTheme="minorHAnsi" w:hAnsiTheme="minorHAnsi" w:cstheme="minorBidi"/>
          <w:b/>
          <w:bCs/>
        </w:rPr>
        <w:t xml:space="preserve">Tecnologías </w:t>
      </w:r>
      <w:r w:rsidR="2970EAD6" w:rsidRPr="44C4794B">
        <w:rPr>
          <w:rFonts w:asciiTheme="minorHAnsi" w:hAnsiTheme="minorHAnsi" w:cstheme="minorBidi"/>
          <w:b/>
          <w:bCs/>
        </w:rPr>
        <w:t>emergentes</w:t>
      </w:r>
      <w:r w:rsidRPr="44C4794B">
        <w:rPr>
          <w:rFonts w:asciiTheme="minorHAnsi" w:hAnsiTheme="minorHAnsi" w:cstheme="minorBidi"/>
        </w:rPr>
        <w:t>:</w:t>
      </w:r>
      <w:r w:rsidR="5A9B4E3F" w:rsidRPr="44C4794B">
        <w:rPr>
          <w:rFonts w:asciiTheme="minorHAnsi" w:hAnsiTheme="minorHAnsi" w:cstheme="minorBidi"/>
        </w:rPr>
        <w:t xml:space="preserve"> Tecnologías que están en </w:t>
      </w:r>
      <w:r w:rsidR="7BCC5083" w:rsidRPr="44C4794B">
        <w:rPr>
          <w:rFonts w:asciiTheme="minorHAnsi" w:hAnsiTheme="minorHAnsi" w:cstheme="minorBidi"/>
        </w:rPr>
        <w:t xml:space="preserve">etapa de </w:t>
      </w:r>
      <w:r w:rsidR="5A9B4E3F" w:rsidRPr="44C4794B">
        <w:rPr>
          <w:rFonts w:asciiTheme="minorHAnsi" w:hAnsiTheme="minorHAnsi" w:cstheme="minorBidi"/>
        </w:rPr>
        <w:t xml:space="preserve">adopción o desarrollo, </w:t>
      </w:r>
      <w:r w:rsidR="7BCC5083" w:rsidRPr="44C4794B">
        <w:rPr>
          <w:rFonts w:asciiTheme="minorHAnsi" w:hAnsiTheme="minorHAnsi" w:cstheme="minorBidi"/>
        </w:rPr>
        <w:t xml:space="preserve">y </w:t>
      </w:r>
      <w:r w:rsidR="5A9B4E3F" w:rsidRPr="44C4794B">
        <w:rPr>
          <w:rFonts w:asciiTheme="minorHAnsi" w:hAnsiTheme="minorHAnsi" w:cstheme="minorBidi"/>
        </w:rPr>
        <w:t>tienen el potencial de crear un impacto en la sociedad, la economía o la forma en que vivimos y trabajamos. Estas tecnologías pueden incluir nuevas formas de hardware, software, aplicaciones o procesos, o pueden ser nuevas formas de utilizar o combinar tecnologías existentes</w:t>
      </w:r>
      <w:r w:rsidR="1F4B9884" w:rsidRPr="44C4794B">
        <w:rPr>
          <w:rFonts w:asciiTheme="minorHAnsi" w:hAnsiTheme="minorHAnsi" w:cstheme="minorBidi"/>
        </w:rPr>
        <w:t xml:space="preserve">, </w:t>
      </w:r>
      <w:r w:rsidR="00463DAC" w:rsidRPr="44C4794B">
        <w:rPr>
          <w:rFonts w:asciiTheme="minorHAnsi" w:hAnsiTheme="minorHAnsi" w:cstheme="minorBidi"/>
        </w:rPr>
        <w:t>como,</w:t>
      </w:r>
      <w:r w:rsidR="7CF16538" w:rsidRPr="44C4794B">
        <w:rPr>
          <w:rFonts w:asciiTheme="minorHAnsi" w:hAnsiTheme="minorHAnsi" w:cstheme="minorBidi"/>
        </w:rPr>
        <w:t xml:space="preserve"> </w:t>
      </w:r>
      <w:r w:rsidR="5820EA2C" w:rsidRPr="44C4794B">
        <w:rPr>
          <w:rFonts w:asciiTheme="minorHAnsi" w:hAnsiTheme="minorHAnsi" w:cstheme="minorBidi"/>
        </w:rPr>
        <w:t>por ejemplo</w:t>
      </w:r>
      <w:r w:rsidR="366AC883" w:rsidRPr="44C4794B">
        <w:rPr>
          <w:rFonts w:asciiTheme="minorHAnsi" w:hAnsiTheme="minorHAnsi" w:cstheme="minorBidi"/>
        </w:rPr>
        <w:t>:</w:t>
      </w:r>
      <w:r w:rsidR="645AE76D" w:rsidRPr="44C4794B">
        <w:rPr>
          <w:rFonts w:asciiTheme="minorHAnsi" w:hAnsiTheme="minorHAnsi" w:cstheme="minorBidi"/>
        </w:rPr>
        <w:t xml:space="preserve"> </w:t>
      </w:r>
      <w:r w:rsidR="64B51486" w:rsidRPr="44C4794B">
        <w:rPr>
          <w:rFonts w:asciiTheme="minorHAnsi" w:hAnsiTheme="minorHAnsi" w:cstheme="minorBidi"/>
        </w:rPr>
        <w:t>a</w:t>
      </w:r>
      <w:r w:rsidR="7CF16538" w:rsidRPr="44C4794B">
        <w:rPr>
          <w:rFonts w:asciiTheme="minorHAnsi" w:hAnsiTheme="minorHAnsi" w:cstheme="minorBidi"/>
        </w:rPr>
        <w:t xml:space="preserve">nálisis de datos, </w:t>
      </w:r>
      <w:r w:rsidR="6D5720F4" w:rsidRPr="44C4794B">
        <w:rPr>
          <w:rFonts w:asciiTheme="minorHAnsi" w:hAnsiTheme="minorHAnsi" w:cstheme="minorBidi"/>
        </w:rPr>
        <w:t>b</w:t>
      </w:r>
      <w:r w:rsidR="2446C688" w:rsidRPr="44C4794B">
        <w:rPr>
          <w:rFonts w:asciiTheme="minorHAnsi" w:hAnsiTheme="minorHAnsi" w:cstheme="minorBidi"/>
        </w:rPr>
        <w:t xml:space="preserve">iotecnología, </w:t>
      </w:r>
      <w:proofErr w:type="spellStart"/>
      <w:r w:rsidR="1FEE39CF" w:rsidRPr="44C4794B">
        <w:rPr>
          <w:rFonts w:asciiTheme="minorHAnsi" w:hAnsiTheme="minorHAnsi" w:cstheme="minorBidi"/>
        </w:rPr>
        <w:t>b</w:t>
      </w:r>
      <w:r w:rsidR="6C09BC38" w:rsidRPr="44C4794B">
        <w:rPr>
          <w:rFonts w:asciiTheme="minorHAnsi" w:hAnsiTheme="minorHAnsi" w:cstheme="minorBidi"/>
        </w:rPr>
        <w:t>lockchain</w:t>
      </w:r>
      <w:proofErr w:type="spellEnd"/>
      <w:r w:rsidR="6C09BC38" w:rsidRPr="44C4794B">
        <w:rPr>
          <w:rFonts w:asciiTheme="minorHAnsi" w:hAnsiTheme="minorHAnsi" w:cstheme="minorBidi"/>
        </w:rPr>
        <w:t xml:space="preserve">, </w:t>
      </w:r>
      <w:r w:rsidR="140C4D12" w:rsidRPr="44C4794B">
        <w:rPr>
          <w:rFonts w:asciiTheme="minorHAnsi" w:hAnsiTheme="minorHAnsi" w:cstheme="minorBidi"/>
        </w:rPr>
        <w:t>i</w:t>
      </w:r>
      <w:r w:rsidR="2446C688" w:rsidRPr="44C4794B">
        <w:rPr>
          <w:rFonts w:asciiTheme="minorHAnsi" w:hAnsiTheme="minorHAnsi" w:cstheme="minorBidi"/>
        </w:rPr>
        <w:t xml:space="preserve">nternet de las </w:t>
      </w:r>
      <w:r w:rsidR="7E394CA1" w:rsidRPr="44C4794B">
        <w:rPr>
          <w:rFonts w:asciiTheme="minorHAnsi" w:hAnsiTheme="minorHAnsi" w:cstheme="minorBidi"/>
        </w:rPr>
        <w:t>c</w:t>
      </w:r>
      <w:r w:rsidR="2446C688" w:rsidRPr="44C4794B">
        <w:rPr>
          <w:rFonts w:asciiTheme="minorHAnsi" w:hAnsiTheme="minorHAnsi" w:cstheme="minorBidi"/>
        </w:rPr>
        <w:t xml:space="preserve">osas, </w:t>
      </w:r>
      <w:r w:rsidR="7CA71A29" w:rsidRPr="44C4794B">
        <w:rPr>
          <w:rFonts w:asciiTheme="minorHAnsi" w:hAnsiTheme="minorHAnsi" w:cstheme="minorBidi"/>
        </w:rPr>
        <w:t>i</w:t>
      </w:r>
      <w:r w:rsidR="366AC883" w:rsidRPr="44C4794B">
        <w:rPr>
          <w:rFonts w:asciiTheme="minorHAnsi" w:hAnsiTheme="minorHAnsi" w:cstheme="minorBidi"/>
        </w:rPr>
        <w:t xml:space="preserve">nteligencia </w:t>
      </w:r>
      <w:r w:rsidR="35321C5E" w:rsidRPr="44C4794B">
        <w:rPr>
          <w:rFonts w:asciiTheme="minorHAnsi" w:hAnsiTheme="minorHAnsi" w:cstheme="minorBidi"/>
        </w:rPr>
        <w:t>a</w:t>
      </w:r>
      <w:r w:rsidR="366AC883" w:rsidRPr="44C4794B">
        <w:rPr>
          <w:rFonts w:asciiTheme="minorHAnsi" w:hAnsiTheme="minorHAnsi" w:cstheme="minorBidi"/>
        </w:rPr>
        <w:t>rtificial,</w:t>
      </w:r>
      <w:r w:rsidR="6C09BC38" w:rsidRPr="44C4794B">
        <w:rPr>
          <w:rFonts w:asciiTheme="minorHAnsi" w:hAnsiTheme="minorHAnsi" w:cstheme="minorBidi"/>
        </w:rPr>
        <w:t xml:space="preserve"> </w:t>
      </w:r>
      <w:r w:rsidR="407724ED" w:rsidRPr="44C4794B">
        <w:rPr>
          <w:rFonts w:asciiTheme="minorHAnsi" w:hAnsiTheme="minorHAnsi" w:cstheme="minorBidi"/>
        </w:rPr>
        <w:t>m</w:t>
      </w:r>
      <w:r w:rsidR="6C09BC38" w:rsidRPr="44C4794B">
        <w:rPr>
          <w:rFonts w:asciiTheme="minorHAnsi" w:hAnsiTheme="minorHAnsi" w:cstheme="minorBidi"/>
        </w:rPr>
        <w:t xml:space="preserve">achine </w:t>
      </w:r>
      <w:proofErr w:type="spellStart"/>
      <w:r w:rsidR="55E46894" w:rsidRPr="44C4794B">
        <w:rPr>
          <w:rFonts w:asciiTheme="minorHAnsi" w:hAnsiTheme="minorHAnsi" w:cstheme="minorBidi"/>
        </w:rPr>
        <w:t>l</w:t>
      </w:r>
      <w:r w:rsidR="6C09BC38" w:rsidRPr="44C4794B">
        <w:rPr>
          <w:rFonts w:asciiTheme="minorHAnsi" w:hAnsiTheme="minorHAnsi" w:cstheme="minorBidi"/>
        </w:rPr>
        <w:t>earning</w:t>
      </w:r>
      <w:proofErr w:type="spellEnd"/>
      <w:r w:rsidR="6C09BC38" w:rsidRPr="44C4794B">
        <w:rPr>
          <w:rFonts w:asciiTheme="minorHAnsi" w:hAnsiTheme="minorHAnsi" w:cstheme="minorBidi"/>
        </w:rPr>
        <w:t xml:space="preserve">, </w:t>
      </w:r>
      <w:proofErr w:type="spellStart"/>
      <w:r w:rsidR="048AEE30" w:rsidRPr="44C4794B">
        <w:rPr>
          <w:rFonts w:asciiTheme="minorHAnsi" w:hAnsiTheme="minorHAnsi" w:cstheme="minorBidi"/>
        </w:rPr>
        <w:t>d</w:t>
      </w:r>
      <w:r w:rsidR="6C09BC38" w:rsidRPr="44C4794B">
        <w:rPr>
          <w:rFonts w:asciiTheme="minorHAnsi" w:hAnsiTheme="minorHAnsi" w:cstheme="minorBidi"/>
        </w:rPr>
        <w:t>eep</w:t>
      </w:r>
      <w:proofErr w:type="spellEnd"/>
      <w:r w:rsidR="6C09BC38" w:rsidRPr="44C4794B">
        <w:rPr>
          <w:rFonts w:asciiTheme="minorHAnsi" w:hAnsiTheme="minorHAnsi" w:cstheme="minorBidi"/>
        </w:rPr>
        <w:t xml:space="preserve"> </w:t>
      </w:r>
      <w:proofErr w:type="spellStart"/>
      <w:r w:rsidR="3A883707" w:rsidRPr="44C4794B">
        <w:rPr>
          <w:rFonts w:asciiTheme="minorHAnsi" w:hAnsiTheme="minorHAnsi" w:cstheme="minorBidi"/>
        </w:rPr>
        <w:t>l</w:t>
      </w:r>
      <w:r w:rsidR="6C09BC38" w:rsidRPr="44C4794B">
        <w:rPr>
          <w:rFonts w:asciiTheme="minorHAnsi" w:hAnsiTheme="minorHAnsi" w:cstheme="minorBidi"/>
        </w:rPr>
        <w:t>earning</w:t>
      </w:r>
      <w:proofErr w:type="spellEnd"/>
      <w:r w:rsidR="6C09BC38" w:rsidRPr="44C4794B">
        <w:rPr>
          <w:rFonts w:asciiTheme="minorHAnsi" w:hAnsiTheme="minorHAnsi" w:cstheme="minorBidi"/>
        </w:rPr>
        <w:t>,</w:t>
      </w:r>
      <w:r w:rsidR="366AC883" w:rsidRPr="44C4794B">
        <w:rPr>
          <w:rFonts w:asciiTheme="minorHAnsi" w:hAnsiTheme="minorHAnsi" w:cstheme="minorBidi"/>
        </w:rPr>
        <w:t xml:space="preserve"> </w:t>
      </w:r>
      <w:r w:rsidR="3DCE0E73" w:rsidRPr="44C4794B">
        <w:rPr>
          <w:rFonts w:asciiTheme="minorHAnsi" w:hAnsiTheme="minorHAnsi" w:cstheme="minorBidi"/>
        </w:rPr>
        <w:t>r</w:t>
      </w:r>
      <w:r w:rsidR="6D7AF2CA" w:rsidRPr="44C4794B">
        <w:rPr>
          <w:rFonts w:asciiTheme="minorHAnsi" w:hAnsiTheme="minorHAnsi" w:cstheme="minorBidi"/>
        </w:rPr>
        <w:t xml:space="preserve">ealidad </w:t>
      </w:r>
      <w:r w:rsidR="4F5FC050" w:rsidRPr="44C4794B">
        <w:rPr>
          <w:rFonts w:asciiTheme="minorHAnsi" w:hAnsiTheme="minorHAnsi" w:cstheme="minorBidi"/>
        </w:rPr>
        <w:t>v</w:t>
      </w:r>
      <w:r w:rsidR="6D7AF2CA" w:rsidRPr="44C4794B">
        <w:rPr>
          <w:rFonts w:asciiTheme="minorHAnsi" w:hAnsiTheme="minorHAnsi" w:cstheme="minorBidi"/>
        </w:rPr>
        <w:t xml:space="preserve">irtual, </w:t>
      </w:r>
      <w:r w:rsidR="032A4E7A" w:rsidRPr="44C4794B">
        <w:rPr>
          <w:rFonts w:asciiTheme="minorHAnsi" w:hAnsiTheme="minorHAnsi" w:cstheme="minorBidi"/>
        </w:rPr>
        <w:t>r</w:t>
      </w:r>
      <w:r w:rsidR="6D7AF2CA" w:rsidRPr="44C4794B">
        <w:rPr>
          <w:rFonts w:asciiTheme="minorHAnsi" w:hAnsiTheme="minorHAnsi" w:cstheme="minorBidi"/>
        </w:rPr>
        <w:t xml:space="preserve">ealidad </w:t>
      </w:r>
      <w:r w:rsidR="44E8578F" w:rsidRPr="44C4794B">
        <w:rPr>
          <w:rFonts w:asciiTheme="minorHAnsi" w:hAnsiTheme="minorHAnsi" w:cstheme="minorBidi"/>
        </w:rPr>
        <w:t>a</w:t>
      </w:r>
      <w:r w:rsidR="6D7AF2CA" w:rsidRPr="44C4794B">
        <w:rPr>
          <w:rFonts w:asciiTheme="minorHAnsi" w:hAnsiTheme="minorHAnsi" w:cstheme="minorBidi"/>
        </w:rPr>
        <w:t>umentada</w:t>
      </w:r>
      <w:r w:rsidR="645AE76D" w:rsidRPr="44C4794B">
        <w:rPr>
          <w:rFonts w:asciiTheme="minorHAnsi" w:hAnsiTheme="minorHAnsi" w:cstheme="minorBidi"/>
        </w:rPr>
        <w:t>,</w:t>
      </w:r>
      <w:r w:rsidR="3E2E6ED1" w:rsidRPr="44C4794B">
        <w:rPr>
          <w:rFonts w:asciiTheme="minorHAnsi" w:hAnsiTheme="minorHAnsi" w:cstheme="minorBidi"/>
        </w:rPr>
        <w:t xml:space="preserve"> etc. </w:t>
      </w:r>
      <w:r w:rsidR="645AE76D" w:rsidRPr="44C4794B">
        <w:rPr>
          <w:rFonts w:asciiTheme="minorHAnsi" w:hAnsiTheme="minorHAnsi" w:cstheme="minorBidi"/>
        </w:rPr>
        <w:t xml:space="preserve"> </w:t>
      </w:r>
    </w:p>
    <w:p w14:paraId="6760BCC5" w14:textId="7519A0F0" w:rsidR="00834D91" w:rsidRPr="00C34073" w:rsidRDefault="33C02118" w:rsidP="1EFAFB8F">
      <w:pPr>
        <w:pStyle w:val="Prrafodelista"/>
        <w:numPr>
          <w:ilvl w:val="0"/>
          <w:numId w:val="12"/>
        </w:numPr>
        <w:spacing w:line="276" w:lineRule="auto"/>
        <w:jc w:val="both"/>
        <w:rPr>
          <w:rFonts w:asciiTheme="minorHAnsi" w:hAnsiTheme="minorHAnsi" w:cstheme="minorBidi"/>
        </w:rPr>
      </w:pPr>
      <w:r w:rsidRPr="44C4794B">
        <w:rPr>
          <w:rFonts w:asciiTheme="minorHAnsi" w:hAnsiTheme="minorHAnsi" w:cstheme="minorBidi"/>
          <w:b/>
          <w:bCs/>
        </w:rPr>
        <w:t xml:space="preserve">Tiempo de permanencia: </w:t>
      </w:r>
      <w:r w:rsidR="1B3D8104" w:rsidRPr="44C4794B">
        <w:rPr>
          <w:rFonts w:asciiTheme="minorHAnsi" w:hAnsiTheme="minorHAnsi" w:cstheme="minorBidi"/>
        </w:rPr>
        <w:t>Se refiere al p</w:t>
      </w:r>
      <w:r w:rsidR="2CC391EF" w:rsidRPr="44C4794B">
        <w:rPr>
          <w:rFonts w:asciiTheme="minorHAnsi" w:hAnsiTheme="minorHAnsi" w:cstheme="minorBidi"/>
        </w:rPr>
        <w:t xml:space="preserve">eriodo </w:t>
      </w:r>
      <w:r w:rsidR="6DA9E371" w:rsidRPr="44C4794B">
        <w:rPr>
          <w:rFonts w:asciiTheme="minorHAnsi" w:hAnsiTheme="minorHAnsi" w:cstheme="minorBidi"/>
        </w:rPr>
        <w:t xml:space="preserve">durante el cual </w:t>
      </w:r>
      <w:proofErr w:type="spellStart"/>
      <w:r w:rsidR="6DA9E371" w:rsidRPr="44C4794B">
        <w:rPr>
          <w:rFonts w:asciiTheme="minorHAnsi" w:hAnsiTheme="minorHAnsi" w:cstheme="minorBidi"/>
        </w:rPr>
        <w:t>C</w:t>
      </w:r>
      <w:r w:rsidR="59FE4DAB" w:rsidRPr="44C4794B">
        <w:rPr>
          <w:rFonts w:asciiTheme="minorHAnsi" w:hAnsiTheme="minorHAnsi" w:cstheme="minorBidi"/>
        </w:rPr>
        <w:t>onQuito</w:t>
      </w:r>
      <w:proofErr w:type="spellEnd"/>
      <w:r w:rsidR="6DA9E371" w:rsidRPr="44C4794B">
        <w:rPr>
          <w:rFonts w:asciiTheme="minorHAnsi" w:hAnsiTheme="minorHAnsi" w:cstheme="minorBidi"/>
        </w:rPr>
        <w:t xml:space="preserve"> participará de la titularidad y beneficios económicos </w:t>
      </w:r>
      <w:r w:rsidR="5204CA3A" w:rsidRPr="44C4794B">
        <w:rPr>
          <w:rFonts w:asciiTheme="minorHAnsi" w:hAnsiTheme="minorHAnsi" w:cstheme="minorBidi"/>
        </w:rPr>
        <w:t>(establecido en esta convocatoria por 1 año)</w:t>
      </w:r>
      <w:r w:rsidR="4F9EA76F" w:rsidRPr="44C4794B">
        <w:rPr>
          <w:rFonts w:asciiTheme="minorHAnsi" w:hAnsiTheme="minorHAnsi" w:cstheme="minorBidi"/>
        </w:rPr>
        <w:t>.</w:t>
      </w:r>
    </w:p>
    <w:p w14:paraId="4DD49EF3" w14:textId="0FB9F4B3" w:rsidR="003F7CEE" w:rsidRPr="00C34073" w:rsidRDefault="6EEA9A81" w:rsidP="1EFAFB8F">
      <w:pPr>
        <w:pStyle w:val="Prrafodelista"/>
        <w:numPr>
          <w:ilvl w:val="0"/>
          <w:numId w:val="12"/>
        </w:numPr>
        <w:spacing w:line="276" w:lineRule="auto"/>
        <w:jc w:val="both"/>
        <w:rPr>
          <w:rFonts w:asciiTheme="minorHAnsi" w:hAnsiTheme="minorHAnsi" w:cstheme="minorBidi"/>
          <w:b/>
          <w:bCs/>
        </w:rPr>
      </w:pPr>
      <w:r w:rsidRPr="44C4794B">
        <w:rPr>
          <w:rFonts w:asciiTheme="minorHAnsi" w:hAnsiTheme="minorHAnsi" w:cstheme="minorBidi"/>
          <w:b/>
          <w:bCs/>
        </w:rPr>
        <w:t xml:space="preserve">Titularidad: </w:t>
      </w:r>
      <w:r w:rsidR="1926CCE1" w:rsidRPr="44C4794B">
        <w:rPr>
          <w:rFonts w:asciiTheme="minorHAnsi" w:hAnsiTheme="minorHAnsi" w:cstheme="minorBidi"/>
        </w:rPr>
        <w:t xml:space="preserve">Porcentaje de participación </w:t>
      </w:r>
      <w:r w:rsidR="5D3AD29A" w:rsidRPr="44C4794B">
        <w:rPr>
          <w:rFonts w:asciiTheme="minorHAnsi" w:hAnsiTheme="minorHAnsi" w:cstheme="minorBidi"/>
        </w:rPr>
        <w:t xml:space="preserve">de </w:t>
      </w:r>
      <w:proofErr w:type="spellStart"/>
      <w:r w:rsidR="5D3AD29A" w:rsidRPr="44C4794B">
        <w:rPr>
          <w:rFonts w:asciiTheme="minorHAnsi" w:hAnsiTheme="minorHAnsi" w:cstheme="minorBidi"/>
        </w:rPr>
        <w:t>C</w:t>
      </w:r>
      <w:r w:rsidR="48473760" w:rsidRPr="44C4794B">
        <w:rPr>
          <w:rFonts w:asciiTheme="minorHAnsi" w:hAnsiTheme="minorHAnsi" w:cstheme="minorBidi"/>
        </w:rPr>
        <w:t>onQuito</w:t>
      </w:r>
      <w:proofErr w:type="spellEnd"/>
      <w:r w:rsidR="1926CCE1" w:rsidRPr="44C4794B">
        <w:rPr>
          <w:rFonts w:asciiTheme="minorHAnsi" w:hAnsiTheme="minorHAnsi" w:cstheme="minorBidi"/>
        </w:rPr>
        <w:t xml:space="preserve"> (entre el 5 y 10%) en base al Anexo 1 del Reglamento de </w:t>
      </w:r>
      <w:r w:rsidR="73ACECCE" w:rsidRPr="44C4794B">
        <w:rPr>
          <w:rFonts w:asciiTheme="minorHAnsi" w:hAnsiTheme="minorHAnsi" w:cstheme="minorBidi"/>
        </w:rPr>
        <w:t>I</w:t>
      </w:r>
      <w:r w:rsidR="1926CCE1" w:rsidRPr="44C4794B">
        <w:rPr>
          <w:rFonts w:asciiTheme="minorHAnsi" w:hAnsiTheme="minorHAnsi" w:cstheme="minorBidi"/>
        </w:rPr>
        <w:t xml:space="preserve">ncentivos </w:t>
      </w:r>
      <w:r w:rsidR="0540FE58" w:rsidRPr="44C4794B">
        <w:rPr>
          <w:rFonts w:asciiTheme="minorHAnsi" w:hAnsiTheme="minorHAnsi" w:cstheme="minorBidi"/>
        </w:rPr>
        <w:t>F</w:t>
      </w:r>
      <w:r w:rsidR="1926CCE1" w:rsidRPr="44C4794B">
        <w:rPr>
          <w:rFonts w:asciiTheme="minorHAnsi" w:hAnsiTheme="minorHAnsi" w:cstheme="minorBidi"/>
        </w:rPr>
        <w:t xml:space="preserve">inancieros, </w:t>
      </w:r>
      <w:r w:rsidR="39F578D3" w:rsidRPr="44C4794B">
        <w:rPr>
          <w:rFonts w:asciiTheme="minorHAnsi" w:hAnsiTheme="minorHAnsi" w:cstheme="minorBidi"/>
        </w:rPr>
        <w:t>T</w:t>
      </w:r>
      <w:r w:rsidR="1926CCE1" w:rsidRPr="44C4794B">
        <w:rPr>
          <w:rFonts w:asciiTheme="minorHAnsi" w:hAnsiTheme="minorHAnsi" w:cstheme="minorBidi"/>
        </w:rPr>
        <w:t xml:space="preserve">ributarios y </w:t>
      </w:r>
      <w:r w:rsidR="5A1A365A" w:rsidRPr="44C4794B">
        <w:rPr>
          <w:rFonts w:asciiTheme="minorHAnsi" w:hAnsiTheme="minorHAnsi" w:cstheme="minorBidi"/>
        </w:rPr>
        <w:t>A</w:t>
      </w:r>
      <w:r w:rsidR="1926CCE1" w:rsidRPr="44C4794B">
        <w:rPr>
          <w:rFonts w:asciiTheme="minorHAnsi" w:hAnsiTheme="minorHAnsi" w:cstheme="minorBidi"/>
        </w:rPr>
        <w:t xml:space="preserve">dministrativos a la </w:t>
      </w:r>
      <w:r w:rsidR="71AEBF90" w:rsidRPr="44C4794B">
        <w:rPr>
          <w:rFonts w:asciiTheme="minorHAnsi" w:hAnsiTheme="minorHAnsi" w:cstheme="minorBidi"/>
        </w:rPr>
        <w:t>I</w:t>
      </w:r>
      <w:r w:rsidR="1926CCE1" w:rsidRPr="44C4794B">
        <w:rPr>
          <w:rFonts w:asciiTheme="minorHAnsi" w:hAnsiTheme="minorHAnsi" w:cstheme="minorBidi"/>
        </w:rPr>
        <w:t xml:space="preserve">nnovación </w:t>
      </w:r>
      <w:r w:rsidR="7A07247C" w:rsidRPr="44C4794B">
        <w:rPr>
          <w:rFonts w:asciiTheme="minorHAnsi" w:hAnsiTheme="minorHAnsi" w:cstheme="minorBidi"/>
        </w:rPr>
        <w:t>S</w:t>
      </w:r>
      <w:r w:rsidR="1926CCE1" w:rsidRPr="44C4794B">
        <w:rPr>
          <w:rFonts w:asciiTheme="minorHAnsi" w:hAnsiTheme="minorHAnsi" w:cstheme="minorBidi"/>
        </w:rPr>
        <w:t xml:space="preserve">ocial.  </w:t>
      </w:r>
    </w:p>
    <w:p w14:paraId="63F612E0" w14:textId="4613F946" w:rsidR="008017B0" w:rsidRDefault="027C6E70" w:rsidP="1EFAFB8F">
      <w:pPr>
        <w:pStyle w:val="Prrafodelista"/>
        <w:numPr>
          <w:ilvl w:val="0"/>
          <w:numId w:val="12"/>
        </w:numPr>
        <w:spacing w:line="276" w:lineRule="auto"/>
        <w:jc w:val="both"/>
        <w:rPr>
          <w:rFonts w:asciiTheme="minorHAnsi" w:hAnsiTheme="minorHAnsi" w:cstheme="minorBidi"/>
        </w:rPr>
      </w:pPr>
      <w:r w:rsidRPr="44C4794B">
        <w:rPr>
          <w:rFonts w:asciiTheme="minorHAnsi" w:hAnsiTheme="minorHAnsi" w:cstheme="minorBidi"/>
          <w:b/>
          <w:bCs/>
        </w:rPr>
        <w:lastRenderedPageBreak/>
        <w:t>Turismo inteligente:</w:t>
      </w:r>
      <w:r w:rsidRPr="44C4794B">
        <w:rPr>
          <w:rFonts w:asciiTheme="minorHAnsi" w:hAnsiTheme="minorHAnsi" w:cstheme="minorBidi"/>
        </w:rPr>
        <w:t xml:space="preserve"> </w:t>
      </w:r>
      <w:r w:rsidR="5FCC7C0F" w:rsidRPr="44C4794B">
        <w:rPr>
          <w:rStyle w:val="cf01"/>
          <w:rFonts w:asciiTheme="minorHAnsi" w:hAnsiTheme="minorHAnsi" w:cstheme="minorBidi"/>
          <w:sz w:val="22"/>
          <w:szCs w:val="22"/>
        </w:rPr>
        <w:t>Emprendimientos que se centran en la generación de servicios integrales (cultura, patrimonio, recursos naturales, gastronomía, descanso y/o bienestar), promoviendo la innovación turística, con la incorporación de tecnologías de la información y la comunicación (TIC), energías limpias, el dinamismo rural y/o innovaciones en la presentación de sus servicios, para mejorar la experiencia turística, la gestión de destinos y la sostenibilidad del sector. El objetivo del turismo inteligente es aumentar la calidad y competitividad de destinos y servicios turísticos, fomentar el turismo responsable y sostenible, mejorando la experiencia de los turistas</w:t>
      </w:r>
      <w:r w:rsidRPr="44C4794B">
        <w:rPr>
          <w:rFonts w:asciiTheme="minorHAnsi" w:hAnsiTheme="minorHAnsi" w:cstheme="minorBidi"/>
        </w:rPr>
        <w:t>.</w:t>
      </w:r>
    </w:p>
    <w:p w14:paraId="20D904DF" w14:textId="6F438E03" w:rsidR="00643323" w:rsidRPr="00C34073" w:rsidRDefault="00643323" w:rsidP="00643323">
      <w:pPr>
        <w:pStyle w:val="Prrafodelista"/>
        <w:numPr>
          <w:ilvl w:val="0"/>
          <w:numId w:val="12"/>
        </w:numPr>
        <w:spacing w:line="276" w:lineRule="auto"/>
        <w:jc w:val="both"/>
        <w:rPr>
          <w:rFonts w:asciiTheme="minorHAnsi" w:hAnsiTheme="minorHAnsi" w:cstheme="minorBidi"/>
        </w:rPr>
      </w:pPr>
      <w:r w:rsidRPr="44C4794B">
        <w:rPr>
          <w:rFonts w:asciiTheme="minorHAnsi" w:hAnsiTheme="minorHAnsi" w:cstheme="minorBidi"/>
          <w:b/>
          <w:bCs/>
        </w:rPr>
        <w:t>Video Pitch:</w:t>
      </w:r>
      <w:r w:rsidRPr="44C4794B">
        <w:rPr>
          <w:rFonts w:asciiTheme="minorHAnsi" w:hAnsiTheme="minorHAnsi" w:cstheme="minorBidi"/>
          <w:b/>
          <w:bCs/>
          <w:spacing w:val="-2"/>
        </w:rPr>
        <w:t xml:space="preserve"> </w:t>
      </w:r>
      <w:r w:rsidRPr="44C4794B">
        <w:rPr>
          <w:rFonts w:asciiTheme="minorHAnsi" w:hAnsiTheme="minorHAnsi" w:cstheme="minorBidi"/>
        </w:rPr>
        <w:t xml:space="preserve">Es una presentación de un emprendimiento, la cual describe los aspectos más relevantes del proyecto, propuesta de valor y diferenciación con otros proyectos, señalando aspectos como: la conformación el equipo, descripción del concepto de negocio del proyecto, explicación del problema que se pretende resolver, oportunidad a aprovechar con el desarrollo del producto y/o servicio, justificación de la necesidad de inversión y el potencial de crecimiento </w:t>
      </w:r>
      <w:r w:rsidR="00463DAC" w:rsidRPr="44C4794B">
        <w:rPr>
          <w:rFonts w:asciiTheme="minorHAnsi" w:hAnsiTheme="minorHAnsi" w:cstheme="minorBidi"/>
        </w:rPr>
        <w:t>de este</w:t>
      </w:r>
      <w:r w:rsidRPr="44C4794B">
        <w:rPr>
          <w:rFonts w:asciiTheme="minorHAnsi" w:hAnsiTheme="minorHAnsi" w:cstheme="minorBidi"/>
        </w:rPr>
        <w:t>.</w:t>
      </w:r>
    </w:p>
    <w:p w14:paraId="2110E976" w14:textId="77777777" w:rsidR="00643323" w:rsidRPr="0092689E" w:rsidRDefault="00643323" w:rsidP="00643323">
      <w:pPr>
        <w:pStyle w:val="Prrafodelista"/>
        <w:spacing w:line="276" w:lineRule="auto"/>
        <w:ind w:left="1070" w:firstLine="0"/>
        <w:jc w:val="both"/>
        <w:rPr>
          <w:rFonts w:asciiTheme="minorHAnsi" w:hAnsiTheme="minorHAnsi" w:cstheme="minorBidi"/>
        </w:rPr>
      </w:pPr>
    </w:p>
    <w:p w14:paraId="74F8D74D" w14:textId="0FE8D5F9" w:rsidR="7ABC4A07" w:rsidRPr="00C34073" w:rsidRDefault="7ABC4A07" w:rsidP="00C34073">
      <w:pPr>
        <w:pStyle w:val="Ttulo1"/>
        <w:numPr>
          <w:ilvl w:val="0"/>
          <w:numId w:val="16"/>
        </w:numPr>
        <w:spacing w:line="276" w:lineRule="auto"/>
        <w:jc w:val="both"/>
        <w:rPr>
          <w:rFonts w:ascii="Calibri Light" w:eastAsiaTheme="minorEastAsia" w:hAnsi="Calibri Light" w:cs="Calibri Light"/>
          <w:b/>
          <w:bCs/>
        </w:rPr>
      </w:pPr>
      <w:bookmarkStart w:id="15" w:name="_Toc134190738"/>
      <w:bookmarkEnd w:id="6"/>
      <w:r w:rsidRPr="00C34073">
        <w:rPr>
          <w:rFonts w:ascii="Calibri Light" w:hAnsi="Calibri Light" w:cs="Calibri Light"/>
          <w:b/>
          <w:bCs/>
        </w:rPr>
        <w:t>CONVOCATORIA</w:t>
      </w:r>
      <w:bookmarkEnd w:id="15"/>
    </w:p>
    <w:p w14:paraId="0D757F5C" w14:textId="05411472" w:rsidR="00CE36C5" w:rsidRPr="00C34073" w:rsidRDefault="00324727" w:rsidP="0FE2BAA5">
      <w:pPr>
        <w:pStyle w:val="Textoindependiente"/>
        <w:spacing w:before="125" w:line="276" w:lineRule="auto"/>
        <w:ind w:left="12" w:right="-1" w:hanging="12"/>
        <w:jc w:val="both"/>
        <w:rPr>
          <w:rFonts w:asciiTheme="minorHAnsi" w:hAnsiTheme="minorHAnsi" w:cstheme="minorBidi"/>
          <w:sz w:val="22"/>
          <w:szCs w:val="22"/>
        </w:rPr>
      </w:pPr>
      <w:r w:rsidRPr="0FE2BAA5">
        <w:rPr>
          <w:rFonts w:asciiTheme="minorHAnsi" w:hAnsiTheme="minorHAnsi" w:cstheme="minorBidi"/>
          <w:b/>
          <w:bCs/>
          <w:sz w:val="22"/>
          <w:szCs w:val="22"/>
        </w:rPr>
        <w:t xml:space="preserve">QUITO </w:t>
      </w:r>
      <w:r w:rsidR="00122042" w:rsidRPr="0FE2BAA5">
        <w:rPr>
          <w:rFonts w:asciiTheme="minorHAnsi" w:hAnsiTheme="minorHAnsi" w:cstheme="minorBidi"/>
          <w:b/>
          <w:bCs/>
          <w:sz w:val="22"/>
          <w:szCs w:val="22"/>
        </w:rPr>
        <w:t>PRÓSPERO</w:t>
      </w:r>
      <w:r w:rsidRPr="0FE2BAA5">
        <w:rPr>
          <w:rFonts w:asciiTheme="minorHAnsi" w:hAnsiTheme="minorHAnsi" w:cstheme="minorBidi"/>
          <w:sz w:val="22"/>
          <w:szCs w:val="22"/>
        </w:rPr>
        <w:t xml:space="preserve"> </w:t>
      </w:r>
      <w:r w:rsidR="005E1270" w:rsidRPr="0FE2BAA5">
        <w:rPr>
          <w:rFonts w:asciiTheme="minorHAnsi" w:hAnsiTheme="minorHAnsi" w:cstheme="minorBidi"/>
          <w:sz w:val="22"/>
          <w:szCs w:val="22"/>
        </w:rPr>
        <w:t>es</w:t>
      </w:r>
      <w:r w:rsidR="00486FFB" w:rsidRPr="0FE2BAA5">
        <w:rPr>
          <w:rFonts w:asciiTheme="minorHAnsi" w:hAnsiTheme="minorHAnsi" w:cstheme="minorBidi"/>
          <w:sz w:val="22"/>
          <w:szCs w:val="22"/>
        </w:rPr>
        <w:t xml:space="preserve"> una </w:t>
      </w:r>
      <w:r w:rsidR="00A47B28" w:rsidRPr="0FE2BAA5">
        <w:rPr>
          <w:rFonts w:asciiTheme="minorHAnsi" w:hAnsiTheme="minorHAnsi" w:cstheme="minorBidi"/>
          <w:sz w:val="22"/>
          <w:szCs w:val="22"/>
        </w:rPr>
        <w:t xml:space="preserve">convocatoria de capital semilla </w:t>
      </w:r>
      <w:r w:rsidR="00C54E16" w:rsidRPr="0FE2BAA5">
        <w:rPr>
          <w:rFonts w:asciiTheme="minorHAnsi" w:hAnsiTheme="minorHAnsi" w:cstheme="minorBidi"/>
          <w:sz w:val="22"/>
          <w:szCs w:val="22"/>
        </w:rPr>
        <w:t xml:space="preserve">operada </w:t>
      </w:r>
      <w:r w:rsidR="00486FFB" w:rsidRPr="0FE2BAA5">
        <w:rPr>
          <w:rFonts w:asciiTheme="minorHAnsi" w:hAnsiTheme="minorHAnsi" w:cstheme="minorBidi"/>
          <w:sz w:val="22"/>
          <w:szCs w:val="22"/>
        </w:rPr>
        <w:t xml:space="preserve">por la Corporación de Promoción Económica </w:t>
      </w:r>
      <w:proofErr w:type="spellStart"/>
      <w:r w:rsidR="00EF4497" w:rsidRPr="0FE2BAA5">
        <w:rPr>
          <w:rFonts w:asciiTheme="minorHAnsi" w:hAnsiTheme="minorHAnsi" w:cstheme="minorBidi"/>
          <w:sz w:val="22"/>
          <w:szCs w:val="22"/>
        </w:rPr>
        <w:t>C</w:t>
      </w:r>
      <w:r w:rsidR="0BF3F8F7" w:rsidRPr="0FE2BAA5">
        <w:rPr>
          <w:rFonts w:asciiTheme="minorHAnsi" w:hAnsiTheme="minorHAnsi" w:cstheme="minorBidi"/>
          <w:sz w:val="22"/>
          <w:szCs w:val="22"/>
        </w:rPr>
        <w:t>onQuito</w:t>
      </w:r>
      <w:proofErr w:type="spellEnd"/>
      <w:r w:rsidR="005E1EBD" w:rsidRPr="0FE2BAA5">
        <w:rPr>
          <w:rFonts w:asciiTheme="minorHAnsi" w:hAnsiTheme="minorHAnsi" w:cstheme="minorBidi"/>
          <w:sz w:val="22"/>
          <w:szCs w:val="22"/>
        </w:rPr>
        <w:t xml:space="preserve">, en el marco del Fondo de Emprendimiento de </w:t>
      </w:r>
      <w:r w:rsidR="00A47B28" w:rsidRPr="0FE2BAA5">
        <w:rPr>
          <w:rFonts w:asciiTheme="minorHAnsi" w:hAnsiTheme="minorHAnsi" w:cstheme="minorBidi"/>
          <w:sz w:val="22"/>
          <w:szCs w:val="22"/>
        </w:rPr>
        <w:t xml:space="preserve">la Ciudad, </w:t>
      </w:r>
      <w:r w:rsidR="005E1EBD" w:rsidRPr="0FE2BAA5">
        <w:rPr>
          <w:rFonts w:asciiTheme="minorHAnsi" w:hAnsiTheme="minorHAnsi" w:cstheme="minorBidi"/>
          <w:sz w:val="22"/>
          <w:szCs w:val="22"/>
        </w:rPr>
        <w:t xml:space="preserve">denominado </w:t>
      </w:r>
      <w:proofErr w:type="spellStart"/>
      <w:r w:rsidR="00707670" w:rsidRPr="0FE2BAA5">
        <w:rPr>
          <w:rFonts w:asciiTheme="minorHAnsi" w:hAnsiTheme="minorHAnsi" w:cstheme="minorBidi"/>
          <w:sz w:val="22"/>
          <w:szCs w:val="22"/>
        </w:rPr>
        <w:t>F</w:t>
      </w:r>
      <w:r w:rsidR="683B8505" w:rsidRPr="0FE2BAA5">
        <w:rPr>
          <w:rFonts w:asciiTheme="minorHAnsi" w:hAnsiTheme="minorHAnsi" w:cstheme="minorBidi"/>
          <w:sz w:val="22"/>
          <w:szCs w:val="22"/>
        </w:rPr>
        <w:t>onQuito</w:t>
      </w:r>
      <w:proofErr w:type="spellEnd"/>
      <w:r w:rsidR="005E1EBD" w:rsidRPr="0FE2BAA5">
        <w:rPr>
          <w:rFonts w:asciiTheme="minorHAnsi" w:hAnsiTheme="minorHAnsi" w:cstheme="minorBidi"/>
          <w:sz w:val="22"/>
          <w:szCs w:val="22"/>
        </w:rPr>
        <w:t xml:space="preserve">, que busca promover la </w:t>
      </w:r>
      <w:r w:rsidR="354C89E3" w:rsidRPr="0FE2BAA5">
        <w:rPr>
          <w:rFonts w:asciiTheme="minorHAnsi" w:hAnsiTheme="minorHAnsi" w:cstheme="minorBidi"/>
          <w:sz w:val="22"/>
          <w:szCs w:val="22"/>
        </w:rPr>
        <w:t>creación de nuevas empresas generadoras de empleo  con proyección de escalar</w:t>
      </w:r>
      <w:r w:rsidR="20FA3253" w:rsidRPr="0FE2BAA5">
        <w:rPr>
          <w:rFonts w:asciiTheme="minorHAnsi" w:hAnsiTheme="minorHAnsi" w:cstheme="minorBidi"/>
          <w:sz w:val="22"/>
          <w:szCs w:val="22"/>
        </w:rPr>
        <w:t xml:space="preserve"> al mercado nacional, regional y</w:t>
      </w:r>
      <w:r w:rsidR="00810C87">
        <w:rPr>
          <w:rFonts w:asciiTheme="minorHAnsi" w:hAnsiTheme="minorHAnsi" w:cstheme="minorBidi"/>
          <w:sz w:val="22"/>
          <w:szCs w:val="22"/>
        </w:rPr>
        <w:t>/o</w:t>
      </w:r>
      <w:r w:rsidR="20FA3253" w:rsidRPr="0FE2BAA5">
        <w:rPr>
          <w:rFonts w:asciiTheme="minorHAnsi" w:hAnsiTheme="minorHAnsi" w:cstheme="minorBidi"/>
          <w:sz w:val="22"/>
          <w:szCs w:val="22"/>
        </w:rPr>
        <w:t xml:space="preserve"> global, </w:t>
      </w:r>
      <w:r w:rsidR="005E1EBD" w:rsidRPr="0FE2BAA5">
        <w:rPr>
          <w:rFonts w:asciiTheme="minorHAnsi" w:hAnsiTheme="minorHAnsi" w:cstheme="minorBidi"/>
          <w:sz w:val="22"/>
          <w:szCs w:val="22"/>
        </w:rPr>
        <w:t xml:space="preserve"> </w:t>
      </w:r>
      <w:r w:rsidR="1399F1B1" w:rsidRPr="0FE2BAA5">
        <w:rPr>
          <w:rFonts w:asciiTheme="minorHAnsi" w:hAnsiTheme="minorHAnsi" w:cstheme="minorBidi"/>
          <w:sz w:val="22"/>
          <w:szCs w:val="22"/>
        </w:rPr>
        <w:t>y el</w:t>
      </w:r>
      <w:r w:rsidR="00714763" w:rsidRPr="0FE2BAA5">
        <w:rPr>
          <w:rFonts w:asciiTheme="minorHAnsi" w:hAnsiTheme="minorHAnsi" w:cstheme="minorBidi"/>
          <w:sz w:val="22"/>
          <w:szCs w:val="22"/>
        </w:rPr>
        <w:t xml:space="preserve"> </w:t>
      </w:r>
      <w:r w:rsidR="005E1EBD" w:rsidRPr="0FE2BAA5">
        <w:rPr>
          <w:rFonts w:asciiTheme="minorHAnsi" w:hAnsiTheme="minorHAnsi" w:cstheme="minorBidi"/>
          <w:sz w:val="22"/>
          <w:szCs w:val="22"/>
        </w:rPr>
        <w:t>fortalecimiento productivo</w:t>
      </w:r>
      <w:r w:rsidR="5EC6EDCB" w:rsidRPr="0FE2BAA5">
        <w:rPr>
          <w:rFonts w:asciiTheme="minorHAnsi" w:hAnsiTheme="minorHAnsi" w:cstheme="minorBidi"/>
          <w:sz w:val="22"/>
          <w:szCs w:val="22"/>
        </w:rPr>
        <w:t xml:space="preserve"> </w:t>
      </w:r>
      <w:r w:rsidR="00810C87">
        <w:rPr>
          <w:rFonts w:asciiTheme="minorHAnsi" w:hAnsiTheme="minorHAnsi" w:cstheme="minorBidi"/>
          <w:sz w:val="22"/>
          <w:szCs w:val="22"/>
        </w:rPr>
        <w:t>d</w:t>
      </w:r>
      <w:r w:rsidR="005E1EBD" w:rsidRPr="0FE2BAA5">
        <w:rPr>
          <w:rFonts w:asciiTheme="minorHAnsi" w:hAnsiTheme="minorHAnsi" w:cstheme="minorBidi"/>
          <w:sz w:val="22"/>
          <w:szCs w:val="22"/>
        </w:rPr>
        <w:t>el Distrito Metropolitano de Quito</w:t>
      </w:r>
      <w:r w:rsidR="00DA5F31" w:rsidRPr="0FE2BAA5">
        <w:rPr>
          <w:rFonts w:asciiTheme="minorHAnsi" w:hAnsiTheme="minorHAnsi" w:cstheme="minorBidi"/>
          <w:sz w:val="22"/>
          <w:szCs w:val="22"/>
        </w:rPr>
        <w:t xml:space="preserve"> (DMQ), </w:t>
      </w:r>
      <w:r w:rsidR="0F9C4868" w:rsidRPr="0FE2BAA5">
        <w:rPr>
          <w:rFonts w:asciiTheme="minorHAnsi" w:hAnsiTheme="minorHAnsi" w:cstheme="minorBidi"/>
          <w:sz w:val="22"/>
          <w:szCs w:val="22"/>
        </w:rPr>
        <w:t>a través del apoyo técnico</w:t>
      </w:r>
      <w:r w:rsidR="234DE128" w:rsidRPr="0FE2BAA5">
        <w:rPr>
          <w:rFonts w:asciiTheme="minorHAnsi" w:hAnsiTheme="minorHAnsi" w:cstheme="minorBidi"/>
          <w:sz w:val="22"/>
          <w:szCs w:val="22"/>
        </w:rPr>
        <w:t xml:space="preserve">, generación de redes de contacto e inversión de capital semilla </w:t>
      </w:r>
      <w:r w:rsidR="0F9C4868" w:rsidRPr="0FE2BAA5">
        <w:rPr>
          <w:rFonts w:asciiTheme="minorHAnsi" w:hAnsiTheme="minorHAnsi" w:cstheme="minorBidi"/>
          <w:sz w:val="22"/>
          <w:szCs w:val="22"/>
        </w:rPr>
        <w:t>a</w:t>
      </w:r>
      <w:r w:rsidR="00127C39" w:rsidRPr="0FE2BAA5">
        <w:rPr>
          <w:rFonts w:asciiTheme="minorHAnsi" w:hAnsiTheme="minorHAnsi" w:cstheme="minorBidi"/>
          <w:sz w:val="22"/>
          <w:szCs w:val="22"/>
        </w:rPr>
        <w:t xml:space="preserve"> emprendimientos</w:t>
      </w:r>
      <w:r w:rsidR="00714763" w:rsidRPr="0FE2BAA5">
        <w:rPr>
          <w:rFonts w:asciiTheme="minorHAnsi" w:hAnsiTheme="minorHAnsi" w:cstheme="minorBidi"/>
          <w:sz w:val="22"/>
          <w:szCs w:val="22"/>
        </w:rPr>
        <w:t xml:space="preserve"> con potencial dinámico que contribuyan a la generación de fuentes de trabajo y negocios </w:t>
      </w:r>
      <w:r w:rsidR="74CBFB2E" w:rsidRPr="0FE2BAA5">
        <w:rPr>
          <w:rFonts w:asciiTheme="minorHAnsi" w:hAnsiTheme="minorHAnsi" w:cstheme="minorBidi"/>
          <w:sz w:val="22"/>
          <w:szCs w:val="22"/>
        </w:rPr>
        <w:t>sostenibles enmarcados</w:t>
      </w:r>
      <w:r w:rsidR="00544B7B" w:rsidRPr="0FE2BAA5">
        <w:rPr>
          <w:rFonts w:asciiTheme="minorHAnsi" w:hAnsiTheme="minorHAnsi" w:cstheme="minorBidi"/>
          <w:sz w:val="22"/>
          <w:szCs w:val="22"/>
        </w:rPr>
        <w:t xml:space="preserve"> en</w:t>
      </w:r>
      <w:r w:rsidR="00FC2C8A" w:rsidRPr="0FE2BAA5">
        <w:rPr>
          <w:rFonts w:asciiTheme="minorHAnsi" w:hAnsiTheme="minorHAnsi" w:cstheme="minorBidi"/>
          <w:sz w:val="22"/>
          <w:szCs w:val="22"/>
        </w:rPr>
        <w:t xml:space="preserve"> las siguientes </w:t>
      </w:r>
      <w:r w:rsidR="006B76EA" w:rsidRPr="0FE2BAA5">
        <w:rPr>
          <w:rFonts w:asciiTheme="minorHAnsi" w:hAnsiTheme="minorHAnsi" w:cstheme="minorBidi"/>
          <w:sz w:val="22"/>
          <w:szCs w:val="22"/>
        </w:rPr>
        <w:t>categorías</w:t>
      </w:r>
      <w:r w:rsidR="00D27B2F" w:rsidRPr="0FE2BAA5">
        <w:rPr>
          <w:rFonts w:asciiTheme="minorHAnsi" w:hAnsiTheme="minorHAnsi" w:cstheme="minorBidi"/>
          <w:sz w:val="22"/>
          <w:szCs w:val="22"/>
        </w:rPr>
        <w:t xml:space="preserve">: </w:t>
      </w:r>
    </w:p>
    <w:p w14:paraId="797CA93B" w14:textId="1061D9DF" w:rsidR="004B5A80" w:rsidRPr="00C34073" w:rsidRDefault="004B5A80" w:rsidP="00C34073">
      <w:pPr>
        <w:pStyle w:val="paragraph"/>
        <w:numPr>
          <w:ilvl w:val="0"/>
          <w:numId w:val="23"/>
        </w:numPr>
        <w:spacing w:after="0" w:line="276" w:lineRule="auto"/>
        <w:ind w:right="-285"/>
        <w:jc w:val="both"/>
        <w:textAlignment w:val="baseline"/>
        <w:rPr>
          <w:rFonts w:asciiTheme="minorHAnsi" w:hAnsiTheme="minorHAnsi" w:cstheme="minorHAnsi"/>
          <w:sz w:val="22"/>
          <w:szCs w:val="22"/>
        </w:rPr>
      </w:pPr>
      <w:r w:rsidRPr="00C34073">
        <w:rPr>
          <w:rFonts w:asciiTheme="minorHAnsi" w:hAnsiTheme="minorHAnsi" w:cstheme="minorHAnsi"/>
          <w:sz w:val="22"/>
          <w:szCs w:val="22"/>
        </w:rPr>
        <w:t>Biofuturo</w:t>
      </w:r>
    </w:p>
    <w:p w14:paraId="37CDDD88" w14:textId="3F7FDDC5" w:rsidR="00AE4C22" w:rsidRPr="00C34073" w:rsidRDefault="004844CB" w:rsidP="00C34073">
      <w:pPr>
        <w:pStyle w:val="paragraph"/>
        <w:numPr>
          <w:ilvl w:val="0"/>
          <w:numId w:val="23"/>
        </w:numPr>
        <w:spacing w:after="0" w:line="276" w:lineRule="auto"/>
        <w:ind w:right="-285"/>
        <w:jc w:val="both"/>
        <w:textAlignment w:val="baseline"/>
        <w:rPr>
          <w:rFonts w:asciiTheme="minorHAnsi" w:hAnsiTheme="minorHAnsi" w:cstheme="minorHAnsi"/>
          <w:sz w:val="22"/>
          <w:szCs w:val="22"/>
        </w:rPr>
      </w:pPr>
      <w:r w:rsidRPr="00C34073">
        <w:rPr>
          <w:rFonts w:asciiTheme="minorHAnsi" w:hAnsiTheme="minorHAnsi" w:cstheme="minorHAnsi"/>
          <w:sz w:val="22"/>
          <w:szCs w:val="22"/>
        </w:rPr>
        <w:t xml:space="preserve">Servicios financieros </w:t>
      </w:r>
      <w:r w:rsidR="00D3444F" w:rsidRPr="00C34073">
        <w:rPr>
          <w:rFonts w:asciiTheme="minorHAnsi" w:hAnsiTheme="minorHAnsi" w:cstheme="minorHAnsi"/>
          <w:sz w:val="22"/>
          <w:szCs w:val="22"/>
        </w:rPr>
        <w:t xml:space="preserve"> </w:t>
      </w:r>
    </w:p>
    <w:p w14:paraId="157DD709" w14:textId="690CA823" w:rsidR="00AE4C22" w:rsidRPr="00C34073" w:rsidRDefault="00323375" w:rsidP="00C34073">
      <w:pPr>
        <w:pStyle w:val="paragraph"/>
        <w:numPr>
          <w:ilvl w:val="0"/>
          <w:numId w:val="23"/>
        </w:numPr>
        <w:spacing w:after="0" w:line="276" w:lineRule="auto"/>
        <w:ind w:right="-285"/>
        <w:jc w:val="both"/>
        <w:textAlignment w:val="baseline"/>
        <w:rPr>
          <w:rFonts w:asciiTheme="minorHAnsi" w:hAnsiTheme="minorHAnsi" w:cstheme="minorHAnsi"/>
          <w:sz w:val="22"/>
          <w:szCs w:val="22"/>
        </w:rPr>
      </w:pPr>
      <w:r w:rsidRPr="00323375">
        <w:rPr>
          <w:rFonts w:asciiTheme="minorHAnsi" w:hAnsiTheme="minorHAnsi" w:cstheme="minorHAnsi"/>
          <w:sz w:val="22"/>
          <w:szCs w:val="22"/>
        </w:rPr>
        <w:t>Salud y bienestar</w:t>
      </w:r>
      <w:r w:rsidR="00AD23CE" w:rsidRPr="00C34073">
        <w:rPr>
          <w:rFonts w:asciiTheme="minorHAnsi" w:hAnsiTheme="minorHAnsi" w:cstheme="minorHAnsi"/>
          <w:sz w:val="22"/>
          <w:szCs w:val="22"/>
        </w:rPr>
        <w:t xml:space="preserve"> </w:t>
      </w:r>
    </w:p>
    <w:p w14:paraId="61F1CD2A" w14:textId="5E9A53E7" w:rsidR="00AE4C22" w:rsidRPr="00C34073" w:rsidRDefault="67F83CC5" w:rsidP="1EFAFB8F">
      <w:pPr>
        <w:pStyle w:val="paragraph"/>
        <w:numPr>
          <w:ilvl w:val="0"/>
          <w:numId w:val="23"/>
        </w:numPr>
        <w:spacing w:after="0" w:line="276" w:lineRule="auto"/>
        <w:ind w:right="-285"/>
        <w:jc w:val="both"/>
        <w:textAlignment w:val="baseline"/>
        <w:rPr>
          <w:rFonts w:asciiTheme="minorHAnsi" w:hAnsiTheme="minorHAnsi" w:cstheme="minorBidi"/>
          <w:sz w:val="22"/>
          <w:szCs w:val="22"/>
        </w:rPr>
      </w:pPr>
      <w:r w:rsidRPr="1EFAFB8F">
        <w:rPr>
          <w:rFonts w:asciiTheme="minorHAnsi" w:hAnsiTheme="minorHAnsi" w:cstheme="minorBidi"/>
          <w:sz w:val="22"/>
          <w:szCs w:val="22"/>
        </w:rPr>
        <w:t>Servicios tecnológicos</w:t>
      </w:r>
      <w:r w:rsidR="4D399CAB" w:rsidRPr="1EFAFB8F">
        <w:rPr>
          <w:rFonts w:asciiTheme="minorHAnsi" w:hAnsiTheme="minorHAnsi" w:cstheme="minorBidi"/>
          <w:sz w:val="22"/>
          <w:szCs w:val="22"/>
        </w:rPr>
        <w:t xml:space="preserve"> </w:t>
      </w:r>
    </w:p>
    <w:p w14:paraId="7DBA22D9" w14:textId="211278F6" w:rsidR="0055080D" w:rsidRDefault="6116B476" w:rsidP="006B4217">
      <w:pPr>
        <w:pStyle w:val="paragraph"/>
        <w:numPr>
          <w:ilvl w:val="0"/>
          <w:numId w:val="23"/>
        </w:numPr>
        <w:spacing w:after="0" w:line="276" w:lineRule="auto"/>
        <w:ind w:right="-285"/>
        <w:jc w:val="both"/>
        <w:textAlignment w:val="baseline"/>
        <w:rPr>
          <w:rFonts w:asciiTheme="minorHAnsi" w:hAnsiTheme="minorHAnsi" w:cstheme="minorHAnsi"/>
          <w:sz w:val="22"/>
          <w:szCs w:val="22"/>
        </w:rPr>
      </w:pPr>
      <w:r w:rsidRPr="1EFAFB8F">
        <w:rPr>
          <w:rFonts w:asciiTheme="minorHAnsi" w:hAnsiTheme="minorHAnsi" w:cstheme="minorBidi"/>
          <w:sz w:val="22"/>
          <w:szCs w:val="22"/>
        </w:rPr>
        <w:t>Turismo inteligente</w:t>
      </w:r>
    </w:p>
    <w:p w14:paraId="0133B248" w14:textId="53D63328" w:rsidR="00ED26D7" w:rsidRPr="006B4217" w:rsidRDefault="0FA64FEC" w:rsidP="1EFAFB8F">
      <w:pPr>
        <w:pStyle w:val="paragraph"/>
        <w:numPr>
          <w:ilvl w:val="0"/>
          <w:numId w:val="23"/>
        </w:numPr>
        <w:spacing w:after="0" w:line="276" w:lineRule="auto"/>
        <w:ind w:right="-285"/>
        <w:jc w:val="both"/>
        <w:textAlignment w:val="baseline"/>
        <w:rPr>
          <w:rFonts w:asciiTheme="minorHAnsi" w:hAnsiTheme="minorHAnsi" w:cstheme="minorBidi"/>
          <w:sz w:val="22"/>
          <w:szCs w:val="22"/>
        </w:rPr>
      </w:pPr>
      <w:r w:rsidRPr="44C4794B">
        <w:rPr>
          <w:rFonts w:asciiTheme="minorHAnsi" w:hAnsiTheme="minorHAnsi" w:cstheme="minorBidi"/>
          <w:sz w:val="22"/>
          <w:szCs w:val="22"/>
        </w:rPr>
        <w:t>Economía circular</w:t>
      </w:r>
    </w:p>
    <w:p w14:paraId="4C81CDD9" w14:textId="775A36CD" w:rsidR="44C4794B" w:rsidRDefault="44C4794B" w:rsidP="44C4794B">
      <w:pPr>
        <w:pStyle w:val="Ttulo2"/>
        <w:spacing w:line="276" w:lineRule="auto"/>
        <w:ind w:left="0" w:firstLine="0"/>
        <w:jc w:val="both"/>
        <w:rPr>
          <w:rFonts w:ascii="Calibri Light" w:hAnsi="Calibri Light" w:cs="Calibri Light"/>
          <w:sz w:val="24"/>
          <w:szCs w:val="24"/>
        </w:rPr>
      </w:pPr>
    </w:p>
    <w:p w14:paraId="3496218B" w14:textId="631F1155" w:rsidR="00F842E3" w:rsidRPr="00C34073" w:rsidRDefault="00696C57" w:rsidP="00C34073">
      <w:pPr>
        <w:pStyle w:val="Ttulo2"/>
        <w:spacing w:line="276" w:lineRule="auto"/>
        <w:ind w:left="0" w:firstLine="0"/>
        <w:jc w:val="both"/>
        <w:rPr>
          <w:rFonts w:ascii="Calibri Light" w:hAnsi="Calibri Light" w:cs="Calibri Light"/>
          <w:sz w:val="24"/>
          <w:szCs w:val="24"/>
        </w:rPr>
      </w:pPr>
      <w:bookmarkStart w:id="16" w:name="_TOC_250028"/>
      <w:bookmarkStart w:id="17" w:name="_Toc95891469"/>
      <w:bookmarkStart w:id="18" w:name="_Toc1961957237"/>
      <w:bookmarkStart w:id="19" w:name="_Toc6938883"/>
      <w:bookmarkStart w:id="20" w:name="_Toc134190739"/>
      <w:r w:rsidRPr="00C34073">
        <w:rPr>
          <w:rFonts w:ascii="Calibri Light" w:hAnsi="Calibri Light" w:cs="Calibri Light"/>
          <w:sz w:val="24"/>
          <w:szCs w:val="24"/>
        </w:rPr>
        <w:t xml:space="preserve">3.1 </w:t>
      </w:r>
      <w:r w:rsidR="00B63C05" w:rsidRPr="00C34073">
        <w:rPr>
          <w:rFonts w:ascii="Calibri Light" w:hAnsi="Calibri Light" w:cs="Calibri Light"/>
          <w:sz w:val="24"/>
          <w:szCs w:val="24"/>
        </w:rPr>
        <w:t xml:space="preserve">OBJETIVO </w:t>
      </w:r>
      <w:bookmarkEnd w:id="16"/>
      <w:r w:rsidR="00B63C05" w:rsidRPr="00C34073">
        <w:rPr>
          <w:rFonts w:ascii="Calibri Light" w:hAnsi="Calibri Light" w:cs="Calibri Light"/>
          <w:sz w:val="24"/>
          <w:szCs w:val="24"/>
        </w:rPr>
        <w:t>GENERAL</w:t>
      </w:r>
      <w:bookmarkEnd w:id="17"/>
      <w:bookmarkEnd w:id="18"/>
      <w:bookmarkEnd w:id="19"/>
      <w:bookmarkEnd w:id="20"/>
    </w:p>
    <w:p w14:paraId="469F927D" w14:textId="6881E131" w:rsidR="00463DAC" w:rsidRDefault="00304CCF" w:rsidP="00C34073">
      <w:pPr>
        <w:pStyle w:val="Textoindependiente"/>
        <w:spacing w:before="125" w:line="276" w:lineRule="auto"/>
        <w:ind w:left="12" w:right="-1" w:hanging="12"/>
        <w:jc w:val="both"/>
        <w:rPr>
          <w:rFonts w:asciiTheme="minorHAnsi" w:hAnsiTheme="minorHAnsi" w:cstheme="minorHAnsi"/>
          <w:sz w:val="22"/>
          <w:szCs w:val="22"/>
        </w:rPr>
      </w:pPr>
      <w:r w:rsidRPr="00096C8D">
        <w:rPr>
          <w:rFonts w:asciiTheme="minorHAnsi" w:hAnsiTheme="minorHAnsi" w:cstheme="minorHAnsi"/>
          <w:sz w:val="22"/>
          <w:szCs w:val="22"/>
        </w:rPr>
        <w:t xml:space="preserve">En este contexto, la convocatoria de capital semilla "Quito Prospero", tiene como objetivo convocar, evaluar y seleccionar propuestas de emprendimientos con potencial dinámico, que combinen o integren tecnologías emergentes, tendencias globales (sociales, ambientales, consumo, económicos), </w:t>
      </w:r>
      <w:r w:rsidR="00B43186">
        <w:rPr>
          <w:rFonts w:asciiTheme="minorHAnsi" w:hAnsiTheme="minorHAnsi" w:cstheme="minorHAnsi"/>
          <w:sz w:val="22"/>
          <w:szCs w:val="22"/>
        </w:rPr>
        <w:t>O</w:t>
      </w:r>
      <w:r w:rsidRPr="00096C8D">
        <w:rPr>
          <w:rFonts w:asciiTheme="minorHAnsi" w:hAnsiTheme="minorHAnsi" w:cstheme="minorHAnsi"/>
          <w:sz w:val="22"/>
          <w:szCs w:val="22"/>
        </w:rPr>
        <w:t xml:space="preserve">bjetivos de </w:t>
      </w:r>
      <w:r w:rsidR="00B43186">
        <w:rPr>
          <w:rFonts w:asciiTheme="minorHAnsi" w:hAnsiTheme="minorHAnsi" w:cstheme="minorHAnsi"/>
          <w:sz w:val="22"/>
          <w:szCs w:val="22"/>
        </w:rPr>
        <w:t>D</w:t>
      </w:r>
      <w:r w:rsidRPr="00096C8D">
        <w:rPr>
          <w:rFonts w:asciiTheme="minorHAnsi" w:hAnsiTheme="minorHAnsi" w:cstheme="minorHAnsi"/>
          <w:sz w:val="22"/>
          <w:szCs w:val="22"/>
        </w:rPr>
        <w:t xml:space="preserve">esarrollo </w:t>
      </w:r>
      <w:r w:rsidR="00B43186">
        <w:rPr>
          <w:rFonts w:asciiTheme="minorHAnsi" w:hAnsiTheme="minorHAnsi" w:cstheme="minorHAnsi"/>
          <w:sz w:val="22"/>
          <w:szCs w:val="22"/>
        </w:rPr>
        <w:t>S</w:t>
      </w:r>
      <w:r w:rsidRPr="00096C8D">
        <w:rPr>
          <w:rFonts w:asciiTheme="minorHAnsi" w:hAnsiTheme="minorHAnsi" w:cstheme="minorHAnsi"/>
          <w:sz w:val="22"/>
          <w:szCs w:val="22"/>
        </w:rPr>
        <w:t xml:space="preserve">ostenible, etc. </w:t>
      </w:r>
      <w:r w:rsidR="00B43186">
        <w:rPr>
          <w:rFonts w:asciiTheme="minorHAnsi" w:hAnsiTheme="minorHAnsi" w:cstheme="minorHAnsi"/>
          <w:sz w:val="22"/>
          <w:szCs w:val="22"/>
        </w:rPr>
        <w:t>P</w:t>
      </w:r>
      <w:r w:rsidRPr="00096C8D">
        <w:rPr>
          <w:rFonts w:asciiTheme="minorHAnsi" w:hAnsiTheme="minorHAnsi" w:cstheme="minorHAnsi"/>
          <w:sz w:val="22"/>
          <w:szCs w:val="22"/>
        </w:rPr>
        <w:t xml:space="preserve">ara generar nuevas o mejores soluciones con respecto a las alternativas existentes  en el mercado nacional o internacional para problemáticas o necesidades de un (os) segmento (s) de mercado, con el diseño y operación de modelos de negocios como: B2B (venta de empresa a otra empresa), para un consumidor final B2C (venta de empresa a consumidor), C2C (consumidor a consumidor), B2G (el cliente es el gobierno) u otro modelo de negocios enmarcados en seis categorías: 1) </w:t>
      </w:r>
      <w:proofErr w:type="spellStart"/>
      <w:r w:rsidRPr="00096C8D">
        <w:rPr>
          <w:rFonts w:asciiTheme="minorHAnsi" w:hAnsiTheme="minorHAnsi" w:cstheme="minorHAnsi"/>
          <w:sz w:val="22"/>
          <w:szCs w:val="22"/>
        </w:rPr>
        <w:t>Biofuturo</w:t>
      </w:r>
      <w:proofErr w:type="spellEnd"/>
      <w:r w:rsidRPr="00096C8D">
        <w:rPr>
          <w:rFonts w:asciiTheme="minorHAnsi" w:hAnsiTheme="minorHAnsi" w:cstheme="minorHAnsi"/>
          <w:sz w:val="22"/>
          <w:szCs w:val="22"/>
        </w:rPr>
        <w:t xml:space="preserve">, 2) Servicios financieros, 3) </w:t>
      </w:r>
      <w:r w:rsidR="00323375" w:rsidRPr="00323375">
        <w:rPr>
          <w:rFonts w:asciiTheme="minorHAnsi" w:hAnsiTheme="minorHAnsi" w:cstheme="minorHAnsi"/>
          <w:sz w:val="22"/>
          <w:szCs w:val="22"/>
        </w:rPr>
        <w:t>Salud y bienestar</w:t>
      </w:r>
      <w:r w:rsidRPr="00096C8D">
        <w:rPr>
          <w:rFonts w:asciiTheme="minorHAnsi" w:hAnsiTheme="minorHAnsi" w:cstheme="minorHAnsi"/>
          <w:sz w:val="22"/>
          <w:szCs w:val="22"/>
        </w:rPr>
        <w:t>, 4) Servicios tecnológicos, 5) Turismo inteligente y 6) Economía circular, a través de la entrega de fondos de capital semilla, asistencia técnica</w:t>
      </w:r>
      <w:r w:rsidR="002D337E">
        <w:rPr>
          <w:rFonts w:asciiTheme="minorHAnsi" w:hAnsiTheme="minorHAnsi" w:cstheme="minorHAnsi"/>
          <w:sz w:val="22"/>
          <w:szCs w:val="22"/>
        </w:rPr>
        <w:t>,</w:t>
      </w:r>
      <w:r w:rsidRPr="00096C8D">
        <w:rPr>
          <w:rFonts w:asciiTheme="minorHAnsi" w:hAnsiTheme="minorHAnsi" w:cstheme="minorHAnsi"/>
          <w:sz w:val="22"/>
          <w:szCs w:val="22"/>
        </w:rPr>
        <w:t xml:space="preserve"> y otros descritos en las presentes bases</w:t>
      </w:r>
      <w:r w:rsidR="00463DAC">
        <w:rPr>
          <w:rFonts w:asciiTheme="minorHAnsi" w:hAnsiTheme="minorHAnsi" w:cstheme="minorHAnsi"/>
          <w:sz w:val="22"/>
          <w:szCs w:val="22"/>
        </w:rPr>
        <w:t>.</w:t>
      </w:r>
    </w:p>
    <w:p w14:paraId="574F0BA2" w14:textId="231DBB1A" w:rsidR="00C34073" w:rsidRPr="00096C8D" w:rsidRDefault="00B63C05" w:rsidP="00C34073">
      <w:pPr>
        <w:pStyle w:val="Textoindependiente"/>
        <w:spacing w:before="125" w:line="276" w:lineRule="auto"/>
        <w:ind w:left="12" w:right="-1" w:hanging="12"/>
        <w:jc w:val="both"/>
        <w:rPr>
          <w:rFonts w:asciiTheme="minorHAnsi" w:hAnsiTheme="minorHAnsi" w:cstheme="minorHAnsi"/>
          <w:sz w:val="22"/>
          <w:szCs w:val="22"/>
        </w:rPr>
      </w:pPr>
      <w:r w:rsidRPr="00096C8D">
        <w:rPr>
          <w:rFonts w:asciiTheme="minorHAnsi" w:hAnsiTheme="minorHAnsi" w:cstheme="minorHAnsi"/>
          <w:sz w:val="22"/>
          <w:szCs w:val="22"/>
        </w:rPr>
        <w:lastRenderedPageBreak/>
        <w:t xml:space="preserve"> </w:t>
      </w:r>
    </w:p>
    <w:p w14:paraId="2592C79A" w14:textId="2F70DF60" w:rsidR="00F842E3" w:rsidRPr="00C34073" w:rsidRDefault="00F842E3" w:rsidP="00C34073">
      <w:pPr>
        <w:pStyle w:val="Ttulo3"/>
        <w:spacing w:line="276" w:lineRule="auto"/>
        <w:ind w:left="0" w:firstLine="0"/>
        <w:jc w:val="both"/>
        <w:rPr>
          <w:rFonts w:ascii="Calibri Light" w:hAnsi="Calibri Light" w:cs="Calibri Light"/>
          <w:i w:val="0"/>
          <w:iCs w:val="0"/>
          <w:sz w:val="24"/>
          <w:szCs w:val="24"/>
        </w:rPr>
      </w:pPr>
      <w:bookmarkStart w:id="21" w:name="_Toc95891470"/>
      <w:bookmarkStart w:id="22" w:name="_Toc1714259046"/>
      <w:bookmarkStart w:id="23" w:name="_Toc290561686"/>
      <w:bookmarkStart w:id="24" w:name="_Toc134190740"/>
      <w:r w:rsidRPr="00C34073">
        <w:rPr>
          <w:rFonts w:ascii="Calibri Light" w:hAnsi="Calibri Light" w:cs="Calibri Light"/>
          <w:i w:val="0"/>
          <w:iCs w:val="0"/>
          <w:sz w:val="24"/>
          <w:szCs w:val="24"/>
        </w:rPr>
        <w:t xml:space="preserve">3.1.1 </w:t>
      </w:r>
      <w:r w:rsidR="00B63C05" w:rsidRPr="00C34073">
        <w:rPr>
          <w:rFonts w:ascii="Calibri Light" w:hAnsi="Calibri Light" w:cs="Calibri Light"/>
          <w:i w:val="0"/>
          <w:iCs w:val="0"/>
          <w:sz w:val="24"/>
          <w:szCs w:val="24"/>
        </w:rPr>
        <w:t>OBJETIVOS ESPECÍFICOS</w:t>
      </w:r>
      <w:bookmarkEnd w:id="21"/>
      <w:bookmarkEnd w:id="22"/>
      <w:bookmarkEnd w:id="23"/>
      <w:bookmarkEnd w:id="24"/>
      <w:r w:rsidR="00633113" w:rsidRPr="00C34073">
        <w:rPr>
          <w:rFonts w:ascii="Calibri Light" w:hAnsi="Calibri Light" w:cs="Calibri Light"/>
          <w:i w:val="0"/>
          <w:iCs w:val="0"/>
          <w:sz w:val="24"/>
          <w:szCs w:val="24"/>
        </w:rPr>
        <w:t xml:space="preserve"> </w:t>
      </w:r>
    </w:p>
    <w:p w14:paraId="6F010B77" w14:textId="5C3907C7" w:rsidR="000270BB" w:rsidRPr="00C34073" w:rsidRDefault="5F0E3FBF" w:rsidP="1EFAFB8F">
      <w:pPr>
        <w:pStyle w:val="Textoindependiente"/>
        <w:numPr>
          <w:ilvl w:val="0"/>
          <w:numId w:val="10"/>
        </w:numPr>
        <w:spacing w:before="125" w:line="276" w:lineRule="auto"/>
        <w:ind w:right="239"/>
        <w:jc w:val="both"/>
        <w:rPr>
          <w:rFonts w:asciiTheme="minorHAnsi" w:hAnsiTheme="minorHAnsi" w:cstheme="minorBidi"/>
          <w:sz w:val="22"/>
          <w:szCs w:val="22"/>
        </w:rPr>
      </w:pPr>
      <w:r w:rsidRPr="1EFAFB8F">
        <w:rPr>
          <w:rFonts w:asciiTheme="minorHAnsi" w:hAnsiTheme="minorHAnsi" w:cstheme="minorBidi"/>
          <w:sz w:val="22"/>
          <w:szCs w:val="22"/>
        </w:rPr>
        <w:t xml:space="preserve">Fomentar el desarrollo </w:t>
      </w:r>
      <w:r w:rsidR="67562727" w:rsidRPr="1EFAFB8F">
        <w:rPr>
          <w:rFonts w:asciiTheme="minorHAnsi" w:hAnsiTheme="minorHAnsi" w:cstheme="minorBidi"/>
          <w:sz w:val="22"/>
          <w:szCs w:val="22"/>
        </w:rPr>
        <w:t xml:space="preserve">de </w:t>
      </w:r>
      <w:r w:rsidR="491D6669" w:rsidRPr="1EFAFB8F">
        <w:rPr>
          <w:rFonts w:asciiTheme="minorHAnsi" w:hAnsiTheme="minorHAnsi" w:cstheme="minorBidi"/>
          <w:sz w:val="22"/>
          <w:szCs w:val="22"/>
        </w:rPr>
        <w:t xml:space="preserve">emprendimientos </w:t>
      </w:r>
      <w:r w:rsidR="41B5A77C" w:rsidRPr="1EFAFB8F">
        <w:rPr>
          <w:rFonts w:asciiTheme="minorHAnsi" w:hAnsiTheme="minorHAnsi" w:cstheme="minorBidi"/>
          <w:sz w:val="22"/>
          <w:szCs w:val="22"/>
        </w:rPr>
        <w:t xml:space="preserve">con </w:t>
      </w:r>
      <w:r w:rsidR="42F25F4A" w:rsidRPr="1EFAFB8F">
        <w:rPr>
          <w:rFonts w:asciiTheme="minorHAnsi" w:hAnsiTheme="minorHAnsi" w:cstheme="minorBidi"/>
          <w:sz w:val="22"/>
          <w:szCs w:val="22"/>
        </w:rPr>
        <w:t xml:space="preserve">modelos de negocio con </w:t>
      </w:r>
      <w:r w:rsidR="41B5A77C" w:rsidRPr="1EFAFB8F">
        <w:rPr>
          <w:rFonts w:asciiTheme="minorHAnsi" w:hAnsiTheme="minorHAnsi" w:cstheme="minorBidi"/>
          <w:sz w:val="22"/>
          <w:szCs w:val="22"/>
        </w:rPr>
        <w:t xml:space="preserve">potencial </w:t>
      </w:r>
      <w:r w:rsidR="3BA3DF25" w:rsidRPr="1EFAFB8F">
        <w:rPr>
          <w:rFonts w:asciiTheme="minorHAnsi" w:hAnsiTheme="minorHAnsi" w:cstheme="minorBidi"/>
          <w:sz w:val="22"/>
          <w:szCs w:val="22"/>
        </w:rPr>
        <w:t>dinámico</w:t>
      </w:r>
      <w:r w:rsidR="6B4E82FC" w:rsidRPr="1EFAFB8F">
        <w:rPr>
          <w:rFonts w:asciiTheme="minorHAnsi" w:hAnsiTheme="minorHAnsi" w:cstheme="minorBidi"/>
          <w:sz w:val="22"/>
          <w:szCs w:val="22"/>
        </w:rPr>
        <w:t xml:space="preserve">, </w:t>
      </w:r>
      <w:r w:rsidR="491D6669" w:rsidRPr="1EFAFB8F">
        <w:rPr>
          <w:rFonts w:asciiTheme="minorHAnsi" w:hAnsiTheme="minorHAnsi" w:cstheme="minorBidi"/>
          <w:sz w:val="22"/>
          <w:szCs w:val="22"/>
        </w:rPr>
        <w:t xml:space="preserve">enfocados </w:t>
      </w:r>
      <w:r w:rsidR="374AD168" w:rsidRPr="1EFAFB8F">
        <w:rPr>
          <w:rFonts w:asciiTheme="minorHAnsi" w:hAnsiTheme="minorHAnsi" w:cstheme="minorBidi"/>
          <w:sz w:val="22"/>
          <w:szCs w:val="22"/>
        </w:rPr>
        <w:t>en</w:t>
      </w:r>
      <w:r w:rsidR="70F4D225" w:rsidRPr="1EFAFB8F">
        <w:rPr>
          <w:rFonts w:asciiTheme="minorHAnsi" w:hAnsiTheme="minorHAnsi" w:cstheme="minorBidi"/>
          <w:sz w:val="22"/>
          <w:szCs w:val="22"/>
        </w:rPr>
        <w:t xml:space="preserve">: </w:t>
      </w:r>
      <w:r w:rsidR="374AD168" w:rsidRPr="1EFAFB8F">
        <w:rPr>
          <w:rFonts w:asciiTheme="minorHAnsi" w:hAnsiTheme="minorHAnsi" w:cstheme="minorBidi"/>
          <w:sz w:val="22"/>
          <w:szCs w:val="22"/>
        </w:rPr>
        <w:t xml:space="preserve"> </w:t>
      </w:r>
      <w:proofErr w:type="spellStart"/>
      <w:r w:rsidR="10FCCFF1" w:rsidRPr="1EFAFB8F">
        <w:rPr>
          <w:rFonts w:asciiTheme="minorHAnsi" w:hAnsiTheme="minorHAnsi" w:cstheme="minorBidi"/>
          <w:sz w:val="22"/>
          <w:szCs w:val="22"/>
        </w:rPr>
        <w:t>Biofuturo</w:t>
      </w:r>
      <w:proofErr w:type="spellEnd"/>
      <w:r w:rsidR="10FCCFF1" w:rsidRPr="1EFAFB8F">
        <w:rPr>
          <w:rFonts w:asciiTheme="minorHAnsi" w:hAnsiTheme="minorHAnsi" w:cstheme="minorBidi"/>
          <w:sz w:val="22"/>
          <w:szCs w:val="22"/>
        </w:rPr>
        <w:t xml:space="preserve">, Servicios financieros, </w:t>
      </w:r>
      <w:r w:rsidR="00323375" w:rsidRPr="00323375">
        <w:rPr>
          <w:rFonts w:asciiTheme="minorHAnsi" w:hAnsiTheme="minorHAnsi" w:cstheme="minorBidi"/>
          <w:sz w:val="22"/>
          <w:szCs w:val="22"/>
        </w:rPr>
        <w:t>Salud y bienestar</w:t>
      </w:r>
      <w:r w:rsidR="10FCCFF1" w:rsidRPr="1EFAFB8F">
        <w:rPr>
          <w:rFonts w:asciiTheme="minorHAnsi" w:hAnsiTheme="minorHAnsi" w:cstheme="minorBidi"/>
          <w:sz w:val="22"/>
          <w:szCs w:val="22"/>
        </w:rPr>
        <w:t xml:space="preserve">, Servicios tecnológicos, Turismo inteligente, </w:t>
      </w:r>
      <w:r w:rsidR="39BD3CF9" w:rsidRPr="1EFAFB8F">
        <w:rPr>
          <w:rFonts w:asciiTheme="minorHAnsi" w:hAnsiTheme="minorHAnsi" w:cstheme="minorBidi"/>
          <w:sz w:val="22"/>
          <w:szCs w:val="22"/>
        </w:rPr>
        <w:t>y Economía circular,</w:t>
      </w:r>
      <w:r w:rsidR="491D6669" w:rsidRPr="1EFAFB8F">
        <w:rPr>
          <w:rFonts w:asciiTheme="minorHAnsi" w:hAnsiTheme="minorHAnsi" w:cstheme="minorBidi"/>
          <w:sz w:val="22"/>
          <w:szCs w:val="22"/>
        </w:rPr>
        <w:t xml:space="preserve"> </w:t>
      </w:r>
      <w:r w:rsidRPr="1EFAFB8F">
        <w:rPr>
          <w:rFonts w:asciiTheme="minorHAnsi" w:hAnsiTheme="minorHAnsi" w:cstheme="minorBidi"/>
          <w:sz w:val="22"/>
          <w:szCs w:val="22"/>
        </w:rPr>
        <w:t>a través de una convocatoria de fondos de capital semilla que contribuya a</w:t>
      </w:r>
      <w:r w:rsidR="7A59E6F9" w:rsidRPr="1EFAFB8F">
        <w:rPr>
          <w:rFonts w:asciiTheme="minorHAnsi" w:hAnsiTheme="minorHAnsi" w:cstheme="minorBidi"/>
          <w:sz w:val="22"/>
          <w:szCs w:val="22"/>
        </w:rPr>
        <w:t xml:space="preserve"> la reactivación</w:t>
      </w:r>
      <w:r w:rsidR="70F4D225" w:rsidRPr="1EFAFB8F">
        <w:rPr>
          <w:rFonts w:asciiTheme="minorHAnsi" w:hAnsiTheme="minorHAnsi" w:cstheme="minorBidi"/>
          <w:sz w:val="22"/>
          <w:szCs w:val="22"/>
        </w:rPr>
        <w:t xml:space="preserve"> y fortalecimiento</w:t>
      </w:r>
      <w:r w:rsidR="7A59E6F9" w:rsidRPr="1EFAFB8F">
        <w:rPr>
          <w:rFonts w:asciiTheme="minorHAnsi" w:hAnsiTheme="minorHAnsi" w:cstheme="minorBidi"/>
          <w:sz w:val="22"/>
          <w:szCs w:val="22"/>
        </w:rPr>
        <w:t xml:space="preserve"> económic</w:t>
      </w:r>
      <w:r w:rsidR="70F4D225" w:rsidRPr="1EFAFB8F">
        <w:rPr>
          <w:rFonts w:asciiTheme="minorHAnsi" w:hAnsiTheme="minorHAnsi" w:cstheme="minorBidi"/>
          <w:sz w:val="22"/>
          <w:szCs w:val="22"/>
        </w:rPr>
        <w:t>o</w:t>
      </w:r>
      <w:r w:rsidR="7A59E6F9" w:rsidRPr="1EFAFB8F">
        <w:rPr>
          <w:rFonts w:asciiTheme="minorHAnsi" w:hAnsiTheme="minorHAnsi" w:cstheme="minorBidi"/>
          <w:sz w:val="22"/>
          <w:szCs w:val="22"/>
        </w:rPr>
        <w:t xml:space="preserve"> d</w:t>
      </w:r>
      <w:r w:rsidRPr="1EFAFB8F">
        <w:rPr>
          <w:rFonts w:asciiTheme="minorHAnsi" w:hAnsiTheme="minorHAnsi" w:cstheme="minorBidi"/>
          <w:sz w:val="22"/>
          <w:szCs w:val="22"/>
        </w:rPr>
        <w:t xml:space="preserve">el DMQ.  </w:t>
      </w:r>
    </w:p>
    <w:p w14:paraId="6AECBF52" w14:textId="2313E60E" w:rsidR="7739D692" w:rsidRPr="00C34073" w:rsidRDefault="7739D692" w:rsidP="44C4794B">
      <w:pPr>
        <w:pStyle w:val="Textoindependiente"/>
        <w:numPr>
          <w:ilvl w:val="0"/>
          <w:numId w:val="10"/>
        </w:numPr>
        <w:spacing w:before="125" w:line="276" w:lineRule="auto"/>
        <w:ind w:right="239"/>
        <w:jc w:val="both"/>
        <w:rPr>
          <w:rFonts w:asciiTheme="minorHAnsi" w:eastAsia="Century Gothic" w:hAnsiTheme="minorHAnsi" w:cstheme="minorBidi"/>
          <w:sz w:val="22"/>
          <w:szCs w:val="22"/>
        </w:rPr>
      </w:pPr>
      <w:bookmarkStart w:id="25" w:name="_Int_As6Klu9a"/>
      <w:r w:rsidRPr="44C4794B">
        <w:rPr>
          <w:rFonts w:asciiTheme="minorHAnsi" w:eastAsia="Century Gothic" w:hAnsiTheme="minorHAnsi" w:cstheme="minorBidi"/>
          <w:sz w:val="22"/>
          <w:szCs w:val="22"/>
        </w:rPr>
        <w:t>Financiar emprendimientos</w:t>
      </w:r>
      <w:r w:rsidR="009E64AB" w:rsidRPr="44C4794B">
        <w:rPr>
          <w:rFonts w:asciiTheme="minorHAnsi" w:eastAsia="Century Gothic" w:hAnsiTheme="minorHAnsi" w:cstheme="minorBidi"/>
          <w:sz w:val="22"/>
          <w:szCs w:val="22"/>
        </w:rPr>
        <w:t xml:space="preserve"> con potencial dinámico</w:t>
      </w:r>
      <w:r w:rsidRPr="44C4794B">
        <w:rPr>
          <w:rFonts w:asciiTheme="minorHAnsi" w:eastAsia="Century Gothic" w:hAnsiTheme="minorHAnsi" w:cstheme="minorBidi"/>
          <w:sz w:val="22"/>
          <w:szCs w:val="22"/>
        </w:rPr>
        <w:t xml:space="preserve"> mediante la entrega de capital semilla </w:t>
      </w:r>
      <w:r w:rsidR="009E64AB" w:rsidRPr="44C4794B">
        <w:rPr>
          <w:rFonts w:asciiTheme="minorHAnsi" w:eastAsia="Century Gothic" w:hAnsiTheme="minorHAnsi" w:cstheme="minorBidi"/>
          <w:sz w:val="22"/>
          <w:szCs w:val="22"/>
        </w:rPr>
        <w:t xml:space="preserve">para promover la implementación oportuna del </w:t>
      </w:r>
      <w:r w:rsidR="008A592F" w:rsidRPr="44C4794B">
        <w:rPr>
          <w:rFonts w:asciiTheme="minorHAnsi" w:eastAsia="Century Gothic" w:hAnsiTheme="minorHAnsi" w:cstheme="minorBidi"/>
          <w:sz w:val="22"/>
          <w:szCs w:val="22"/>
        </w:rPr>
        <w:t>emprendimiento</w:t>
      </w:r>
      <w:r w:rsidR="009E5950" w:rsidRPr="44C4794B">
        <w:rPr>
          <w:rFonts w:asciiTheme="minorHAnsi" w:eastAsia="Century Gothic" w:hAnsiTheme="minorHAnsi" w:cstheme="minorBidi"/>
          <w:sz w:val="22"/>
          <w:szCs w:val="22"/>
        </w:rPr>
        <w:t>, d</w:t>
      </w:r>
      <w:r w:rsidR="00EA3AF5" w:rsidRPr="44C4794B">
        <w:rPr>
          <w:rFonts w:asciiTheme="minorHAnsi" w:eastAsia="Century Gothic" w:hAnsiTheme="minorHAnsi" w:cstheme="minorBidi"/>
          <w:sz w:val="22"/>
          <w:szCs w:val="22"/>
        </w:rPr>
        <w:t>e tal manera que puedan responder a una demanda de mercad</w:t>
      </w:r>
      <w:r w:rsidR="00440589" w:rsidRPr="44C4794B">
        <w:rPr>
          <w:rFonts w:asciiTheme="minorHAnsi" w:eastAsia="Century Gothic" w:hAnsiTheme="minorHAnsi" w:cstheme="minorBidi"/>
          <w:sz w:val="22"/>
          <w:szCs w:val="22"/>
        </w:rPr>
        <w:t>o</w:t>
      </w:r>
      <w:r w:rsidR="00EA3AF5" w:rsidRPr="44C4794B">
        <w:rPr>
          <w:rFonts w:asciiTheme="minorHAnsi" w:eastAsia="Century Gothic" w:hAnsiTheme="minorHAnsi" w:cstheme="minorBidi"/>
          <w:sz w:val="22"/>
          <w:szCs w:val="22"/>
        </w:rPr>
        <w:t>.</w:t>
      </w:r>
      <w:bookmarkEnd w:id="25"/>
    </w:p>
    <w:p w14:paraId="05F5A150" w14:textId="6E6BD2E5" w:rsidR="00B63C05" w:rsidRPr="00C34073" w:rsidRDefault="00B63C05" w:rsidP="00C34073">
      <w:pPr>
        <w:pStyle w:val="Textoindependiente"/>
        <w:numPr>
          <w:ilvl w:val="0"/>
          <w:numId w:val="10"/>
        </w:numPr>
        <w:spacing w:before="125" w:line="276" w:lineRule="auto"/>
        <w:ind w:right="239"/>
        <w:jc w:val="both"/>
        <w:rPr>
          <w:rFonts w:asciiTheme="minorHAnsi" w:eastAsiaTheme="minorEastAsia" w:hAnsiTheme="minorHAnsi" w:cstheme="minorHAnsi"/>
          <w:sz w:val="22"/>
          <w:szCs w:val="22"/>
        </w:rPr>
      </w:pPr>
      <w:r w:rsidRPr="00C34073">
        <w:rPr>
          <w:rFonts w:asciiTheme="minorHAnsi" w:hAnsiTheme="minorHAnsi" w:cstheme="minorHAnsi"/>
          <w:sz w:val="22"/>
          <w:szCs w:val="22"/>
        </w:rPr>
        <w:t xml:space="preserve">Brindar acompañamiento a los emprendimientos </w:t>
      </w:r>
      <w:r w:rsidR="00942D3B" w:rsidRPr="00C34073">
        <w:rPr>
          <w:rFonts w:asciiTheme="minorHAnsi" w:hAnsiTheme="minorHAnsi" w:cstheme="minorHAnsi"/>
          <w:sz w:val="22"/>
          <w:szCs w:val="22"/>
        </w:rPr>
        <w:t>beneficiarios de capital semilla</w:t>
      </w:r>
      <w:r w:rsidRPr="00C34073">
        <w:rPr>
          <w:rFonts w:asciiTheme="minorHAnsi" w:hAnsiTheme="minorHAnsi" w:cstheme="minorHAnsi"/>
          <w:sz w:val="22"/>
          <w:szCs w:val="22"/>
        </w:rPr>
        <w:t xml:space="preserve">, durante su proceso </w:t>
      </w:r>
      <w:r w:rsidR="008D1D89" w:rsidRPr="00C34073">
        <w:rPr>
          <w:rFonts w:asciiTheme="minorHAnsi" w:hAnsiTheme="minorHAnsi" w:cstheme="minorHAnsi"/>
          <w:sz w:val="22"/>
          <w:szCs w:val="22"/>
        </w:rPr>
        <w:t xml:space="preserve">de </w:t>
      </w:r>
      <w:r w:rsidRPr="00C34073">
        <w:rPr>
          <w:rFonts w:asciiTheme="minorHAnsi" w:hAnsiTheme="minorHAnsi" w:cstheme="minorHAnsi"/>
          <w:sz w:val="22"/>
          <w:szCs w:val="22"/>
        </w:rPr>
        <w:t>ejecución de capital semilla</w:t>
      </w:r>
      <w:r w:rsidR="008D1D89" w:rsidRPr="00C34073">
        <w:rPr>
          <w:rFonts w:asciiTheme="minorHAnsi" w:hAnsiTheme="minorHAnsi" w:cstheme="minorHAnsi"/>
          <w:sz w:val="22"/>
          <w:szCs w:val="22"/>
        </w:rPr>
        <w:t xml:space="preserve"> </w:t>
      </w:r>
      <w:r w:rsidR="00942D3B" w:rsidRPr="00C34073">
        <w:rPr>
          <w:rFonts w:asciiTheme="minorHAnsi" w:hAnsiTheme="minorHAnsi" w:cstheme="minorHAnsi"/>
          <w:sz w:val="22"/>
          <w:szCs w:val="22"/>
        </w:rPr>
        <w:t xml:space="preserve">e </w:t>
      </w:r>
      <w:r w:rsidR="008D1D89" w:rsidRPr="00C34073">
        <w:rPr>
          <w:rFonts w:asciiTheme="minorHAnsi" w:hAnsiTheme="minorHAnsi" w:cstheme="minorHAnsi"/>
          <w:sz w:val="22"/>
          <w:szCs w:val="22"/>
        </w:rPr>
        <w:t>incubación.</w:t>
      </w:r>
    </w:p>
    <w:p w14:paraId="20293062" w14:textId="54F29B52" w:rsidR="00355D62" w:rsidRPr="00A84DE8" w:rsidRDefault="00355D62" w:rsidP="00C34073">
      <w:pPr>
        <w:pStyle w:val="Textoindependiente"/>
        <w:numPr>
          <w:ilvl w:val="0"/>
          <w:numId w:val="10"/>
        </w:numPr>
        <w:spacing w:before="125" w:line="276" w:lineRule="auto"/>
        <w:ind w:right="239"/>
        <w:jc w:val="both"/>
        <w:rPr>
          <w:rFonts w:asciiTheme="minorHAnsi" w:eastAsiaTheme="minorEastAsia" w:hAnsiTheme="minorHAnsi" w:cstheme="minorHAnsi"/>
          <w:sz w:val="22"/>
          <w:szCs w:val="22"/>
        </w:rPr>
      </w:pPr>
      <w:r w:rsidRPr="00C34073">
        <w:rPr>
          <w:rFonts w:asciiTheme="minorHAnsi" w:hAnsiTheme="minorHAnsi" w:cstheme="minorHAnsi"/>
          <w:sz w:val="22"/>
          <w:szCs w:val="22"/>
        </w:rPr>
        <w:t>Dar seguimiento ex post a los emprendimientos beneficiarios de capital semilla para determinar los indicadores financieros y de impacto alcanzados; así como, los emprendimientos que hayan generado beneficios económicos.</w:t>
      </w:r>
    </w:p>
    <w:p w14:paraId="5E4B486E" w14:textId="77777777" w:rsidR="00A84DE8" w:rsidRPr="00FE4BFE" w:rsidRDefault="00A84DE8" w:rsidP="00A84DE8">
      <w:pPr>
        <w:pStyle w:val="Textoindependiente"/>
        <w:spacing w:before="125" w:line="276" w:lineRule="auto"/>
        <w:ind w:left="785" w:right="239"/>
        <w:jc w:val="both"/>
        <w:rPr>
          <w:rFonts w:asciiTheme="minorHAnsi" w:eastAsiaTheme="minorEastAsia" w:hAnsiTheme="minorHAnsi" w:cstheme="minorHAnsi"/>
          <w:sz w:val="22"/>
          <w:szCs w:val="22"/>
        </w:rPr>
      </w:pPr>
    </w:p>
    <w:p w14:paraId="38458861" w14:textId="0384D9D0" w:rsidR="00696C57" w:rsidRPr="00C34073" w:rsidRDefault="007218E4" w:rsidP="00C34073">
      <w:pPr>
        <w:pStyle w:val="Ttulo2"/>
        <w:numPr>
          <w:ilvl w:val="1"/>
          <w:numId w:val="16"/>
        </w:numPr>
        <w:spacing w:line="276" w:lineRule="auto"/>
        <w:jc w:val="both"/>
        <w:rPr>
          <w:rFonts w:ascii="Calibri Light" w:hAnsi="Calibri Light" w:cs="Calibri Light"/>
          <w:sz w:val="24"/>
          <w:szCs w:val="24"/>
        </w:rPr>
      </w:pPr>
      <w:bookmarkStart w:id="26" w:name="_Toc134190741"/>
      <w:bookmarkStart w:id="27" w:name="_Toc95891471"/>
      <w:bookmarkStart w:id="28" w:name="_Toc1777513320"/>
      <w:bookmarkStart w:id="29" w:name="_Toc254955706"/>
      <w:r w:rsidRPr="00C34073">
        <w:rPr>
          <w:rFonts w:ascii="Calibri Light" w:hAnsi="Calibri Light" w:cs="Calibri Light"/>
          <w:sz w:val="24"/>
          <w:szCs w:val="24"/>
        </w:rPr>
        <w:t>CRITERIOS GENERALES</w:t>
      </w:r>
      <w:bookmarkEnd w:id="26"/>
      <w:r w:rsidR="009013C5" w:rsidRPr="00C34073">
        <w:rPr>
          <w:rFonts w:ascii="Calibri Light" w:hAnsi="Calibri Light" w:cs="Calibri Light"/>
          <w:sz w:val="24"/>
          <w:szCs w:val="24"/>
        </w:rPr>
        <w:t xml:space="preserve"> </w:t>
      </w:r>
      <w:r w:rsidRPr="00C34073">
        <w:rPr>
          <w:rFonts w:ascii="Calibri Light" w:hAnsi="Calibri Light" w:cs="Calibri Light"/>
          <w:sz w:val="24"/>
          <w:szCs w:val="24"/>
        </w:rPr>
        <w:t xml:space="preserve"> </w:t>
      </w:r>
      <w:bookmarkEnd w:id="27"/>
      <w:bookmarkEnd w:id="28"/>
      <w:bookmarkEnd w:id="29"/>
    </w:p>
    <w:p w14:paraId="3C90471C" w14:textId="77777777" w:rsidR="007218E4" w:rsidRPr="00C50255" w:rsidRDefault="007218E4" w:rsidP="00C34073">
      <w:pPr>
        <w:pStyle w:val="Sinespaciado"/>
        <w:spacing w:line="276" w:lineRule="auto"/>
        <w:jc w:val="both"/>
        <w:rPr>
          <w:rFonts w:asciiTheme="minorHAnsi" w:hAnsiTheme="minorHAnsi" w:cstheme="minorHAnsi"/>
          <w:sz w:val="20"/>
          <w:szCs w:val="20"/>
        </w:rPr>
      </w:pPr>
    </w:p>
    <w:p w14:paraId="0604D092" w14:textId="43441449" w:rsidR="007218E4" w:rsidRPr="00C34073" w:rsidRDefault="007218E4" w:rsidP="00C34073">
      <w:pPr>
        <w:pStyle w:val="Textoindependiente"/>
        <w:spacing w:line="276" w:lineRule="auto"/>
        <w:jc w:val="both"/>
        <w:rPr>
          <w:rFonts w:asciiTheme="minorHAnsi" w:hAnsiTheme="minorHAnsi" w:cstheme="minorHAnsi"/>
          <w:spacing w:val="-2"/>
          <w:sz w:val="22"/>
          <w:szCs w:val="22"/>
        </w:rPr>
      </w:pPr>
      <w:r w:rsidRPr="00C34073">
        <w:rPr>
          <w:rFonts w:asciiTheme="minorHAnsi" w:hAnsiTheme="minorHAnsi" w:cstheme="minorHAnsi"/>
          <w:sz w:val="22"/>
          <w:szCs w:val="22"/>
        </w:rPr>
        <w:t>La convocatoria</w:t>
      </w:r>
      <w:r w:rsidRPr="00C34073">
        <w:rPr>
          <w:rFonts w:asciiTheme="minorHAnsi" w:hAnsiTheme="minorHAnsi" w:cstheme="minorHAnsi"/>
          <w:spacing w:val="-6"/>
          <w:sz w:val="22"/>
          <w:szCs w:val="22"/>
        </w:rPr>
        <w:t xml:space="preserve"> </w:t>
      </w:r>
      <w:r w:rsidR="00241B6F" w:rsidRPr="00C34073">
        <w:rPr>
          <w:rFonts w:asciiTheme="minorHAnsi" w:hAnsiTheme="minorHAnsi" w:cstheme="minorHAnsi"/>
          <w:spacing w:val="-6"/>
          <w:sz w:val="22"/>
          <w:szCs w:val="22"/>
        </w:rPr>
        <w:t xml:space="preserve">Quito Próspero </w:t>
      </w:r>
      <w:r w:rsidRPr="00C34073">
        <w:rPr>
          <w:rFonts w:asciiTheme="minorHAnsi" w:hAnsiTheme="minorHAnsi" w:cstheme="minorHAnsi"/>
          <w:sz w:val="22"/>
          <w:szCs w:val="22"/>
        </w:rPr>
        <w:t>se</w:t>
      </w:r>
      <w:r w:rsidRPr="00C34073">
        <w:rPr>
          <w:rFonts w:asciiTheme="minorHAnsi" w:hAnsiTheme="minorHAnsi" w:cstheme="minorHAnsi"/>
          <w:spacing w:val="-2"/>
          <w:sz w:val="22"/>
          <w:szCs w:val="22"/>
        </w:rPr>
        <w:t xml:space="preserve"> regirá y desarrollará bajo los siguientes criterios generales: </w:t>
      </w:r>
    </w:p>
    <w:p w14:paraId="2C830B0B" w14:textId="77777777" w:rsidR="00851934" w:rsidRDefault="00851934" w:rsidP="00851934">
      <w:pPr>
        <w:pStyle w:val="Prrafodelista"/>
        <w:spacing w:line="276" w:lineRule="auto"/>
        <w:ind w:left="643" w:firstLine="0"/>
        <w:jc w:val="both"/>
        <w:rPr>
          <w:rFonts w:asciiTheme="minorHAnsi" w:hAnsiTheme="minorHAnsi" w:cstheme="minorHAnsi"/>
        </w:rPr>
      </w:pPr>
    </w:p>
    <w:p w14:paraId="7C4889B3" w14:textId="1201D868" w:rsidR="00B75FEF" w:rsidRDefault="001E1F81" w:rsidP="1EFAFB8F">
      <w:pPr>
        <w:pStyle w:val="Prrafodelista"/>
        <w:numPr>
          <w:ilvl w:val="0"/>
          <w:numId w:val="11"/>
        </w:numPr>
        <w:spacing w:line="276" w:lineRule="auto"/>
        <w:jc w:val="both"/>
        <w:rPr>
          <w:rFonts w:asciiTheme="minorHAnsi" w:hAnsiTheme="minorHAnsi" w:cstheme="minorBidi"/>
        </w:rPr>
      </w:pPr>
      <w:r>
        <w:rPr>
          <w:rFonts w:asciiTheme="minorHAnsi" w:hAnsiTheme="minorHAnsi" w:cstheme="minorBidi"/>
        </w:rPr>
        <w:t xml:space="preserve">Igualdad de oportunidades para el acceso a </w:t>
      </w:r>
      <w:r w:rsidR="005813A2">
        <w:rPr>
          <w:rFonts w:asciiTheme="minorHAnsi" w:hAnsiTheme="minorHAnsi" w:cstheme="minorBidi"/>
        </w:rPr>
        <w:t>capital semilla</w:t>
      </w:r>
      <w:r>
        <w:rPr>
          <w:rFonts w:asciiTheme="minorHAnsi" w:hAnsiTheme="minorHAnsi" w:cstheme="minorBidi"/>
        </w:rPr>
        <w:t>.</w:t>
      </w:r>
    </w:p>
    <w:p w14:paraId="093F9428" w14:textId="77777777" w:rsidR="005813A2" w:rsidRDefault="001E1F81" w:rsidP="1EFAFB8F">
      <w:pPr>
        <w:pStyle w:val="Prrafodelista"/>
        <w:numPr>
          <w:ilvl w:val="0"/>
          <w:numId w:val="11"/>
        </w:numPr>
        <w:spacing w:line="276" w:lineRule="auto"/>
        <w:jc w:val="both"/>
        <w:rPr>
          <w:rFonts w:asciiTheme="minorHAnsi" w:hAnsiTheme="minorHAnsi" w:cstheme="minorBidi"/>
        </w:rPr>
      </w:pPr>
      <w:r>
        <w:rPr>
          <w:rFonts w:asciiTheme="minorHAnsi" w:hAnsiTheme="minorHAnsi" w:cstheme="minorBidi"/>
        </w:rPr>
        <w:t>Respeto y conservación del medio ambiente</w:t>
      </w:r>
      <w:r w:rsidR="005813A2">
        <w:rPr>
          <w:rFonts w:asciiTheme="minorHAnsi" w:hAnsiTheme="minorHAnsi" w:cstheme="minorBidi"/>
        </w:rPr>
        <w:t>.</w:t>
      </w:r>
    </w:p>
    <w:p w14:paraId="04BB1E8B" w14:textId="77777777" w:rsidR="00A55D32" w:rsidRDefault="00A55D32" w:rsidP="00F745C5">
      <w:pPr>
        <w:pStyle w:val="Prrafodelista"/>
        <w:numPr>
          <w:ilvl w:val="0"/>
          <w:numId w:val="11"/>
        </w:numPr>
        <w:spacing w:line="276" w:lineRule="auto"/>
        <w:jc w:val="both"/>
        <w:rPr>
          <w:rFonts w:asciiTheme="minorHAnsi" w:hAnsiTheme="minorHAnsi" w:cstheme="minorBidi"/>
        </w:rPr>
      </w:pPr>
      <w:r w:rsidRPr="00A55D32">
        <w:rPr>
          <w:rFonts w:asciiTheme="minorHAnsi" w:hAnsiTheme="minorHAnsi" w:cstheme="minorBidi"/>
        </w:rPr>
        <w:t>Introducción de un nuevo o significativamente mejorado producto, servicio o proceso con valor agregado, que aporte al desarrollo socioeconómico del DMQ, a través de la potenciación de las capacidades individuales o colectivas, la satisfacción de necesidades de la sociedad y el efectivo ejercicio de derechos</w:t>
      </w:r>
      <w:r>
        <w:rPr>
          <w:rFonts w:asciiTheme="minorHAnsi" w:hAnsiTheme="minorHAnsi" w:cstheme="minorBidi"/>
        </w:rPr>
        <w:t>.</w:t>
      </w:r>
    </w:p>
    <w:p w14:paraId="43C88BA0" w14:textId="77777777" w:rsidR="00F75394" w:rsidRDefault="00F75394" w:rsidP="00F745C5">
      <w:pPr>
        <w:pStyle w:val="Prrafodelista"/>
        <w:numPr>
          <w:ilvl w:val="0"/>
          <w:numId w:val="11"/>
        </w:numPr>
        <w:spacing w:line="276" w:lineRule="auto"/>
        <w:jc w:val="both"/>
        <w:rPr>
          <w:rFonts w:asciiTheme="minorHAnsi" w:hAnsiTheme="minorHAnsi" w:cstheme="minorBidi"/>
        </w:rPr>
      </w:pPr>
      <w:r>
        <w:rPr>
          <w:rFonts w:asciiTheme="minorHAnsi" w:hAnsiTheme="minorHAnsi" w:cstheme="minorBidi"/>
        </w:rPr>
        <w:t>Generación de impactos sociales, económicos, culturales, y/o tecnológicos que fomenten el desarrollo de la economía local.</w:t>
      </w:r>
    </w:p>
    <w:p w14:paraId="35B1452F" w14:textId="3FAA0DFD" w:rsidR="001E1F81" w:rsidRDefault="00F75394" w:rsidP="00F745C5">
      <w:pPr>
        <w:pStyle w:val="Prrafodelista"/>
        <w:numPr>
          <w:ilvl w:val="0"/>
          <w:numId w:val="11"/>
        </w:numPr>
        <w:spacing w:line="276" w:lineRule="auto"/>
        <w:jc w:val="both"/>
        <w:rPr>
          <w:rFonts w:asciiTheme="minorHAnsi" w:hAnsiTheme="minorHAnsi" w:cstheme="minorBidi"/>
        </w:rPr>
      </w:pPr>
      <w:r>
        <w:rPr>
          <w:rFonts w:asciiTheme="minorHAnsi" w:hAnsiTheme="minorHAnsi" w:cstheme="minorBidi"/>
        </w:rPr>
        <w:t>Fomento del trabajo col</w:t>
      </w:r>
      <w:r w:rsidR="001853AF">
        <w:rPr>
          <w:rFonts w:asciiTheme="minorHAnsi" w:hAnsiTheme="minorHAnsi" w:cstheme="minorBidi"/>
        </w:rPr>
        <w:t xml:space="preserve">aborativo entre los actores del Sistema </w:t>
      </w:r>
      <w:r w:rsidR="00DF4CF2">
        <w:rPr>
          <w:rFonts w:asciiTheme="minorHAnsi" w:hAnsiTheme="minorHAnsi" w:cstheme="minorBidi"/>
        </w:rPr>
        <w:t>Nacional de Ciencia</w:t>
      </w:r>
      <w:r w:rsidR="00C77109">
        <w:rPr>
          <w:rFonts w:asciiTheme="minorHAnsi" w:hAnsiTheme="minorHAnsi" w:cstheme="minorBidi"/>
        </w:rPr>
        <w:t>,</w:t>
      </w:r>
      <w:r w:rsidR="00DF4CF2">
        <w:rPr>
          <w:rFonts w:asciiTheme="minorHAnsi" w:hAnsiTheme="minorHAnsi" w:cstheme="minorBidi"/>
        </w:rPr>
        <w:t xml:space="preserve"> Tecnología,</w:t>
      </w:r>
      <w:r w:rsidR="00C77109">
        <w:rPr>
          <w:rFonts w:asciiTheme="minorHAnsi" w:hAnsiTheme="minorHAnsi" w:cstheme="minorBidi"/>
        </w:rPr>
        <w:t xml:space="preserve"> Innovación y Saberes Ancestrales. </w:t>
      </w:r>
    </w:p>
    <w:p w14:paraId="1DD1D7B9" w14:textId="62CBC302" w:rsidR="00CD4FD6" w:rsidRDefault="3833F593" w:rsidP="1EFAFB8F">
      <w:pPr>
        <w:pStyle w:val="Prrafodelista"/>
        <w:numPr>
          <w:ilvl w:val="0"/>
          <w:numId w:val="11"/>
        </w:numPr>
        <w:spacing w:line="276" w:lineRule="auto"/>
        <w:jc w:val="both"/>
        <w:rPr>
          <w:rFonts w:asciiTheme="minorHAnsi" w:hAnsiTheme="minorHAnsi" w:cstheme="minorBidi"/>
        </w:rPr>
      </w:pPr>
      <w:r w:rsidRPr="1EFAFB8F">
        <w:rPr>
          <w:rFonts w:asciiTheme="minorHAnsi" w:hAnsiTheme="minorHAnsi" w:cstheme="minorBidi"/>
        </w:rPr>
        <w:t>Fomentar el d</w:t>
      </w:r>
      <w:r w:rsidR="11E30C7B" w:rsidRPr="1EFAFB8F">
        <w:rPr>
          <w:rFonts w:asciiTheme="minorHAnsi" w:hAnsiTheme="minorHAnsi" w:cstheme="minorBidi"/>
        </w:rPr>
        <w:t xml:space="preserve">esarrollo e implementación de </w:t>
      </w:r>
      <w:r w:rsidR="491D6669" w:rsidRPr="1EFAFB8F">
        <w:rPr>
          <w:rFonts w:asciiTheme="minorHAnsi" w:hAnsiTheme="minorHAnsi" w:cstheme="minorBidi"/>
        </w:rPr>
        <w:t xml:space="preserve">emprendimientos </w:t>
      </w:r>
      <w:r w:rsidR="4B8D27FC" w:rsidRPr="1EFAFB8F">
        <w:rPr>
          <w:rFonts w:asciiTheme="minorHAnsi" w:hAnsiTheme="minorHAnsi" w:cstheme="minorBidi"/>
        </w:rPr>
        <w:t xml:space="preserve">con modelo de negocios con potencial dinámico, </w:t>
      </w:r>
      <w:r w:rsidR="491D6669" w:rsidRPr="1EFAFB8F">
        <w:rPr>
          <w:rFonts w:asciiTheme="minorHAnsi" w:hAnsiTheme="minorHAnsi" w:cstheme="minorBidi"/>
        </w:rPr>
        <w:t>enfocados en</w:t>
      </w:r>
      <w:r w:rsidRPr="1EFAFB8F">
        <w:rPr>
          <w:rFonts w:asciiTheme="minorHAnsi" w:hAnsiTheme="minorHAnsi" w:cstheme="minorBidi"/>
        </w:rPr>
        <w:t>:</w:t>
      </w:r>
      <w:r w:rsidR="491D6669" w:rsidRPr="1EFAFB8F">
        <w:rPr>
          <w:rFonts w:asciiTheme="minorHAnsi" w:hAnsiTheme="minorHAnsi" w:cstheme="minorBidi"/>
        </w:rPr>
        <w:t xml:space="preserve"> </w:t>
      </w:r>
      <w:proofErr w:type="spellStart"/>
      <w:r w:rsidR="10FCCFF1" w:rsidRPr="1EFAFB8F">
        <w:rPr>
          <w:rFonts w:asciiTheme="minorHAnsi" w:hAnsiTheme="minorHAnsi" w:cstheme="minorBidi"/>
        </w:rPr>
        <w:t>Biofuturo</w:t>
      </w:r>
      <w:proofErr w:type="spellEnd"/>
      <w:r w:rsidR="10FCCFF1" w:rsidRPr="1EFAFB8F">
        <w:rPr>
          <w:rFonts w:asciiTheme="minorHAnsi" w:hAnsiTheme="minorHAnsi" w:cstheme="minorBidi"/>
        </w:rPr>
        <w:t xml:space="preserve">, Servicios financieros, </w:t>
      </w:r>
      <w:r w:rsidR="00323375" w:rsidRPr="00323375">
        <w:rPr>
          <w:rFonts w:asciiTheme="minorHAnsi" w:hAnsiTheme="minorHAnsi" w:cstheme="minorBidi"/>
        </w:rPr>
        <w:t>Salud y bienestar</w:t>
      </w:r>
      <w:r w:rsidR="10FCCFF1" w:rsidRPr="1EFAFB8F">
        <w:rPr>
          <w:rFonts w:asciiTheme="minorHAnsi" w:hAnsiTheme="minorHAnsi" w:cstheme="minorBidi"/>
        </w:rPr>
        <w:t>, Servicios tecnológicos, Turismo inteligente,</w:t>
      </w:r>
      <w:r w:rsidR="2817EA1B" w:rsidRPr="1EFAFB8F">
        <w:rPr>
          <w:rFonts w:asciiTheme="minorHAnsi" w:hAnsiTheme="minorHAnsi" w:cstheme="minorBidi"/>
        </w:rPr>
        <w:t xml:space="preserve"> y Economía circular</w:t>
      </w:r>
      <w:r w:rsidR="7C0434B5" w:rsidRPr="1EFAFB8F">
        <w:rPr>
          <w:rFonts w:asciiTheme="minorHAnsi" w:hAnsiTheme="minorHAnsi" w:cstheme="minorBidi"/>
        </w:rPr>
        <w:t>.</w:t>
      </w:r>
      <w:r w:rsidRPr="1EFAFB8F">
        <w:rPr>
          <w:rFonts w:asciiTheme="minorHAnsi" w:hAnsiTheme="minorHAnsi" w:cstheme="minorBidi"/>
        </w:rPr>
        <w:t xml:space="preserve"> Para logra</w:t>
      </w:r>
      <w:r w:rsidR="703A085C" w:rsidRPr="1EFAFB8F">
        <w:rPr>
          <w:rFonts w:asciiTheme="minorHAnsi" w:hAnsiTheme="minorHAnsi" w:cstheme="minorBidi"/>
        </w:rPr>
        <w:t>r</w:t>
      </w:r>
      <w:r w:rsidRPr="1EFAFB8F">
        <w:rPr>
          <w:rFonts w:asciiTheme="minorHAnsi" w:hAnsiTheme="minorHAnsi" w:cstheme="minorBidi"/>
        </w:rPr>
        <w:t xml:space="preserve"> un territorio más competitivo que </w:t>
      </w:r>
      <w:r w:rsidR="703A085C" w:rsidRPr="1EFAFB8F">
        <w:rPr>
          <w:rFonts w:asciiTheme="minorHAnsi" w:hAnsiTheme="minorHAnsi" w:cstheme="minorBidi"/>
        </w:rPr>
        <w:t>permita fortalecer la dinámica empresarial y fomentar fuentes de trabajo.</w:t>
      </w:r>
    </w:p>
    <w:p w14:paraId="2F6CCA49" w14:textId="39C65939" w:rsidR="00CD4FD6" w:rsidRPr="00CA11CF" w:rsidRDefault="007218E4" w:rsidP="0FE2BAA5">
      <w:pPr>
        <w:pStyle w:val="Prrafodelista"/>
        <w:numPr>
          <w:ilvl w:val="0"/>
          <w:numId w:val="11"/>
        </w:numPr>
        <w:spacing w:line="276" w:lineRule="auto"/>
        <w:jc w:val="both"/>
        <w:rPr>
          <w:rFonts w:asciiTheme="minorHAnsi" w:hAnsiTheme="minorHAnsi" w:cstheme="minorBidi"/>
        </w:rPr>
      </w:pPr>
      <w:r w:rsidRPr="0FE2BAA5">
        <w:rPr>
          <w:rFonts w:asciiTheme="minorHAnsi" w:hAnsiTheme="minorHAnsi" w:cstheme="minorBidi"/>
        </w:rPr>
        <w:t xml:space="preserve">Los emprendimientos deberán </w:t>
      </w:r>
      <w:r w:rsidR="00AB15DC" w:rsidRPr="0FE2BAA5">
        <w:rPr>
          <w:rFonts w:asciiTheme="minorHAnsi" w:hAnsiTheme="minorHAnsi" w:cstheme="minorBidi"/>
        </w:rPr>
        <w:t xml:space="preserve">ser personas jurídicas y </w:t>
      </w:r>
      <w:r w:rsidR="107CA94B" w:rsidRPr="0FE2BAA5">
        <w:rPr>
          <w:rFonts w:asciiTheme="minorHAnsi" w:hAnsiTheme="minorHAnsi" w:cstheme="minorBidi"/>
        </w:rPr>
        <w:t>domiciliados</w:t>
      </w:r>
      <w:r w:rsidRPr="0FE2BAA5">
        <w:rPr>
          <w:rFonts w:asciiTheme="minorHAnsi" w:hAnsiTheme="minorHAnsi" w:cstheme="minorBidi"/>
        </w:rPr>
        <w:t xml:space="preserve"> en el DMQ, sin que pueda limitar su alcance a nivel nacional o </w:t>
      </w:r>
      <w:r w:rsidR="3F907800" w:rsidRPr="0FE2BAA5">
        <w:rPr>
          <w:rFonts w:asciiTheme="minorHAnsi" w:hAnsiTheme="minorHAnsi" w:cstheme="minorBidi"/>
        </w:rPr>
        <w:t>global</w:t>
      </w:r>
      <w:r w:rsidRPr="0FE2BAA5">
        <w:rPr>
          <w:rFonts w:asciiTheme="minorHAnsi" w:hAnsiTheme="minorHAnsi" w:cstheme="minorBidi"/>
        </w:rPr>
        <w:t>.</w:t>
      </w:r>
    </w:p>
    <w:p w14:paraId="576CF405" w14:textId="1AA858ED" w:rsidR="00B362FF" w:rsidRDefault="007218E4" w:rsidP="00C34073">
      <w:pPr>
        <w:pStyle w:val="Prrafodelista"/>
        <w:numPr>
          <w:ilvl w:val="0"/>
          <w:numId w:val="11"/>
        </w:numPr>
        <w:spacing w:line="276" w:lineRule="auto"/>
        <w:jc w:val="both"/>
        <w:rPr>
          <w:rFonts w:asciiTheme="minorHAnsi" w:hAnsiTheme="minorHAnsi" w:cstheme="minorHAnsi"/>
        </w:rPr>
      </w:pPr>
      <w:r w:rsidRPr="00C34073">
        <w:rPr>
          <w:rFonts w:asciiTheme="minorHAnsi" w:hAnsiTheme="minorHAnsi" w:cstheme="minorHAnsi"/>
        </w:rPr>
        <w:t>Los emprendimientos postulantes deberán enmarcarse en la</w:t>
      </w:r>
      <w:r w:rsidR="00B362FF" w:rsidRPr="00C34073">
        <w:rPr>
          <w:rFonts w:asciiTheme="minorHAnsi" w:hAnsiTheme="minorHAnsi" w:cstheme="minorHAnsi"/>
        </w:rPr>
        <w:t>s</w:t>
      </w:r>
      <w:r w:rsidRPr="00C34073">
        <w:rPr>
          <w:rFonts w:asciiTheme="minorHAnsi" w:hAnsiTheme="minorHAnsi" w:cstheme="minorHAnsi"/>
        </w:rPr>
        <w:t xml:space="preserve"> </w:t>
      </w:r>
      <w:r w:rsidR="00447C04" w:rsidRPr="00C34073">
        <w:rPr>
          <w:rFonts w:asciiTheme="minorHAnsi" w:hAnsiTheme="minorHAnsi" w:cstheme="minorHAnsi"/>
        </w:rPr>
        <w:t xml:space="preserve">siguientes </w:t>
      </w:r>
      <w:r w:rsidRPr="00C34073">
        <w:rPr>
          <w:rFonts w:asciiTheme="minorHAnsi" w:hAnsiTheme="minorHAnsi" w:cstheme="minorHAnsi"/>
        </w:rPr>
        <w:t>etapa</w:t>
      </w:r>
      <w:r w:rsidR="00B362FF" w:rsidRPr="00C34073">
        <w:rPr>
          <w:rFonts w:asciiTheme="minorHAnsi" w:hAnsiTheme="minorHAnsi" w:cstheme="minorHAnsi"/>
        </w:rPr>
        <w:t>s</w:t>
      </w:r>
      <w:r w:rsidRPr="00C34073">
        <w:rPr>
          <w:rFonts w:asciiTheme="minorHAnsi" w:hAnsiTheme="minorHAnsi" w:cstheme="minorHAnsi"/>
        </w:rPr>
        <w:t xml:space="preserve"> de desarrollo</w:t>
      </w:r>
      <w:r w:rsidR="00B362FF" w:rsidRPr="00CA11CF">
        <w:rPr>
          <w:rFonts w:asciiTheme="minorHAnsi" w:hAnsiTheme="minorHAnsi" w:cstheme="minorHAnsi"/>
        </w:rPr>
        <w:t>:</w:t>
      </w:r>
    </w:p>
    <w:p w14:paraId="4D6317A6" w14:textId="77777777" w:rsidR="00CA11CF" w:rsidRPr="00C34073" w:rsidRDefault="00CA11CF" w:rsidP="00CA11CF">
      <w:pPr>
        <w:pStyle w:val="Prrafodelista"/>
        <w:spacing w:line="276" w:lineRule="auto"/>
        <w:ind w:left="643" w:firstLine="0"/>
        <w:jc w:val="both"/>
        <w:rPr>
          <w:rFonts w:asciiTheme="minorHAnsi" w:hAnsiTheme="minorHAnsi" w:cstheme="minorHAnsi"/>
        </w:rPr>
      </w:pPr>
    </w:p>
    <w:p w14:paraId="1485E9FE" w14:textId="1A5EA21D" w:rsidR="006D1840" w:rsidRPr="00A84DE8" w:rsidRDefault="00B362FF" w:rsidP="44C4794B">
      <w:pPr>
        <w:pStyle w:val="Prrafodelista"/>
        <w:numPr>
          <w:ilvl w:val="1"/>
          <w:numId w:val="11"/>
        </w:numPr>
        <w:spacing w:line="276" w:lineRule="auto"/>
        <w:jc w:val="both"/>
        <w:rPr>
          <w:rFonts w:asciiTheme="minorHAnsi" w:hAnsiTheme="minorHAnsi" w:cstheme="minorBidi"/>
        </w:rPr>
      </w:pPr>
      <w:r w:rsidRPr="44C4794B">
        <w:rPr>
          <w:rFonts w:asciiTheme="minorHAnsi" w:hAnsiTheme="minorHAnsi" w:cstheme="minorBidi"/>
          <w:b/>
          <w:bCs/>
        </w:rPr>
        <w:t>Puesta en marcha:</w:t>
      </w:r>
      <w:r w:rsidRPr="44C4794B">
        <w:rPr>
          <w:rFonts w:asciiTheme="minorHAnsi" w:hAnsiTheme="minorHAnsi" w:cstheme="minorBidi"/>
        </w:rPr>
        <w:t xml:space="preserve"> </w:t>
      </w:r>
      <w:r w:rsidR="00792D25" w:rsidRPr="44C4794B">
        <w:rPr>
          <w:rFonts w:asciiTheme="minorHAnsi" w:hAnsiTheme="minorHAnsi" w:cstheme="minorBidi"/>
        </w:rPr>
        <w:t xml:space="preserve">Etapa inicial del emprendimiento. </w:t>
      </w:r>
      <w:bookmarkStart w:id="30" w:name="_Int_gLAVSi6J"/>
      <w:r w:rsidR="00792D25" w:rsidRPr="44C4794B">
        <w:rPr>
          <w:rFonts w:asciiTheme="minorHAnsi" w:hAnsiTheme="minorHAnsi" w:cstheme="minorBidi"/>
        </w:rPr>
        <w:t xml:space="preserve">Durante la puesta en marcha, el emprendedor se centra en </w:t>
      </w:r>
      <w:r w:rsidR="00F60FF1" w:rsidRPr="44C4794B">
        <w:rPr>
          <w:rFonts w:asciiTheme="minorHAnsi" w:hAnsiTheme="minorHAnsi" w:cstheme="minorBidi"/>
        </w:rPr>
        <w:t xml:space="preserve">consolidar </w:t>
      </w:r>
      <w:r w:rsidR="000E3066" w:rsidRPr="44C4794B">
        <w:rPr>
          <w:rFonts w:asciiTheme="minorHAnsi" w:hAnsiTheme="minorHAnsi" w:cstheme="minorBidi"/>
        </w:rPr>
        <w:t>su producto mínimo viable</w:t>
      </w:r>
      <w:r w:rsidR="00FE39E0" w:rsidRPr="44C4794B">
        <w:rPr>
          <w:rFonts w:asciiTheme="minorHAnsi" w:hAnsiTheme="minorHAnsi" w:cstheme="minorBidi"/>
        </w:rPr>
        <w:t xml:space="preserve">, </w:t>
      </w:r>
      <w:r w:rsidR="00792D25" w:rsidRPr="44C4794B">
        <w:rPr>
          <w:rFonts w:asciiTheme="minorHAnsi" w:hAnsiTheme="minorHAnsi" w:cstheme="minorBidi"/>
        </w:rPr>
        <w:t xml:space="preserve">con el objetivo de convertirlo en un producto o servicio </w:t>
      </w:r>
      <w:r w:rsidR="00FE39E0" w:rsidRPr="44C4794B">
        <w:rPr>
          <w:rFonts w:asciiTheme="minorHAnsi" w:hAnsiTheme="minorHAnsi" w:cstheme="minorBidi"/>
        </w:rPr>
        <w:t>comercializable</w:t>
      </w:r>
      <w:r w:rsidRPr="44C4794B">
        <w:rPr>
          <w:rFonts w:asciiTheme="minorHAnsi" w:hAnsiTheme="minorHAnsi" w:cstheme="minorBidi"/>
        </w:rPr>
        <w:t>.</w:t>
      </w:r>
      <w:bookmarkEnd w:id="30"/>
      <w:r w:rsidR="00AB2C42" w:rsidRPr="44C4794B">
        <w:rPr>
          <w:rFonts w:asciiTheme="minorHAnsi" w:hAnsiTheme="minorHAnsi" w:cstheme="minorBidi"/>
        </w:rPr>
        <w:t xml:space="preserve"> </w:t>
      </w:r>
    </w:p>
    <w:p w14:paraId="509C417B" w14:textId="341A4DEE" w:rsidR="00840DA9" w:rsidRDefault="0599F7C1" w:rsidP="44C4794B">
      <w:pPr>
        <w:pStyle w:val="Prrafodelista"/>
        <w:numPr>
          <w:ilvl w:val="1"/>
          <w:numId w:val="11"/>
        </w:numPr>
        <w:spacing w:line="276" w:lineRule="auto"/>
        <w:jc w:val="both"/>
        <w:rPr>
          <w:rFonts w:asciiTheme="minorHAnsi" w:hAnsiTheme="minorHAnsi" w:cstheme="minorBidi"/>
        </w:rPr>
      </w:pPr>
      <w:r w:rsidRPr="44C4794B">
        <w:rPr>
          <w:rFonts w:asciiTheme="minorHAnsi" w:hAnsiTheme="minorHAnsi" w:cstheme="minorBidi"/>
          <w:b/>
          <w:bCs/>
        </w:rPr>
        <w:t xml:space="preserve">Consolidación: </w:t>
      </w:r>
      <w:r w:rsidRPr="001D5BBA">
        <w:rPr>
          <w:rFonts w:asciiTheme="minorHAnsi" w:hAnsiTheme="minorHAnsi" w:cstheme="minorBidi"/>
        </w:rPr>
        <w:t>Etapa en la que el emprendimiento ha superado la etapa iniciada y alcanzado un grado de estabilidad operativa y comercial.</w:t>
      </w:r>
      <w:r w:rsidR="00DC6196" w:rsidRPr="44C4794B">
        <w:rPr>
          <w:rFonts w:asciiTheme="minorHAnsi" w:hAnsiTheme="minorHAnsi" w:cstheme="minorBidi"/>
        </w:rPr>
        <w:t xml:space="preserve"> En esta etapa, el negocio </w:t>
      </w:r>
      <w:r w:rsidR="00DC6196" w:rsidRPr="44C4794B">
        <w:rPr>
          <w:rFonts w:asciiTheme="minorHAnsi" w:hAnsiTheme="minorHAnsi" w:cstheme="minorBidi"/>
        </w:rPr>
        <w:lastRenderedPageBreak/>
        <w:t>tiene un flujo constante de clientes y requiere recursos para incrementar la tracción, implementar estrategias de posicionamiento, adquirir otros segmentos de clientes y retener los actuales y/o establecer un nuevo modelo de operación para entregar su propuesta de valor a un mayor número de clientes. Estos emprendimientos ya deben facturan al menos $60.000,00 al año y deben justificar, en el modelo de negocio propuesto, que cuenta con la proveeduría necesaria y clientes potenciales para crecer en los siguientes años.</w:t>
      </w:r>
    </w:p>
    <w:p w14:paraId="7CEBEDCF" w14:textId="77777777" w:rsidR="00851934" w:rsidRDefault="00851934" w:rsidP="00851934">
      <w:pPr>
        <w:pStyle w:val="Prrafodelista"/>
        <w:spacing w:line="276" w:lineRule="auto"/>
        <w:ind w:left="1352" w:firstLine="0"/>
        <w:jc w:val="both"/>
        <w:rPr>
          <w:rFonts w:asciiTheme="minorHAnsi" w:hAnsiTheme="minorHAnsi" w:cstheme="minorHAnsi"/>
        </w:rPr>
      </w:pPr>
    </w:p>
    <w:p w14:paraId="7A3EC1C9" w14:textId="4313D87E" w:rsidR="00E84676" w:rsidRDefault="005E00D3" w:rsidP="00E84676">
      <w:pPr>
        <w:pStyle w:val="Ttulo2"/>
        <w:spacing w:line="276" w:lineRule="auto"/>
        <w:ind w:left="392"/>
        <w:rPr>
          <w:rFonts w:ascii="Calibri Light" w:hAnsi="Calibri Light" w:cs="Calibri Light"/>
          <w:sz w:val="24"/>
          <w:szCs w:val="24"/>
        </w:rPr>
      </w:pPr>
      <w:bookmarkStart w:id="31" w:name="_Toc96018068"/>
      <w:bookmarkStart w:id="32" w:name="_Toc134190742"/>
      <w:r w:rsidRPr="0FE2BAA5">
        <w:rPr>
          <w:rFonts w:ascii="Calibri Light" w:hAnsi="Calibri Light" w:cs="Calibri Light"/>
          <w:sz w:val="24"/>
          <w:szCs w:val="24"/>
        </w:rPr>
        <w:t>3.3. CAUSALES DE RECHAZO</w:t>
      </w:r>
      <w:bookmarkEnd w:id="31"/>
      <w:bookmarkEnd w:id="32"/>
    </w:p>
    <w:p w14:paraId="22D8BD5F" w14:textId="393D85C9" w:rsidR="0FE2BAA5" w:rsidRDefault="0FE2BAA5" w:rsidP="0FE2BAA5">
      <w:pPr>
        <w:spacing w:line="276" w:lineRule="auto"/>
        <w:jc w:val="both"/>
        <w:rPr>
          <w:rFonts w:asciiTheme="minorHAnsi" w:hAnsiTheme="minorHAnsi" w:cstheme="minorBidi"/>
        </w:rPr>
      </w:pPr>
    </w:p>
    <w:p w14:paraId="604E51FE" w14:textId="5C4380D6" w:rsidR="005E00D3" w:rsidRPr="00C34073" w:rsidRDefault="005E00D3" w:rsidP="00C34073">
      <w:pPr>
        <w:spacing w:line="276" w:lineRule="auto"/>
        <w:jc w:val="both"/>
        <w:rPr>
          <w:rFonts w:asciiTheme="minorHAnsi" w:hAnsiTheme="minorHAnsi" w:cstheme="minorHAnsi"/>
        </w:rPr>
      </w:pPr>
      <w:r w:rsidRPr="00C34073">
        <w:rPr>
          <w:rFonts w:asciiTheme="minorHAnsi" w:hAnsiTheme="minorHAnsi" w:cstheme="minorHAnsi"/>
        </w:rPr>
        <w:t xml:space="preserve">Se descartarán automáticamente y </w:t>
      </w:r>
      <w:r w:rsidR="000B0D54" w:rsidRPr="00C34073">
        <w:rPr>
          <w:rFonts w:asciiTheme="minorHAnsi" w:hAnsiTheme="minorHAnsi" w:cstheme="minorHAnsi"/>
        </w:rPr>
        <w:t>en cualquier momento del proceso</w:t>
      </w:r>
      <w:r w:rsidR="0029432A">
        <w:rPr>
          <w:rFonts w:asciiTheme="minorHAnsi" w:hAnsiTheme="minorHAnsi" w:cstheme="minorHAnsi"/>
        </w:rPr>
        <w:t xml:space="preserve"> de la convocatoria</w:t>
      </w:r>
      <w:r w:rsidR="000B0D54" w:rsidRPr="00C34073">
        <w:rPr>
          <w:rFonts w:asciiTheme="minorHAnsi" w:hAnsiTheme="minorHAnsi" w:cstheme="minorHAnsi"/>
        </w:rPr>
        <w:t xml:space="preserve">, y </w:t>
      </w:r>
      <w:r w:rsidRPr="00C34073">
        <w:rPr>
          <w:rFonts w:asciiTheme="minorHAnsi" w:hAnsiTheme="minorHAnsi" w:cstheme="minorHAnsi"/>
        </w:rPr>
        <w:t>no podrán ser beneficiarios del capital semilla:</w:t>
      </w:r>
    </w:p>
    <w:p w14:paraId="581AE7D1" w14:textId="77777777" w:rsidR="00E76550" w:rsidRPr="009B1B70" w:rsidRDefault="00C563DC" w:rsidP="00C34073">
      <w:pPr>
        <w:pStyle w:val="Prrafodelista"/>
        <w:numPr>
          <w:ilvl w:val="0"/>
          <w:numId w:val="19"/>
        </w:numPr>
        <w:spacing w:line="276" w:lineRule="auto"/>
        <w:jc w:val="both"/>
        <w:rPr>
          <w:rFonts w:asciiTheme="minorHAnsi" w:eastAsiaTheme="minorEastAsia" w:hAnsiTheme="minorHAnsi" w:cstheme="minorHAnsi"/>
        </w:rPr>
      </w:pPr>
      <w:r w:rsidRPr="009B1B70">
        <w:rPr>
          <w:rFonts w:asciiTheme="minorHAnsi" w:hAnsiTheme="minorHAnsi" w:cstheme="minorHAnsi"/>
        </w:rPr>
        <w:t>E</w:t>
      </w:r>
      <w:r w:rsidR="00B05D91" w:rsidRPr="009B1B70">
        <w:rPr>
          <w:rFonts w:asciiTheme="minorHAnsi" w:hAnsiTheme="minorHAnsi" w:cstheme="minorHAnsi"/>
        </w:rPr>
        <w:t xml:space="preserve">mprendimientos postulantes que no </w:t>
      </w:r>
      <w:r w:rsidR="005E00D3" w:rsidRPr="009B1B70">
        <w:rPr>
          <w:rFonts w:asciiTheme="minorHAnsi" w:hAnsiTheme="minorHAnsi" w:cstheme="minorHAnsi"/>
        </w:rPr>
        <w:t>estén alineados a los objetivos de</w:t>
      </w:r>
      <w:r w:rsidR="005E00D3" w:rsidRPr="009B1B70">
        <w:rPr>
          <w:rFonts w:asciiTheme="minorHAnsi" w:hAnsiTheme="minorHAnsi" w:cstheme="minorHAnsi"/>
          <w:spacing w:val="1"/>
        </w:rPr>
        <w:t xml:space="preserve"> </w:t>
      </w:r>
      <w:r w:rsidR="005E00D3" w:rsidRPr="009B1B70">
        <w:rPr>
          <w:rFonts w:asciiTheme="minorHAnsi" w:hAnsiTheme="minorHAnsi" w:cstheme="minorHAnsi"/>
        </w:rPr>
        <w:t>la presente</w:t>
      </w:r>
      <w:r w:rsidR="005E00D3" w:rsidRPr="009B1B70">
        <w:rPr>
          <w:rFonts w:asciiTheme="minorHAnsi" w:hAnsiTheme="minorHAnsi" w:cstheme="minorHAnsi"/>
          <w:spacing w:val="-1"/>
        </w:rPr>
        <w:t xml:space="preserve"> </w:t>
      </w:r>
      <w:r w:rsidR="005E00D3" w:rsidRPr="009B1B70">
        <w:rPr>
          <w:rFonts w:asciiTheme="minorHAnsi" w:hAnsiTheme="minorHAnsi" w:cstheme="minorHAnsi"/>
        </w:rPr>
        <w:t>convocatoria.</w:t>
      </w:r>
    </w:p>
    <w:p w14:paraId="70714447" w14:textId="533E1BA8" w:rsidR="00E76550" w:rsidRPr="00C34073" w:rsidRDefault="00C563DC" w:rsidP="00C34073">
      <w:pPr>
        <w:pStyle w:val="Prrafodelista"/>
        <w:numPr>
          <w:ilvl w:val="0"/>
          <w:numId w:val="19"/>
        </w:numPr>
        <w:spacing w:line="276" w:lineRule="auto"/>
        <w:jc w:val="both"/>
        <w:rPr>
          <w:rFonts w:asciiTheme="minorHAnsi" w:eastAsiaTheme="minorEastAsia" w:hAnsiTheme="minorHAnsi" w:cstheme="minorHAnsi"/>
        </w:rPr>
      </w:pPr>
      <w:r w:rsidRPr="009B1B70">
        <w:rPr>
          <w:rFonts w:asciiTheme="minorHAnsi" w:hAnsiTheme="minorHAnsi" w:cstheme="minorHAnsi"/>
        </w:rPr>
        <w:t>E</w:t>
      </w:r>
      <w:r w:rsidR="005E00D3" w:rsidRPr="009B1B70">
        <w:rPr>
          <w:rFonts w:asciiTheme="minorHAnsi" w:hAnsiTheme="minorHAnsi" w:cstheme="minorHAnsi"/>
        </w:rPr>
        <w:t xml:space="preserve">mprendimientos </w:t>
      </w:r>
      <w:r w:rsidR="005A0570" w:rsidRPr="009B1B70">
        <w:rPr>
          <w:rFonts w:asciiTheme="minorHAnsi" w:hAnsiTheme="minorHAnsi" w:cstheme="minorHAnsi"/>
        </w:rPr>
        <w:t>postulantes</w:t>
      </w:r>
      <w:r w:rsidR="005E00D3" w:rsidRPr="009B1B70">
        <w:rPr>
          <w:rFonts w:asciiTheme="minorHAnsi" w:hAnsiTheme="minorHAnsi" w:cstheme="minorHAnsi"/>
        </w:rPr>
        <w:t>, que</w:t>
      </w:r>
      <w:r w:rsidR="005E00D3" w:rsidRPr="009B1B70">
        <w:rPr>
          <w:rFonts w:asciiTheme="minorHAnsi" w:hAnsiTheme="minorHAnsi" w:cstheme="minorHAnsi"/>
          <w:spacing w:val="-3"/>
        </w:rPr>
        <w:t xml:space="preserve"> </w:t>
      </w:r>
      <w:r w:rsidR="00522B83" w:rsidRPr="009B1B70">
        <w:rPr>
          <w:rFonts w:asciiTheme="minorHAnsi" w:hAnsiTheme="minorHAnsi" w:cstheme="minorHAnsi"/>
        </w:rPr>
        <w:t xml:space="preserve">no </w:t>
      </w:r>
      <w:r w:rsidR="008F05E9" w:rsidRPr="009B1B70">
        <w:rPr>
          <w:rFonts w:asciiTheme="minorHAnsi" w:hAnsiTheme="minorHAnsi" w:cstheme="minorHAnsi"/>
        </w:rPr>
        <w:t>tengan su actividad económica</w:t>
      </w:r>
      <w:r w:rsidR="005E00D3" w:rsidRPr="009B1B70">
        <w:rPr>
          <w:rFonts w:asciiTheme="minorHAnsi" w:hAnsiTheme="minorHAnsi" w:cstheme="minorHAnsi"/>
        </w:rPr>
        <w:t xml:space="preserve"> en</w:t>
      </w:r>
      <w:r w:rsidR="005E00D3" w:rsidRPr="009B1B70">
        <w:rPr>
          <w:rFonts w:asciiTheme="minorHAnsi" w:hAnsiTheme="minorHAnsi" w:cstheme="minorHAnsi"/>
          <w:spacing w:val="-3"/>
        </w:rPr>
        <w:t xml:space="preserve"> </w:t>
      </w:r>
      <w:r w:rsidR="005E00D3" w:rsidRPr="009B1B70">
        <w:rPr>
          <w:rFonts w:asciiTheme="minorHAnsi" w:hAnsiTheme="minorHAnsi" w:cstheme="minorHAnsi"/>
        </w:rPr>
        <w:t>el</w:t>
      </w:r>
      <w:r w:rsidR="005E00D3" w:rsidRPr="00C34073">
        <w:rPr>
          <w:rFonts w:asciiTheme="minorHAnsi" w:hAnsiTheme="minorHAnsi" w:cstheme="minorHAnsi"/>
        </w:rPr>
        <w:t xml:space="preserve"> Distrito Metropolitano de Quito.</w:t>
      </w:r>
    </w:p>
    <w:p w14:paraId="40D2072E" w14:textId="2F93B989" w:rsidR="00E76550" w:rsidRPr="00C34073" w:rsidRDefault="00C563DC" w:rsidP="00C34073">
      <w:pPr>
        <w:pStyle w:val="Prrafodelista"/>
        <w:numPr>
          <w:ilvl w:val="0"/>
          <w:numId w:val="19"/>
        </w:numPr>
        <w:spacing w:line="276" w:lineRule="auto"/>
        <w:jc w:val="both"/>
        <w:rPr>
          <w:rFonts w:asciiTheme="minorHAnsi" w:eastAsiaTheme="minorEastAsia" w:hAnsiTheme="minorHAnsi" w:cstheme="minorHAnsi"/>
        </w:rPr>
      </w:pPr>
      <w:r w:rsidRPr="00C34073">
        <w:rPr>
          <w:rFonts w:asciiTheme="minorHAnsi" w:hAnsiTheme="minorHAnsi" w:cstheme="minorHAnsi"/>
        </w:rPr>
        <w:t>E</w:t>
      </w:r>
      <w:r w:rsidR="005E00D3" w:rsidRPr="00C34073">
        <w:rPr>
          <w:rFonts w:asciiTheme="minorHAnsi" w:hAnsiTheme="minorHAnsi" w:cstheme="minorHAnsi"/>
        </w:rPr>
        <w:t xml:space="preserve">mprendimientos </w:t>
      </w:r>
      <w:r w:rsidR="005A0570" w:rsidRPr="00C34073">
        <w:rPr>
          <w:rFonts w:asciiTheme="minorHAnsi" w:hAnsiTheme="minorHAnsi" w:cstheme="minorHAnsi"/>
        </w:rPr>
        <w:t>postulantes</w:t>
      </w:r>
      <w:r w:rsidR="005E00D3" w:rsidRPr="00C34073">
        <w:rPr>
          <w:rFonts w:asciiTheme="minorHAnsi" w:hAnsiTheme="minorHAnsi" w:cstheme="minorHAnsi"/>
        </w:rPr>
        <w:t>, que se propongan a</w:t>
      </w:r>
      <w:r w:rsidR="005E00D3" w:rsidRPr="00C34073">
        <w:rPr>
          <w:rFonts w:asciiTheme="minorHAnsi" w:hAnsiTheme="minorHAnsi" w:cstheme="minorHAnsi"/>
          <w:spacing w:val="-6"/>
        </w:rPr>
        <w:t xml:space="preserve"> </w:t>
      </w:r>
      <w:r w:rsidR="005E00D3" w:rsidRPr="00C34073">
        <w:rPr>
          <w:rFonts w:asciiTheme="minorHAnsi" w:hAnsiTheme="minorHAnsi" w:cstheme="minorHAnsi"/>
        </w:rPr>
        <w:t>sí</w:t>
      </w:r>
      <w:r w:rsidR="005E00D3" w:rsidRPr="00C34073">
        <w:rPr>
          <w:rFonts w:asciiTheme="minorHAnsi" w:hAnsiTheme="minorHAnsi" w:cstheme="minorHAnsi"/>
          <w:spacing w:val="-5"/>
        </w:rPr>
        <w:t xml:space="preserve"> </w:t>
      </w:r>
      <w:r w:rsidR="005E00D3" w:rsidRPr="00C34073">
        <w:rPr>
          <w:rFonts w:asciiTheme="minorHAnsi" w:hAnsiTheme="minorHAnsi" w:cstheme="minorHAnsi"/>
        </w:rPr>
        <w:t>mismo</w:t>
      </w:r>
      <w:r w:rsidR="005E00D3" w:rsidRPr="00C34073">
        <w:rPr>
          <w:rFonts w:asciiTheme="minorHAnsi" w:hAnsiTheme="minorHAnsi" w:cstheme="minorHAnsi"/>
          <w:spacing w:val="-6"/>
        </w:rPr>
        <w:t xml:space="preserve"> </w:t>
      </w:r>
      <w:r w:rsidR="005E00D3" w:rsidRPr="00C34073">
        <w:rPr>
          <w:rFonts w:asciiTheme="minorHAnsi" w:hAnsiTheme="minorHAnsi" w:cstheme="minorHAnsi"/>
        </w:rPr>
        <w:t>como</w:t>
      </w:r>
      <w:r w:rsidR="005E00D3" w:rsidRPr="00C34073">
        <w:rPr>
          <w:rFonts w:asciiTheme="minorHAnsi" w:hAnsiTheme="minorHAnsi" w:cstheme="minorHAnsi"/>
          <w:spacing w:val="-6"/>
        </w:rPr>
        <w:t xml:space="preserve"> </w:t>
      </w:r>
      <w:r w:rsidR="005E00D3" w:rsidRPr="00C34073">
        <w:rPr>
          <w:rFonts w:asciiTheme="minorHAnsi" w:hAnsiTheme="minorHAnsi" w:cstheme="minorHAnsi"/>
        </w:rPr>
        <w:t>proveedor</w:t>
      </w:r>
      <w:r w:rsidR="004B5986">
        <w:rPr>
          <w:rFonts w:asciiTheme="minorHAnsi" w:hAnsiTheme="minorHAnsi" w:cstheme="minorHAnsi"/>
        </w:rPr>
        <w:t>e</w:t>
      </w:r>
      <w:r w:rsidR="005E00D3" w:rsidRPr="00C34073">
        <w:rPr>
          <w:rFonts w:asciiTheme="minorHAnsi" w:hAnsiTheme="minorHAnsi" w:cstheme="minorHAnsi"/>
        </w:rPr>
        <w:t>s</w:t>
      </w:r>
      <w:r w:rsidR="005E00D3" w:rsidRPr="00C34073">
        <w:rPr>
          <w:rFonts w:asciiTheme="minorHAnsi" w:hAnsiTheme="minorHAnsi" w:cstheme="minorHAnsi"/>
          <w:spacing w:val="-2"/>
        </w:rPr>
        <w:t xml:space="preserve"> </w:t>
      </w:r>
      <w:r w:rsidR="005E00D3" w:rsidRPr="00C34073">
        <w:rPr>
          <w:rFonts w:asciiTheme="minorHAnsi" w:hAnsiTheme="minorHAnsi" w:cstheme="minorHAnsi"/>
        </w:rPr>
        <w:t>de</w:t>
      </w:r>
      <w:r w:rsidR="005E00D3" w:rsidRPr="00C34073">
        <w:rPr>
          <w:rFonts w:asciiTheme="minorHAnsi" w:hAnsiTheme="minorHAnsi" w:cstheme="minorHAnsi"/>
          <w:spacing w:val="-8"/>
        </w:rPr>
        <w:t xml:space="preserve"> </w:t>
      </w:r>
      <w:r w:rsidR="005E00D3" w:rsidRPr="00C34073">
        <w:rPr>
          <w:rFonts w:asciiTheme="minorHAnsi" w:hAnsiTheme="minorHAnsi" w:cstheme="minorHAnsi"/>
        </w:rPr>
        <w:t>los</w:t>
      </w:r>
      <w:r w:rsidR="005E00D3" w:rsidRPr="00C34073">
        <w:rPr>
          <w:rFonts w:asciiTheme="minorHAnsi" w:hAnsiTheme="minorHAnsi" w:cstheme="minorHAnsi"/>
          <w:spacing w:val="-4"/>
        </w:rPr>
        <w:t xml:space="preserve"> </w:t>
      </w:r>
      <w:r w:rsidR="005E00D3" w:rsidRPr="00C34073">
        <w:rPr>
          <w:rFonts w:asciiTheme="minorHAnsi" w:hAnsiTheme="minorHAnsi" w:cstheme="minorHAnsi"/>
        </w:rPr>
        <w:t>bienes</w:t>
      </w:r>
      <w:r w:rsidR="005E00D3" w:rsidRPr="00C34073">
        <w:rPr>
          <w:rFonts w:asciiTheme="minorHAnsi" w:hAnsiTheme="minorHAnsi" w:cstheme="minorHAnsi"/>
          <w:spacing w:val="-3"/>
        </w:rPr>
        <w:t xml:space="preserve"> </w:t>
      </w:r>
      <w:r w:rsidR="005E00D3" w:rsidRPr="00C34073">
        <w:rPr>
          <w:rFonts w:asciiTheme="minorHAnsi" w:hAnsiTheme="minorHAnsi" w:cstheme="minorHAnsi"/>
        </w:rPr>
        <w:t>y</w:t>
      </w:r>
      <w:r w:rsidR="005E00D3" w:rsidRPr="00C34073">
        <w:rPr>
          <w:rFonts w:asciiTheme="minorHAnsi" w:hAnsiTheme="minorHAnsi" w:cstheme="minorHAnsi"/>
          <w:spacing w:val="-10"/>
        </w:rPr>
        <w:t xml:space="preserve"> </w:t>
      </w:r>
      <w:r w:rsidR="005E00D3" w:rsidRPr="00C34073">
        <w:rPr>
          <w:rFonts w:asciiTheme="minorHAnsi" w:hAnsiTheme="minorHAnsi" w:cstheme="minorHAnsi"/>
        </w:rPr>
        <w:t>servicios.</w:t>
      </w:r>
    </w:p>
    <w:p w14:paraId="38ACCA11" w14:textId="4F36612E" w:rsidR="00E76550" w:rsidRPr="00C34073" w:rsidRDefault="00C563DC" w:rsidP="0FE2BAA5">
      <w:pPr>
        <w:pStyle w:val="Prrafodelista"/>
        <w:numPr>
          <w:ilvl w:val="0"/>
          <w:numId w:val="19"/>
        </w:numPr>
        <w:spacing w:line="276" w:lineRule="auto"/>
        <w:jc w:val="both"/>
        <w:rPr>
          <w:rFonts w:asciiTheme="minorHAnsi" w:eastAsiaTheme="minorEastAsia" w:hAnsiTheme="minorHAnsi" w:cstheme="minorBidi"/>
        </w:rPr>
      </w:pPr>
      <w:r w:rsidRPr="0FE2BAA5">
        <w:rPr>
          <w:rFonts w:asciiTheme="minorHAnsi" w:hAnsiTheme="minorHAnsi" w:cstheme="minorBidi"/>
        </w:rPr>
        <w:t>E</w:t>
      </w:r>
      <w:r w:rsidR="005E00D3" w:rsidRPr="0FE2BAA5">
        <w:rPr>
          <w:rFonts w:asciiTheme="minorHAnsi" w:hAnsiTheme="minorHAnsi" w:cstheme="minorBidi"/>
        </w:rPr>
        <w:t xml:space="preserve">mprendimientos </w:t>
      </w:r>
      <w:r w:rsidR="005A0570" w:rsidRPr="0FE2BAA5">
        <w:rPr>
          <w:rFonts w:asciiTheme="minorHAnsi" w:hAnsiTheme="minorHAnsi" w:cstheme="minorBidi"/>
        </w:rPr>
        <w:t xml:space="preserve">postulantes </w:t>
      </w:r>
      <w:r w:rsidR="005E00D3" w:rsidRPr="0FE2BAA5">
        <w:rPr>
          <w:rFonts w:asciiTheme="minorHAnsi" w:hAnsiTheme="minorHAnsi" w:cstheme="minorBidi"/>
        </w:rPr>
        <w:t xml:space="preserve">que hayan recibido capital semilla por parte de </w:t>
      </w:r>
      <w:proofErr w:type="spellStart"/>
      <w:r w:rsidR="005E00D3" w:rsidRPr="0FE2BAA5">
        <w:rPr>
          <w:rFonts w:asciiTheme="minorHAnsi" w:hAnsiTheme="minorHAnsi" w:cstheme="minorBidi"/>
        </w:rPr>
        <w:t>C</w:t>
      </w:r>
      <w:r w:rsidR="6BC6592A" w:rsidRPr="0FE2BAA5">
        <w:rPr>
          <w:rFonts w:asciiTheme="minorHAnsi" w:hAnsiTheme="minorHAnsi" w:cstheme="minorBidi"/>
        </w:rPr>
        <w:t>onQuito</w:t>
      </w:r>
      <w:proofErr w:type="spellEnd"/>
      <w:r w:rsidR="005E00D3" w:rsidRPr="0FE2BAA5">
        <w:rPr>
          <w:rFonts w:asciiTheme="minorHAnsi" w:hAnsiTheme="minorHAnsi" w:cstheme="minorBidi"/>
        </w:rPr>
        <w:t xml:space="preserve"> dentro de</w:t>
      </w:r>
      <w:r w:rsidR="00E15AE3" w:rsidRPr="0FE2BAA5">
        <w:rPr>
          <w:rFonts w:asciiTheme="minorHAnsi" w:hAnsiTheme="minorHAnsi" w:cstheme="minorBidi"/>
        </w:rPr>
        <w:t xml:space="preserve"> las convocatorias de capital semilla del programa </w:t>
      </w:r>
      <w:proofErr w:type="spellStart"/>
      <w:r w:rsidR="005E00D3" w:rsidRPr="0FE2BAA5">
        <w:rPr>
          <w:rFonts w:asciiTheme="minorHAnsi" w:hAnsiTheme="minorHAnsi" w:cstheme="minorBidi"/>
        </w:rPr>
        <w:t>F</w:t>
      </w:r>
      <w:r w:rsidR="2CEB7BBC" w:rsidRPr="0FE2BAA5">
        <w:rPr>
          <w:rFonts w:asciiTheme="minorHAnsi" w:hAnsiTheme="minorHAnsi" w:cstheme="minorBidi"/>
        </w:rPr>
        <w:t>onQuito</w:t>
      </w:r>
      <w:proofErr w:type="spellEnd"/>
      <w:r w:rsidR="006D1840" w:rsidRPr="0FE2BAA5">
        <w:rPr>
          <w:rFonts w:asciiTheme="minorHAnsi" w:hAnsiTheme="minorHAnsi" w:cstheme="minorBidi"/>
        </w:rPr>
        <w:t>.</w:t>
      </w:r>
    </w:p>
    <w:p w14:paraId="6F74CE91" w14:textId="38A1F7D0" w:rsidR="005E00D3" w:rsidRPr="00C34073" w:rsidRDefault="00C563DC" w:rsidP="00C34073">
      <w:pPr>
        <w:pStyle w:val="Prrafodelista"/>
        <w:numPr>
          <w:ilvl w:val="0"/>
          <w:numId w:val="19"/>
        </w:numPr>
        <w:spacing w:line="276" w:lineRule="auto"/>
        <w:jc w:val="both"/>
        <w:rPr>
          <w:rFonts w:asciiTheme="minorHAnsi" w:eastAsiaTheme="minorEastAsia" w:hAnsiTheme="minorHAnsi" w:cstheme="minorHAnsi"/>
        </w:rPr>
      </w:pPr>
      <w:r w:rsidRPr="00C34073">
        <w:rPr>
          <w:rFonts w:asciiTheme="minorHAnsi" w:hAnsiTheme="minorHAnsi" w:cstheme="minorHAnsi"/>
        </w:rPr>
        <w:t>E</w:t>
      </w:r>
      <w:r w:rsidR="005E00D3" w:rsidRPr="00C34073">
        <w:rPr>
          <w:rFonts w:asciiTheme="minorHAnsi" w:hAnsiTheme="minorHAnsi" w:cstheme="minorHAnsi"/>
        </w:rPr>
        <w:t xml:space="preserve">mprendimientos </w:t>
      </w:r>
      <w:r w:rsidR="00487DD4" w:rsidRPr="00C34073">
        <w:rPr>
          <w:rFonts w:asciiTheme="minorHAnsi" w:hAnsiTheme="minorHAnsi" w:cstheme="minorHAnsi"/>
        </w:rPr>
        <w:t xml:space="preserve">postulantes </w:t>
      </w:r>
      <w:r w:rsidR="005E00D3" w:rsidRPr="00C34073">
        <w:rPr>
          <w:rFonts w:asciiTheme="minorHAnsi" w:hAnsiTheme="minorHAnsi" w:cstheme="minorHAnsi"/>
        </w:rPr>
        <w:t>que se dediquen únicamente a la comercialización.</w:t>
      </w:r>
    </w:p>
    <w:p w14:paraId="6F259359" w14:textId="0EE9A239" w:rsidR="005E00D3" w:rsidRPr="00C34073" w:rsidRDefault="00C563DC" w:rsidP="00C34073">
      <w:pPr>
        <w:pStyle w:val="Prrafodelista"/>
        <w:numPr>
          <w:ilvl w:val="0"/>
          <w:numId w:val="19"/>
        </w:numPr>
        <w:spacing w:line="276" w:lineRule="auto"/>
        <w:ind w:right="-49"/>
        <w:jc w:val="both"/>
        <w:rPr>
          <w:rFonts w:asciiTheme="minorHAnsi" w:eastAsiaTheme="minorEastAsia" w:hAnsiTheme="minorHAnsi" w:cstheme="minorHAnsi"/>
        </w:rPr>
      </w:pPr>
      <w:r w:rsidRPr="00C34073">
        <w:rPr>
          <w:rFonts w:asciiTheme="minorHAnsi" w:hAnsiTheme="minorHAnsi" w:cstheme="minorHAnsi"/>
        </w:rPr>
        <w:t>E</w:t>
      </w:r>
      <w:r w:rsidR="00B05D91" w:rsidRPr="00C34073">
        <w:rPr>
          <w:rFonts w:asciiTheme="minorHAnsi" w:hAnsiTheme="minorHAnsi" w:cstheme="minorHAnsi"/>
        </w:rPr>
        <w:t xml:space="preserve">mprendimientos postulantes </w:t>
      </w:r>
      <w:r w:rsidR="00D52A07" w:rsidRPr="00C34073">
        <w:rPr>
          <w:rFonts w:asciiTheme="minorHAnsi" w:hAnsiTheme="minorHAnsi" w:cstheme="minorHAnsi"/>
        </w:rPr>
        <w:t xml:space="preserve">que no </w:t>
      </w:r>
      <w:r w:rsidR="005E00D3" w:rsidRPr="00C34073">
        <w:rPr>
          <w:rFonts w:asciiTheme="minorHAnsi" w:hAnsiTheme="minorHAnsi" w:cstheme="minorHAnsi"/>
        </w:rPr>
        <w:t>entreg</w:t>
      </w:r>
      <w:r w:rsidR="00D52A07" w:rsidRPr="00C34073">
        <w:rPr>
          <w:rFonts w:asciiTheme="minorHAnsi" w:hAnsiTheme="minorHAnsi" w:cstheme="minorHAnsi"/>
        </w:rPr>
        <w:t xml:space="preserve">uen </w:t>
      </w:r>
      <w:r w:rsidR="005E00D3" w:rsidRPr="00C34073">
        <w:rPr>
          <w:rFonts w:asciiTheme="minorHAnsi" w:hAnsiTheme="minorHAnsi" w:cstheme="minorHAnsi"/>
        </w:rPr>
        <w:t>la información en los plazos establecidos en el cronograma</w:t>
      </w:r>
      <w:r w:rsidR="00D52A07" w:rsidRPr="00C34073">
        <w:rPr>
          <w:rFonts w:asciiTheme="minorHAnsi" w:hAnsiTheme="minorHAnsi" w:cstheme="minorHAnsi"/>
        </w:rPr>
        <w:t xml:space="preserve"> de la convocatoria</w:t>
      </w:r>
      <w:r w:rsidR="005E00D3" w:rsidRPr="00C34073">
        <w:rPr>
          <w:rFonts w:asciiTheme="minorHAnsi" w:hAnsiTheme="minorHAnsi" w:cstheme="minorHAnsi"/>
        </w:rPr>
        <w:t>.</w:t>
      </w:r>
    </w:p>
    <w:p w14:paraId="0F92B525" w14:textId="51418812" w:rsidR="005E00D3" w:rsidRPr="00C34073" w:rsidRDefault="00C563DC" w:rsidP="00C34073">
      <w:pPr>
        <w:pStyle w:val="Prrafodelista"/>
        <w:numPr>
          <w:ilvl w:val="0"/>
          <w:numId w:val="19"/>
        </w:numPr>
        <w:spacing w:line="276" w:lineRule="auto"/>
        <w:ind w:right="-49"/>
        <w:jc w:val="both"/>
        <w:rPr>
          <w:rFonts w:asciiTheme="minorHAnsi" w:eastAsiaTheme="minorEastAsia" w:hAnsiTheme="minorHAnsi" w:cstheme="minorHAnsi"/>
        </w:rPr>
      </w:pPr>
      <w:r w:rsidRPr="00C34073">
        <w:rPr>
          <w:rFonts w:asciiTheme="minorHAnsi" w:hAnsiTheme="minorHAnsi" w:cstheme="minorHAnsi"/>
        </w:rPr>
        <w:t>E</w:t>
      </w:r>
      <w:r w:rsidR="00D52A07" w:rsidRPr="00C34073">
        <w:rPr>
          <w:rFonts w:asciiTheme="minorHAnsi" w:hAnsiTheme="minorHAnsi" w:cstheme="minorHAnsi"/>
        </w:rPr>
        <w:t xml:space="preserve">mprendimientos postulantes que presenten </w:t>
      </w:r>
      <w:r w:rsidR="00AB6D51" w:rsidRPr="00C34073">
        <w:rPr>
          <w:rFonts w:asciiTheme="minorHAnsi" w:hAnsiTheme="minorHAnsi" w:cstheme="minorHAnsi"/>
        </w:rPr>
        <w:t>d</w:t>
      </w:r>
      <w:r w:rsidR="005E00D3" w:rsidRPr="00C34073">
        <w:rPr>
          <w:rFonts w:asciiTheme="minorHAnsi" w:hAnsiTheme="minorHAnsi" w:cstheme="minorHAnsi"/>
        </w:rPr>
        <w:t>ocumentación incompleta</w:t>
      </w:r>
      <w:r w:rsidR="004A4383" w:rsidRPr="00C34073">
        <w:rPr>
          <w:rFonts w:asciiTheme="minorHAnsi" w:hAnsiTheme="minorHAnsi" w:cstheme="minorHAnsi"/>
        </w:rPr>
        <w:t xml:space="preserve"> o inconsistente</w:t>
      </w:r>
      <w:r w:rsidR="004B5986">
        <w:rPr>
          <w:rFonts w:asciiTheme="minorHAnsi" w:hAnsiTheme="minorHAnsi" w:cstheme="minorHAnsi"/>
        </w:rPr>
        <w:t>.</w:t>
      </w:r>
    </w:p>
    <w:p w14:paraId="0A3C1101" w14:textId="21A3C0CC" w:rsidR="005E00D3" w:rsidRPr="00C34073" w:rsidRDefault="00C563DC" w:rsidP="00C34073">
      <w:pPr>
        <w:pStyle w:val="Prrafodelista"/>
        <w:numPr>
          <w:ilvl w:val="0"/>
          <w:numId w:val="19"/>
        </w:numPr>
        <w:spacing w:line="276" w:lineRule="auto"/>
        <w:ind w:right="-49"/>
        <w:jc w:val="both"/>
        <w:rPr>
          <w:rFonts w:asciiTheme="minorHAnsi" w:eastAsiaTheme="minorEastAsia" w:hAnsiTheme="minorHAnsi" w:cstheme="minorHAnsi"/>
        </w:rPr>
      </w:pPr>
      <w:r w:rsidRPr="00C34073">
        <w:rPr>
          <w:rFonts w:asciiTheme="minorHAnsi" w:hAnsiTheme="minorHAnsi" w:cstheme="minorHAnsi"/>
        </w:rPr>
        <w:t>E</w:t>
      </w:r>
      <w:r w:rsidR="00D52A07" w:rsidRPr="00C34073">
        <w:rPr>
          <w:rFonts w:asciiTheme="minorHAnsi" w:hAnsiTheme="minorHAnsi" w:cstheme="minorHAnsi"/>
        </w:rPr>
        <w:t xml:space="preserve">mprendimientos postulantes que presenten </w:t>
      </w:r>
      <w:r w:rsidR="005E00D3" w:rsidRPr="00C34073">
        <w:rPr>
          <w:rFonts w:asciiTheme="minorHAnsi" w:hAnsiTheme="minorHAnsi" w:cstheme="minorHAnsi"/>
        </w:rPr>
        <w:t>formularios de postulación incompletos o incongruentes.</w:t>
      </w:r>
    </w:p>
    <w:p w14:paraId="3D650E8F" w14:textId="77061629" w:rsidR="005E00D3" w:rsidRPr="00C34073" w:rsidRDefault="00C563DC" w:rsidP="00C34073">
      <w:pPr>
        <w:pStyle w:val="Prrafodelista"/>
        <w:numPr>
          <w:ilvl w:val="0"/>
          <w:numId w:val="19"/>
        </w:numPr>
        <w:spacing w:line="276" w:lineRule="auto"/>
        <w:ind w:right="-49"/>
        <w:jc w:val="both"/>
        <w:rPr>
          <w:rFonts w:asciiTheme="minorHAnsi" w:eastAsiaTheme="minorEastAsia" w:hAnsiTheme="minorHAnsi" w:cstheme="minorHAnsi"/>
        </w:rPr>
      </w:pPr>
      <w:r w:rsidRPr="00C34073">
        <w:rPr>
          <w:rFonts w:asciiTheme="minorHAnsi" w:hAnsiTheme="minorHAnsi" w:cstheme="minorHAnsi"/>
        </w:rPr>
        <w:t>E</w:t>
      </w:r>
      <w:r w:rsidR="002D6BCD" w:rsidRPr="00C34073">
        <w:rPr>
          <w:rFonts w:asciiTheme="minorHAnsi" w:hAnsiTheme="minorHAnsi" w:cstheme="minorHAnsi"/>
        </w:rPr>
        <w:t xml:space="preserve">mprendimientos postulantes que presenten </w:t>
      </w:r>
      <w:r w:rsidR="005E00D3" w:rsidRPr="00C34073">
        <w:rPr>
          <w:rFonts w:asciiTheme="minorHAnsi" w:hAnsiTheme="minorHAnsi" w:cstheme="minorHAnsi"/>
        </w:rPr>
        <w:t>documentación errónea</w:t>
      </w:r>
      <w:r w:rsidR="00B853B1" w:rsidRPr="00C34073">
        <w:rPr>
          <w:rFonts w:asciiTheme="minorHAnsi" w:hAnsiTheme="minorHAnsi" w:cstheme="minorHAnsi"/>
        </w:rPr>
        <w:t xml:space="preserve"> o alterada</w:t>
      </w:r>
      <w:r w:rsidR="005E00D3" w:rsidRPr="00C34073">
        <w:rPr>
          <w:rFonts w:asciiTheme="minorHAnsi" w:hAnsiTheme="minorHAnsi" w:cstheme="minorHAnsi"/>
        </w:rPr>
        <w:t>.</w:t>
      </w:r>
    </w:p>
    <w:p w14:paraId="4BF1416C" w14:textId="238E3302" w:rsidR="005E00D3" w:rsidRPr="00C34073" w:rsidRDefault="00C563DC" w:rsidP="00C34073">
      <w:pPr>
        <w:pStyle w:val="Prrafodelista"/>
        <w:numPr>
          <w:ilvl w:val="0"/>
          <w:numId w:val="19"/>
        </w:numPr>
        <w:spacing w:line="276" w:lineRule="auto"/>
        <w:ind w:right="-49"/>
        <w:jc w:val="both"/>
        <w:rPr>
          <w:rFonts w:asciiTheme="minorHAnsi" w:eastAsiaTheme="minorEastAsia" w:hAnsiTheme="minorHAnsi" w:cstheme="minorHAnsi"/>
        </w:rPr>
      </w:pPr>
      <w:r w:rsidRPr="00C34073">
        <w:rPr>
          <w:rFonts w:asciiTheme="minorHAnsi" w:hAnsiTheme="minorHAnsi" w:cstheme="minorHAnsi"/>
        </w:rPr>
        <w:t>E</w:t>
      </w:r>
      <w:r w:rsidR="002D6BCD" w:rsidRPr="00C34073">
        <w:rPr>
          <w:rFonts w:asciiTheme="minorHAnsi" w:hAnsiTheme="minorHAnsi" w:cstheme="minorHAnsi"/>
        </w:rPr>
        <w:t xml:space="preserve">mprendimientos postulantes que incumplan los </w:t>
      </w:r>
      <w:r w:rsidR="005E00D3" w:rsidRPr="00C34073">
        <w:rPr>
          <w:rFonts w:asciiTheme="minorHAnsi" w:hAnsiTheme="minorHAnsi" w:cstheme="minorHAnsi"/>
        </w:rPr>
        <w:t>requisitos establecidos para la postulación.</w:t>
      </w:r>
    </w:p>
    <w:p w14:paraId="7EA60C3A" w14:textId="355A6710" w:rsidR="005E00D3" w:rsidRPr="00C34073" w:rsidRDefault="00C563DC" w:rsidP="44C4794B">
      <w:pPr>
        <w:pStyle w:val="Prrafodelista"/>
        <w:numPr>
          <w:ilvl w:val="0"/>
          <w:numId w:val="19"/>
        </w:numPr>
        <w:spacing w:line="276" w:lineRule="auto"/>
        <w:ind w:right="-49"/>
        <w:jc w:val="both"/>
        <w:rPr>
          <w:rFonts w:asciiTheme="minorHAnsi" w:eastAsiaTheme="minorEastAsia" w:hAnsiTheme="minorHAnsi" w:cstheme="minorBidi"/>
        </w:rPr>
      </w:pPr>
      <w:r w:rsidRPr="44C4794B">
        <w:rPr>
          <w:rFonts w:asciiTheme="minorHAnsi" w:hAnsiTheme="minorHAnsi" w:cstheme="minorBidi"/>
        </w:rPr>
        <w:t>E</w:t>
      </w:r>
      <w:r w:rsidR="00082E4A" w:rsidRPr="44C4794B">
        <w:rPr>
          <w:rFonts w:asciiTheme="minorHAnsi" w:hAnsiTheme="minorHAnsi" w:cstheme="minorBidi"/>
        </w:rPr>
        <w:t xml:space="preserve">mprendimientos postulantes que posean </w:t>
      </w:r>
      <w:r w:rsidR="005E00D3" w:rsidRPr="44C4794B">
        <w:rPr>
          <w:rFonts w:asciiTheme="minorHAnsi" w:hAnsiTheme="minorHAnsi" w:cstheme="minorBidi"/>
        </w:rPr>
        <w:t xml:space="preserve">obligaciones incumplidas con el </w:t>
      </w:r>
      <w:r w:rsidR="081C081C" w:rsidRPr="44C4794B">
        <w:rPr>
          <w:rFonts w:asciiTheme="minorHAnsi" w:hAnsiTheme="minorHAnsi" w:cstheme="minorBidi"/>
        </w:rPr>
        <w:t>SRI (Servicio de Rentas Internas)</w:t>
      </w:r>
      <w:r w:rsidR="005E00D3" w:rsidRPr="44C4794B">
        <w:rPr>
          <w:rFonts w:asciiTheme="minorHAnsi" w:hAnsiTheme="minorHAnsi" w:cstheme="minorBidi"/>
        </w:rPr>
        <w:t xml:space="preserve"> o </w:t>
      </w:r>
      <w:r w:rsidR="1A019E46" w:rsidRPr="44C4794B">
        <w:rPr>
          <w:rFonts w:asciiTheme="minorHAnsi" w:hAnsiTheme="minorHAnsi" w:cstheme="minorBidi"/>
        </w:rPr>
        <w:t>IESS (Instituto Ecuatoriano de Seguridad Social)</w:t>
      </w:r>
      <w:r w:rsidR="005E00D3" w:rsidRPr="44C4794B">
        <w:rPr>
          <w:rFonts w:asciiTheme="minorHAnsi" w:hAnsiTheme="minorHAnsi" w:cstheme="minorBidi"/>
        </w:rPr>
        <w:t xml:space="preserve">, o constar como contratista incumplido </w:t>
      </w:r>
      <w:r w:rsidR="5BEBB66D" w:rsidRPr="44C4794B">
        <w:rPr>
          <w:rFonts w:asciiTheme="minorHAnsi" w:hAnsiTheme="minorHAnsi" w:cstheme="minorBidi"/>
        </w:rPr>
        <w:t xml:space="preserve">o adjudicatario fallido </w:t>
      </w:r>
      <w:r w:rsidR="005E00D3" w:rsidRPr="44C4794B">
        <w:rPr>
          <w:rFonts w:asciiTheme="minorHAnsi" w:hAnsiTheme="minorHAnsi" w:cstheme="minorBidi"/>
        </w:rPr>
        <w:t xml:space="preserve">con el Estado, señalado en el </w:t>
      </w:r>
      <w:r w:rsidR="65E4DC36" w:rsidRPr="44C4794B">
        <w:rPr>
          <w:rFonts w:asciiTheme="minorHAnsi" w:hAnsiTheme="minorHAnsi" w:cstheme="minorBidi"/>
        </w:rPr>
        <w:t>SERCOP (Servicio Nacional de Contratación Pública)</w:t>
      </w:r>
      <w:r w:rsidR="005E00D3" w:rsidRPr="44C4794B">
        <w:rPr>
          <w:rFonts w:asciiTheme="minorHAnsi" w:hAnsiTheme="minorHAnsi" w:cstheme="minorBidi"/>
        </w:rPr>
        <w:t>.</w:t>
      </w:r>
    </w:p>
    <w:p w14:paraId="4330196A" w14:textId="1B195431" w:rsidR="005E00D3" w:rsidRPr="00C34073" w:rsidRDefault="00E465E9" w:rsidP="00C34073">
      <w:pPr>
        <w:pStyle w:val="Prrafodelista"/>
        <w:numPr>
          <w:ilvl w:val="0"/>
          <w:numId w:val="19"/>
        </w:numPr>
        <w:spacing w:line="276" w:lineRule="auto"/>
        <w:ind w:right="-49"/>
        <w:jc w:val="both"/>
        <w:rPr>
          <w:rFonts w:asciiTheme="minorHAnsi" w:eastAsiaTheme="minorEastAsia" w:hAnsiTheme="minorHAnsi" w:cstheme="minorHAnsi"/>
        </w:rPr>
      </w:pPr>
      <w:r w:rsidRPr="00C34073">
        <w:rPr>
          <w:rFonts w:asciiTheme="minorHAnsi" w:hAnsiTheme="minorHAnsi" w:cstheme="minorHAnsi"/>
        </w:rPr>
        <w:t>E</w:t>
      </w:r>
      <w:r w:rsidR="00394F05" w:rsidRPr="00C34073">
        <w:rPr>
          <w:rFonts w:asciiTheme="minorHAnsi" w:hAnsiTheme="minorHAnsi" w:cstheme="minorHAnsi"/>
        </w:rPr>
        <w:t xml:space="preserve">mprendimientos </w:t>
      </w:r>
      <w:r w:rsidRPr="00C34073">
        <w:rPr>
          <w:rFonts w:asciiTheme="minorHAnsi" w:hAnsiTheme="minorHAnsi" w:cstheme="minorHAnsi"/>
        </w:rPr>
        <w:t xml:space="preserve">que </w:t>
      </w:r>
      <w:r w:rsidR="005E00D3" w:rsidRPr="00C34073">
        <w:rPr>
          <w:rFonts w:asciiTheme="minorHAnsi" w:hAnsiTheme="minorHAnsi" w:cstheme="minorHAnsi"/>
        </w:rPr>
        <w:t>modifi</w:t>
      </w:r>
      <w:r w:rsidR="0026435A" w:rsidRPr="00C34073">
        <w:rPr>
          <w:rFonts w:asciiTheme="minorHAnsi" w:hAnsiTheme="minorHAnsi" w:cstheme="minorHAnsi"/>
        </w:rPr>
        <w:t xml:space="preserve">quen </w:t>
      </w:r>
      <w:r w:rsidR="005E00D3" w:rsidRPr="00C34073">
        <w:rPr>
          <w:rFonts w:asciiTheme="minorHAnsi" w:hAnsiTheme="minorHAnsi" w:cstheme="minorHAnsi"/>
        </w:rPr>
        <w:t xml:space="preserve">el objetivo o propósito inicial del </w:t>
      </w:r>
      <w:r w:rsidR="0026435A" w:rsidRPr="00C34073">
        <w:rPr>
          <w:rFonts w:asciiTheme="minorHAnsi" w:hAnsiTheme="minorHAnsi" w:cstheme="minorHAnsi"/>
        </w:rPr>
        <w:t xml:space="preserve">proyecto </w:t>
      </w:r>
      <w:r w:rsidR="005E00D3" w:rsidRPr="00C34073">
        <w:rPr>
          <w:rFonts w:asciiTheme="minorHAnsi" w:hAnsiTheme="minorHAnsi" w:cstheme="minorHAnsi"/>
        </w:rPr>
        <w:t>en las diferentes etapas de la convocatoria.</w:t>
      </w:r>
    </w:p>
    <w:p w14:paraId="3835674F" w14:textId="5ED99178" w:rsidR="004A4383" w:rsidRPr="00C77F6F" w:rsidRDefault="000E27F1" w:rsidP="44C4794B">
      <w:pPr>
        <w:pStyle w:val="Prrafodelista"/>
        <w:numPr>
          <w:ilvl w:val="0"/>
          <w:numId w:val="19"/>
        </w:numPr>
        <w:spacing w:line="276" w:lineRule="auto"/>
        <w:ind w:right="-49"/>
        <w:jc w:val="both"/>
        <w:rPr>
          <w:rFonts w:asciiTheme="minorHAnsi" w:eastAsiaTheme="minorEastAsia" w:hAnsiTheme="minorHAnsi" w:cstheme="minorBidi"/>
        </w:rPr>
      </w:pPr>
      <w:r w:rsidRPr="44C4794B">
        <w:rPr>
          <w:rFonts w:asciiTheme="minorHAnsi" w:hAnsiTheme="minorHAnsi" w:cstheme="minorBidi"/>
        </w:rPr>
        <w:t>Emprendimientos postu</w:t>
      </w:r>
      <w:r w:rsidR="00CB718C" w:rsidRPr="44C4794B">
        <w:rPr>
          <w:rFonts w:asciiTheme="minorHAnsi" w:hAnsiTheme="minorHAnsi" w:cstheme="minorBidi"/>
        </w:rPr>
        <w:t xml:space="preserve">lados </w:t>
      </w:r>
      <w:r w:rsidR="00A65192" w:rsidRPr="44C4794B">
        <w:rPr>
          <w:rFonts w:asciiTheme="minorHAnsi" w:hAnsiTheme="minorHAnsi" w:cstheme="minorBidi"/>
        </w:rPr>
        <w:t xml:space="preserve">con </w:t>
      </w:r>
      <w:r w:rsidR="374F6F1B" w:rsidRPr="44C4794B">
        <w:rPr>
          <w:rFonts w:asciiTheme="minorHAnsi" w:hAnsiTheme="minorHAnsi" w:cstheme="minorBidi"/>
        </w:rPr>
        <w:t>RUC (Registro Único de Contribuyentes)</w:t>
      </w:r>
      <w:r w:rsidR="00A65192" w:rsidRPr="44C4794B">
        <w:rPr>
          <w:rFonts w:asciiTheme="minorHAnsi" w:hAnsiTheme="minorHAnsi" w:cstheme="minorBidi"/>
        </w:rPr>
        <w:t xml:space="preserve"> de </w:t>
      </w:r>
      <w:r w:rsidR="00CB718C" w:rsidRPr="44C4794B">
        <w:rPr>
          <w:rFonts w:asciiTheme="minorHAnsi" w:hAnsiTheme="minorHAnsi" w:cstheme="minorBidi"/>
        </w:rPr>
        <w:t>personas naturales</w:t>
      </w:r>
      <w:r w:rsidR="000557DE" w:rsidRPr="44C4794B">
        <w:rPr>
          <w:rFonts w:asciiTheme="minorHAnsi" w:hAnsiTheme="minorHAnsi" w:cstheme="minorBidi"/>
        </w:rPr>
        <w:t>.</w:t>
      </w:r>
    </w:p>
    <w:p w14:paraId="6EC23C9D" w14:textId="77777777" w:rsidR="00C77F6F" w:rsidRPr="00C34073" w:rsidRDefault="00C77F6F" w:rsidP="00C77F6F">
      <w:pPr>
        <w:pStyle w:val="Prrafodelista"/>
        <w:spacing w:line="276" w:lineRule="auto"/>
        <w:ind w:left="927" w:right="-49" w:firstLine="0"/>
        <w:jc w:val="both"/>
        <w:rPr>
          <w:rFonts w:asciiTheme="minorHAnsi" w:eastAsiaTheme="minorEastAsia" w:hAnsiTheme="minorHAnsi" w:cstheme="minorHAnsi"/>
        </w:rPr>
      </w:pPr>
    </w:p>
    <w:p w14:paraId="6D515991" w14:textId="0157605B" w:rsidR="7ABC4A07" w:rsidRPr="00C50255" w:rsidRDefault="7ABC4A07" w:rsidP="00C34073">
      <w:pPr>
        <w:spacing w:line="276" w:lineRule="auto"/>
        <w:jc w:val="both"/>
        <w:rPr>
          <w:rFonts w:asciiTheme="minorHAnsi" w:hAnsiTheme="minorHAnsi" w:cstheme="minorHAnsi"/>
          <w:sz w:val="20"/>
          <w:szCs w:val="20"/>
        </w:rPr>
      </w:pPr>
    </w:p>
    <w:p w14:paraId="4D27E84D" w14:textId="14A2CCC9" w:rsidR="00091C0C" w:rsidRPr="00C34073" w:rsidRDefault="001961EE" w:rsidP="00C34073">
      <w:pPr>
        <w:pStyle w:val="Ttulo2"/>
        <w:numPr>
          <w:ilvl w:val="1"/>
          <w:numId w:val="20"/>
        </w:numPr>
        <w:spacing w:line="276" w:lineRule="auto"/>
        <w:rPr>
          <w:rFonts w:ascii="Calibri Light" w:hAnsi="Calibri Light" w:cs="Calibri Light"/>
          <w:sz w:val="24"/>
          <w:szCs w:val="24"/>
        </w:rPr>
      </w:pPr>
      <w:bookmarkStart w:id="33" w:name="_Toc95891473"/>
      <w:bookmarkStart w:id="34" w:name="_Toc1670916672"/>
      <w:bookmarkStart w:id="35" w:name="_Toc180134314"/>
      <w:bookmarkStart w:id="36" w:name="_Toc134190743"/>
      <w:r w:rsidRPr="0FE2BAA5">
        <w:rPr>
          <w:rFonts w:ascii="Calibri Light" w:hAnsi="Calibri Light" w:cs="Calibri Light"/>
          <w:sz w:val="24"/>
          <w:szCs w:val="24"/>
        </w:rPr>
        <w:t>RESULTADOS E IMPACTOS ESPERADOS</w:t>
      </w:r>
      <w:bookmarkEnd w:id="33"/>
      <w:bookmarkEnd w:id="34"/>
      <w:bookmarkEnd w:id="35"/>
      <w:bookmarkEnd w:id="36"/>
    </w:p>
    <w:p w14:paraId="1FFA1197" w14:textId="49B47F9A" w:rsidR="0FE2BAA5" w:rsidRDefault="0FE2BAA5" w:rsidP="0FE2BAA5">
      <w:pPr>
        <w:pStyle w:val="Textoindependiente"/>
        <w:spacing w:line="276" w:lineRule="auto"/>
        <w:jc w:val="both"/>
        <w:rPr>
          <w:rFonts w:asciiTheme="minorHAnsi" w:hAnsiTheme="minorHAnsi" w:cstheme="minorBidi"/>
          <w:sz w:val="22"/>
          <w:szCs w:val="22"/>
        </w:rPr>
      </w:pPr>
    </w:p>
    <w:p w14:paraId="604568FC" w14:textId="53DD91EA" w:rsidR="001961EE" w:rsidRPr="00C34073" w:rsidRDefault="001961EE" w:rsidP="00C34073">
      <w:pPr>
        <w:pStyle w:val="Textoindependiente"/>
        <w:spacing w:line="276" w:lineRule="auto"/>
        <w:jc w:val="both"/>
        <w:rPr>
          <w:rFonts w:asciiTheme="minorHAnsi" w:hAnsiTheme="minorHAnsi" w:cstheme="minorHAnsi"/>
          <w:spacing w:val="-2"/>
          <w:sz w:val="22"/>
          <w:szCs w:val="22"/>
        </w:rPr>
      </w:pPr>
      <w:r w:rsidRPr="00C34073">
        <w:rPr>
          <w:rFonts w:asciiTheme="minorHAnsi" w:hAnsiTheme="minorHAnsi" w:cstheme="minorHAnsi"/>
          <w:sz w:val="22"/>
          <w:szCs w:val="22"/>
        </w:rPr>
        <w:t>Tras la ejecución de la presente</w:t>
      </w:r>
      <w:r w:rsidRPr="00C34073">
        <w:rPr>
          <w:rFonts w:asciiTheme="minorHAnsi" w:hAnsiTheme="minorHAnsi" w:cstheme="minorHAnsi"/>
          <w:spacing w:val="-1"/>
          <w:sz w:val="22"/>
          <w:szCs w:val="22"/>
        </w:rPr>
        <w:t xml:space="preserve"> </w:t>
      </w:r>
      <w:r w:rsidRPr="00C34073">
        <w:rPr>
          <w:rFonts w:asciiTheme="minorHAnsi" w:hAnsiTheme="minorHAnsi" w:cstheme="minorHAnsi"/>
          <w:sz w:val="22"/>
          <w:szCs w:val="22"/>
        </w:rPr>
        <w:t>convocatoria</w:t>
      </w:r>
      <w:r w:rsidRPr="00C34073">
        <w:rPr>
          <w:rFonts w:asciiTheme="minorHAnsi" w:hAnsiTheme="minorHAnsi" w:cstheme="minorHAnsi"/>
          <w:spacing w:val="-6"/>
          <w:sz w:val="22"/>
          <w:szCs w:val="22"/>
        </w:rPr>
        <w:t xml:space="preserve"> </w:t>
      </w:r>
      <w:r w:rsidRPr="00C34073">
        <w:rPr>
          <w:rFonts w:asciiTheme="minorHAnsi" w:hAnsiTheme="minorHAnsi" w:cstheme="minorHAnsi"/>
          <w:sz w:val="22"/>
          <w:szCs w:val="22"/>
        </w:rPr>
        <w:t>se</w:t>
      </w:r>
      <w:r w:rsidRPr="00C34073">
        <w:rPr>
          <w:rFonts w:asciiTheme="minorHAnsi" w:hAnsiTheme="minorHAnsi" w:cstheme="minorHAnsi"/>
          <w:spacing w:val="-2"/>
          <w:sz w:val="22"/>
          <w:szCs w:val="22"/>
        </w:rPr>
        <w:t xml:space="preserve"> espera los siguientes resultados: </w:t>
      </w:r>
    </w:p>
    <w:p w14:paraId="361A56E9" w14:textId="338D418A" w:rsidR="00A43C40" w:rsidRPr="00810C87" w:rsidRDefault="72235AC1" w:rsidP="1EFAFB8F">
      <w:pPr>
        <w:pStyle w:val="Textoindependiente"/>
        <w:numPr>
          <w:ilvl w:val="2"/>
          <w:numId w:val="13"/>
        </w:numPr>
        <w:spacing w:before="125" w:line="276" w:lineRule="auto"/>
        <w:ind w:right="239"/>
        <w:jc w:val="both"/>
        <w:rPr>
          <w:rFonts w:asciiTheme="minorHAnsi" w:hAnsiTheme="minorHAnsi" w:cstheme="minorBidi"/>
          <w:sz w:val="22"/>
          <w:szCs w:val="22"/>
        </w:rPr>
      </w:pPr>
      <w:r w:rsidRPr="1EFAFB8F">
        <w:rPr>
          <w:rFonts w:asciiTheme="minorHAnsi" w:hAnsiTheme="minorHAnsi" w:cstheme="minorBidi"/>
          <w:sz w:val="22"/>
          <w:szCs w:val="22"/>
        </w:rPr>
        <w:t xml:space="preserve">Desarrollo e implementación de emprendimientos </w:t>
      </w:r>
      <w:r w:rsidR="0346455F" w:rsidRPr="1EFAFB8F">
        <w:rPr>
          <w:rFonts w:asciiTheme="minorHAnsi" w:hAnsiTheme="minorHAnsi" w:cstheme="minorBidi"/>
          <w:sz w:val="22"/>
          <w:szCs w:val="22"/>
        </w:rPr>
        <w:t xml:space="preserve">con </w:t>
      </w:r>
      <w:r w:rsidR="3028BF49" w:rsidRPr="1EFAFB8F">
        <w:rPr>
          <w:rFonts w:asciiTheme="minorHAnsi" w:hAnsiTheme="minorHAnsi" w:cstheme="minorBidi"/>
          <w:sz w:val="22"/>
          <w:szCs w:val="22"/>
        </w:rPr>
        <w:t>modelos de negocio</w:t>
      </w:r>
      <w:r w:rsidR="4DF9F14C" w:rsidRPr="1EFAFB8F">
        <w:rPr>
          <w:rFonts w:asciiTheme="minorHAnsi" w:hAnsiTheme="minorHAnsi" w:cstheme="minorBidi"/>
          <w:sz w:val="22"/>
          <w:szCs w:val="22"/>
        </w:rPr>
        <w:t xml:space="preserve"> con</w:t>
      </w:r>
      <w:r w:rsidR="3028BF49" w:rsidRPr="1EFAFB8F">
        <w:rPr>
          <w:rFonts w:asciiTheme="minorHAnsi" w:hAnsiTheme="minorHAnsi" w:cstheme="minorBidi"/>
          <w:sz w:val="22"/>
          <w:szCs w:val="22"/>
        </w:rPr>
        <w:t xml:space="preserve"> </w:t>
      </w:r>
      <w:r w:rsidR="3FA5168B" w:rsidRPr="1EFAFB8F">
        <w:rPr>
          <w:rFonts w:asciiTheme="minorHAnsi" w:hAnsiTheme="minorHAnsi" w:cstheme="minorBidi"/>
          <w:sz w:val="22"/>
          <w:szCs w:val="22"/>
        </w:rPr>
        <w:t xml:space="preserve">potencial </w:t>
      </w:r>
      <w:r w:rsidR="0346455F" w:rsidRPr="1EFAFB8F">
        <w:rPr>
          <w:rFonts w:asciiTheme="minorHAnsi" w:hAnsiTheme="minorHAnsi" w:cstheme="minorBidi"/>
          <w:sz w:val="22"/>
          <w:szCs w:val="22"/>
        </w:rPr>
        <w:t xml:space="preserve">dinámico, </w:t>
      </w:r>
      <w:r w:rsidR="71DEF32D" w:rsidRPr="1EFAFB8F">
        <w:rPr>
          <w:rFonts w:asciiTheme="minorHAnsi" w:hAnsiTheme="minorHAnsi" w:cstheme="minorBidi"/>
          <w:sz w:val="22"/>
          <w:szCs w:val="22"/>
        </w:rPr>
        <w:t xml:space="preserve">enmarcados </w:t>
      </w:r>
      <w:r w:rsidRPr="1EFAFB8F">
        <w:rPr>
          <w:rFonts w:asciiTheme="minorHAnsi" w:hAnsiTheme="minorHAnsi" w:cstheme="minorBidi"/>
          <w:sz w:val="22"/>
          <w:szCs w:val="22"/>
        </w:rPr>
        <w:t>en</w:t>
      </w:r>
      <w:r w:rsidR="3E5CD76B" w:rsidRPr="1EFAFB8F">
        <w:rPr>
          <w:rFonts w:asciiTheme="minorHAnsi" w:hAnsiTheme="minorHAnsi" w:cstheme="minorBidi"/>
          <w:sz w:val="22"/>
          <w:szCs w:val="22"/>
        </w:rPr>
        <w:t>:</w:t>
      </w:r>
      <w:r w:rsidR="10FCCFF1" w:rsidRPr="1EFAFB8F">
        <w:rPr>
          <w:rFonts w:asciiTheme="minorHAnsi" w:hAnsiTheme="minorHAnsi" w:cstheme="minorBidi"/>
          <w:sz w:val="22"/>
          <w:szCs w:val="22"/>
        </w:rPr>
        <w:t xml:space="preserve"> </w:t>
      </w:r>
      <w:proofErr w:type="spellStart"/>
      <w:r w:rsidR="10FCCFF1" w:rsidRPr="1EFAFB8F">
        <w:rPr>
          <w:rFonts w:asciiTheme="minorHAnsi" w:hAnsiTheme="minorHAnsi" w:cstheme="minorBidi"/>
          <w:sz w:val="22"/>
          <w:szCs w:val="22"/>
        </w:rPr>
        <w:t>Biofuturo</w:t>
      </w:r>
      <w:proofErr w:type="spellEnd"/>
      <w:r w:rsidR="10FCCFF1" w:rsidRPr="1EFAFB8F">
        <w:rPr>
          <w:rFonts w:asciiTheme="minorHAnsi" w:hAnsiTheme="minorHAnsi" w:cstheme="minorBidi"/>
          <w:sz w:val="22"/>
          <w:szCs w:val="22"/>
        </w:rPr>
        <w:t xml:space="preserve">, Servicios financieros, </w:t>
      </w:r>
      <w:r w:rsidR="00323375" w:rsidRPr="00323375">
        <w:rPr>
          <w:rFonts w:asciiTheme="minorHAnsi" w:hAnsiTheme="minorHAnsi" w:cstheme="minorBidi"/>
          <w:sz w:val="22"/>
          <w:szCs w:val="22"/>
        </w:rPr>
        <w:t>Salud y bienestar</w:t>
      </w:r>
      <w:r w:rsidR="10FCCFF1" w:rsidRPr="1EFAFB8F">
        <w:rPr>
          <w:rFonts w:asciiTheme="minorHAnsi" w:hAnsiTheme="minorHAnsi" w:cstheme="minorBidi"/>
          <w:sz w:val="22"/>
          <w:szCs w:val="22"/>
        </w:rPr>
        <w:t xml:space="preserve">, </w:t>
      </w:r>
      <w:r w:rsidR="10FCCFF1" w:rsidRPr="1EFAFB8F">
        <w:rPr>
          <w:rFonts w:asciiTheme="minorHAnsi" w:hAnsiTheme="minorHAnsi" w:cstheme="minorBidi"/>
          <w:sz w:val="22"/>
          <w:szCs w:val="22"/>
        </w:rPr>
        <w:lastRenderedPageBreak/>
        <w:t xml:space="preserve">Servicios tecnológicos, Turismo inteligente, </w:t>
      </w:r>
      <w:r w:rsidR="4EA1D93D" w:rsidRPr="1EFAFB8F">
        <w:rPr>
          <w:rFonts w:asciiTheme="minorHAnsi" w:hAnsiTheme="minorHAnsi" w:cstheme="minorBidi"/>
          <w:sz w:val="22"/>
          <w:szCs w:val="22"/>
        </w:rPr>
        <w:t>y Economía circular</w:t>
      </w:r>
      <w:r w:rsidRPr="1EFAFB8F">
        <w:rPr>
          <w:rFonts w:asciiTheme="minorHAnsi" w:hAnsiTheme="minorHAnsi" w:cstheme="minorBidi"/>
          <w:sz w:val="22"/>
          <w:szCs w:val="22"/>
        </w:rPr>
        <w:t xml:space="preserve"> dentro del DMQ. </w:t>
      </w:r>
    </w:p>
    <w:p w14:paraId="0F7677A2" w14:textId="7B8A0F0F" w:rsidR="00A43C40" w:rsidRPr="00810C87" w:rsidRDefault="72235AC1" w:rsidP="1EFAFB8F">
      <w:pPr>
        <w:pStyle w:val="Textoindependiente"/>
        <w:numPr>
          <w:ilvl w:val="2"/>
          <w:numId w:val="13"/>
        </w:numPr>
        <w:spacing w:before="125" w:line="276" w:lineRule="auto"/>
        <w:ind w:right="239"/>
        <w:jc w:val="both"/>
        <w:rPr>
          <w:rFonts w:asciiTheme="minorHAnsi" w:hAnsiTheme="minorHAnsi" w:cstheme="minorBidi"/>
          <w:sz w:val="22"/>
          <w:szCs w:val="22"/>
        </w:rPr>
      </w:pPr>
      <w:r w:rsidRPr="1EFAFB8F">
        <w:rPr>
          <w:rFonts w:asciiTheme="minorHAnsi" w:hAnsiTheme="minorHAnsi" w:cstheme="minorBidi"/>
          <w:sz w:val="22"/>
          <w:szCs w:val="22"/>
        </w:rPr>
        <w:t xml:space="preserve">Apoyar a mejorar las condiciones de emprendimientos </w:t>
      </w:r>
      <w:r w:rsidR="61F705AB" w:rsidRPr="1EFAFB8F">
        <w:rPr>
          <w:rFonts w:asciiTheme="minorHAnsi" w:hAnsiTheme="minorHAnsi" w:cstheme="minorBidi"/>
          <w:sz w:val="22"/>
          <w:szCs w:val="22"/>
        </w:rPr>
        <w:t xml:space="preserve">enmarcados </w:t>
      </w:r>
      <w:r w:rsidR="5B18F2DF" w:rsidRPr="1EFAFB8F">
        <w:rPr>
          <w:rFonts w:asciiTheme="minorHAnsi" w:hAnsiTheme="minorHAnsi" w:cstheme="minorBidi"/>
          <w:sz w:val="22"/>
          <w:szCs w:val="22"/>
        </w:rPr>
        <w:t>en</w:t>
      </w:r>
      <w:r w:rsidR="3E5CD76B" w:rsidRPr="1EFAFB8F">
        <w:rPr>
          <w:rFonts w:asciiTheme="minorHAnsi" w:hAnsiTheme="minorHAnsi" w:cstheme="minorBidi"/>
          <w:sz w:val="22"/>
          <w:szCs w:val="22"/>
        </w:rPr>
        <w:t>:</w:t>
      </w:r>
      <w:r w:rsidR="5B18F2DF" w:rsidRPr="1EFAFB8F">
        <w:rPr>
          <w:rFonts w:asciiTheme="minorHAnsi" w:hAnsiTheme="minorHAnsi" w:cstheme="minorBidi"/>
          <w:sz w:val="22"/>
          <w:szCs w:val="22"/>
        </w:rPr>
        <w:t xml:space="preserve"> </w:t>
      </w:r>
      <w:bookmarkStart w:id="37" w:name="_Hlk137808774"/>
      <w:proofErr w:type="spellStart"/>
      <w:r w:rsidR="10FCCFF1" w:rsidRPr="1EFAFB8F">
        <w:rPr>
          <w:rFonts w:asciiTheme="minorHAnsi" w:hAnsiTheme="minorHAnsi" w:cstheme="minorBidi"/>
          <w:sz w:val="22"/>
          <w:szCs w:val="22"/>
        </w:rPr>
        <w:t>Biofuturo</w:t>
      </w:r>
      <w:proofErr w:type="spellEnd"/>
      <w:r w:rsidR="10FCCFF1" w:rsidRPr="1EFAFB8F">
        <w:rPr>
          <w:rFonts w:asciiTheme="minorHAnsi" w:hAnsiTheme="minorHAnsi" w:cstheme="minorBidi"/>
          <w:sz w:val="22"/>
          <w:szCs w:val="22"/>
        </w:rPr>
        <w:t xml:space="preserve">, </w:t>
      </w:r>
      <w:r w:rsidR="61F705AB" w:rsidRPr="1EFAFB8F">
        <w:rPr>
          <w:rFonts w:asciiTheme="minorHAnsi" w:hAnsiTheme="minorHAnsi" w:cstheme="minorBidi"/>
          <w:sz w:val="22"/>
          <w:szCs w:val="22"/>
        </w:rPr>
        <w:t>Servicios financiero</w:t>
      </w:r>
      <w:r w:rsidR="00F77C3E">
        <w:rPr>
          <w:rFonts w:asciiTheme="minorHAnsi" w:hAnsiTheme="minorHAnsi" w:cstheme="minorBidi"/>
          <w:sz w:val="22"/>
          <w:szCs w:val="22"/>
        </w:rPr>
        <w:t>s</w:t>
      </w:r>
      <w:r w:rsidR="61F705AB" w:rsidRPr="1EFAFB8F">
        <w:rPr>
          <w:rFonts w:asciiTheme="minorHAnsi" w:hAnsiTheme="minorHAnsi" w:cstheme="minorBidi"/>
          <w:sz w:val="22"/>
          <w:szCs w:val="22"/>
        </w:rPr>
        <w:t xml:space="preserve">, </w:t>
      </w:r>
      <w:r w:rsidR="00323375" w:rsidRPr="00323375">
        <w:rPr>
          <w:rFonts w:asciiTheme="minorHAnsi" w:hAnsiTheme="minorHAnsi" w:cstheme="minorBidi"/>
          <w:sz w:val="22"/>
          <w:szCs w:val="22"/>
        </w:rPr>
        <w:t>Salud y bienestar</w:t>
      </w:r>
      <w:r w:rsidR="61F705AB" w:rsidRPr="1EFAFB8F">
        <w:rPr>
          <w:rFonts w:asciiTheme="minorHAnsi" w:hAnsiTheme="minorHAnsi" w:cstheme="minorBidi"/>
          <w:sz w:val="22"/>
          <w:szCs w:val="22"/>
        </w:rPr>
        <w:t xml:space="preserve">, Servicios tecnológicos, Turismo inteligente, </w:t>
      </w:r>
      <w:bookmarkEnd w:id="37"/>
      <w:r w:rsidR="30013AC9" w:rsidRPr="1EFAFB8F">
        <w:rPr>
          <w:rFonts w:asciiTheme="minorHAnsi" w:hAnsiTheme="minorHAnsi" w:cstheme="minorBidi"/>
          <w:sz w:val="22"/>
          <w:szCs w:val="22"/>
        </w:rPr>
        <w:t xml:space="preserve">y Economía </w:t>
      </w:r>
      <w:r w:rsidR="4EA1D93D" w:rsidRPr="1EFAFB8F">
        <w:rPr>
          <w:rFonts w:asciiTheme="minorHAnsi" w:hAnsiTheme="minorHAnsi" w:cstheme="minorBidi"/>
          <w:sz w:val="22"/>
          <w:szCs w:val="22"/>
        </w:rPr>
        <w:t>c</w:t>
      </w:r>
      <w:r w:rsidR="30013AC9" w:rsidRPr="1EFAFB8F">
        <w:rPr>
          <w:rFonts w:asciiTheme="minorHAnsi" w:hAnsiTheme="minorHAnsi" w:cstheme="minorBidi"/>
          <w:sz w:val="22"/>
          <w:szCs w:val="22"/>
        </w:rPr>
        <w:t>ircular</w:t>
      </w:r>
      <w:r w:rsidR="28FDA935" w:rsidRPr="1EFAFB8F">
        <w:rPr>
          <w:rFonts w:asciiTheme="minorHAnsi" w:hAnsiTheme="minorHAnsi" w:cstheme="minorBidi"/>
          <w:sz w:val="22"/>
          <w:szCs w:val="22"/>
        </w:rPr>
        <w:t>. P</w:t>
      </w:r>
      <w:r w:rsidRPr="1EFAFB8F">
        <w:rPr>
          <w:rFonts w:asciiTheme="minorHAnsi" w:hAnsiTheme="minorHAnsi" w:cstheme="minorBidi"/>
          <w:sz w:val="22"/>
          <w:szCs w:val="22"/>
        </w:rPr>
        <w:t>ara la creación de empleos directos e indirectos</w:t>
      </w:r>
      <w:r w:rsidR="3E5CD76B" w:rsidRPr="1EFAFB8F">
        <w:rPr>
          <w:rFonts w:asciiTheme="minorHAnsi" w:hAnsiTheme="minorHAnsi" w:cstheme="minorBidi"/>
          <w:sz w:val="22"/>
          <w:szCs w:val="22"/>
        </w:rPr>
        <w:t xml:space="preserve"> y el desarrollo sostenible del negocio.</w:t>
      </w:r>
    </w:p>
    <w:p w14:paraId="6EF1ADD9" w14:textId="7B638138" w:rsidR="0040204A" w:rsidRPr="009B1B70" w:rsidRDefault="001961EE" w:rsidP="0FE2BAA5">
      <w:pPr>
        <w:pStyle w:val="Textoindependiente"/>
        <w:numPr>
          <w:ilvl w:val="2"/>
          <w:numId w:val="13"/>
        </w:numPr>
        <w:spacing w:before="125" w:line="276" w:lineRule="auto"/>
        <w:ind w:right="239"/>
        <w:jc w:val="both"/>
        <w:rPr>
          <w:rFonts w:asciiTheme="minorHAnsi" w:hAnsiTheme="minorHAnsi" w:cstheme="minorBidi"/>
          <w:sz w:val="22"/>
          <w:szCs w:val="22"/>
        </w:rPr>
      </w:pPr>
      <w:r w:rsidRPr="00810C87">
        <w:rPr>
          <w:rFonts w:asciiTheme="minorHAnsi" w:hAnsiTheme="minorHAnsi" w:cstheme="minorBidi"/>
          <w:sz w:val="22"/>
          <w:szCs w:val="22"/>
        </w:rPr>
        <w:t>Apoyar a</w:t>
      </w:r>
      <w:r w:rsidRPr="00810C87">
        <w:rPr>
          <w:rFonts w:asciiTheme="minorHAnsi" w:hAnsiTheme="minorHAnsi" w:cstheme="minorBidi"/>
          <w:spacing w:val="-3"/>
          <w:sz w:val="22"/>
          <w:szCs w:val="22"/>
        </w:rPr>
        <w:t xml:space="preserve"> </w:t>
      </w:r>
      <w:r w:rsidRPr="00810C87">
        <w:rPr>
          <w:rFonts w:asciiTheme="minorHAnsi" w:hAnsiTheme="minorHAnsi" w:cstheme="minorBidi"/>
          <w:sz w:val="22"/>
          <w:szCs w:val="22"/>
        </w:rPr>
        <w:t>la</w:t>
      </w:r>
      <w:r w:rsidRPr="00810C87">
        <w:rPr>
          <w:rFonts w:asciiTheme="minorHAnsi" w:hAnsiTheme="minorHAnsi" w:cstheme="minorBidi"/>
          <w:spacing w:val="-1"/>
          <w:sz w:val="22"/>
          <w:szCs w:val="22"/>
        </w:rPr>
        <w:t xml:space="preserve"> </w:t>
      </w:r>
      <w:r w:rsidRPr="00810C87">
        <w:rPr>
          <w:rFonts w:asciiTheme="minorHAnsi" w:hAnsiTheme="minorHAnsi" w:cstheme="minorBidi"/>
          <w:sz w:val="22"/>
          <w:szCs w:val="22"/>
        </w:rPr>
        <w:t>reactivación</w:t>
      </w:r>
      <w:r w:rsidRPr="0FE2BAA5">
        <w:rPr>
          <w:rFonts w:asciiTheme="minorHAnsi" w:hAnsiTheme="minorHAnsi" w:cstheme="minorBidi"/>
          <w:sz w:val="22"/>
          <w:szCs w:val="22"/>
        </w:rPr>
        <w:t xml:space="preserve"> </w:t>
      </w:r>
      <w:r w:rsidR="00D9046C" w:rsidRPr="0FE2BAA5">
        <w:rPr>
          <w:rFonts w:asciiTheme="minorHAnsi" w:hAnsiTheme="minorHAnsi" w:cstheme="minorBidi"/>
          <w:sz w:val="22"/>
          <w:szCs w:val="22"/>
        </w:rPr>
        <w:t xml:space="preserve">y fortalecimiento </w:t>
      </w:r>
      <w:r w:rsidRPr="0FE2BAA5">
        <w:rPr>
          <w:rFonts w:asciiTheme="minorHAnsi" w:hAnsiTheme="minorHAnsi" w:cstheme="minorBidi"/>
          <w:sz w:val="22"/>
          <w:szCs w:val="22"/>
        </w:rPr>
        <w:t>económic</w:t>
      </w:r>
      <w:r w:rsidR="00D9046C" w:rsidRPr="0FE2BAA5">
        <w:rPr>
          <w:rFonts w:asciiTheme="minorHAnsi" w:hAnsiTheme="minorHAnsi" w:cstheme="minorBidi"/>
          <w:sz w:val="22"/>
          <w:szCs w:val="22"/>
        </w:rPr>
        <w:t>o</w:t>
      </w:r>
      <w:r w:rsidRPr="0FE2BAA5">
        <w:rPr>
          <w:rFonts w:asciiTheme="minorHAnsi" w:hAnsiTheme="minorHAnsi" w:cstheme="minorBidi"/>
          <w:spacing w:val="-4"/>
          <w:sz w:val="22"/>
          <w:szCs w:val="22"/>
        </w:rPr>
        <w:t xml:space="preserve"> </w:t>
      </w:r>
      <w:r w:rsidRPr="0FE2BAA5">
        <w:rPr>
          <w:rFonts w:asciiTheme="minorHAnsi" w:hAnsiTheme="minorHAnsi" w:cstheme="minorBidi"/>
          <w:sz w:val="22"/>
          <w:szCs w:val="22"/>
        </w:rPr>
        <w:t>del</w:t>
      </w:r>
      <w:r w:rsidRPr="0FE2BAA5">
        <w:rPr>
          <w:rFonts w:asciiTheme="minorHAnsi" w:hAnsiTheme="minorHAnsi" w:cstheme="minorBidi"/>
          <w:spacing w:val="-4"/>
          <w:sz w:val="22"/>
          <w:szCs w:val="22"/>
        </w:rPr>
        <w:t xml:space="preserve"> </w:t>
      </w:r>
      <w:r w:rsidRPr="0FE2BAA5">
        <w:rPr>
          <w:rFonts w:asciiTheme="minorHAnsi" w:hAnsiTheme="minorHAnsi" w:cstheme="minorBidi"/>
          <w:sz w:val="22"/>
          <w:szCs w:val="22"/>
        </w:rPr>
        <w:t>DMQ</w:t>
      </w:r>
      <w:r w:rsidR="354FAA84" w:rsidRPr="0FE2BAA5">
        <w:rPr>
          <w:rFonts w:asciiTheme="minorHAnsi" w:hAnsiTheme="minorHAnsi" w:cstheme="minorBidi"/>
          <w:sz w:val="22"/>
          <w:szCs w:val="22"/>
        </w:rPr>
        <w:t>.</w:t>
      </w:r>
    </w:p>
    <w:p w14:paraId="6D489253" w14:textId="011C80A2" w:rsidR="00D0385D" w:rsidRDefault="0040204A" w:rsidP="0FE2BAA5">
      <w:pPr>
        <w:pStyle w:val="Textoindependiente"/>
        <w:numPr>
          <w:ilvl w:val="2"/>
          <w:numId w:val="13"/>
        </w:numPr>
        <w:spacing w:before="125" w:line="276" w:lineRule="auto"/>
        <w:ind w:right="239"/>
        <w:jc w:val="both"/>
        <w:rPr>
          <w:rFonts w:asciiTheme="minorHAnsi" w:hAnsiTheme="minorHAnsi" w:cstheme="minorBidi"/>
          <w:sz w:val="22"/>
          <w:szCs w:val="22"/>
        </w:rPr>
      </w:pPr>
      <w:r w:rsidRPr="0FE2BAA5">
        <w:rPr>
          <w:rFonts w:asciiTheme="minorHAnsi" w:hAnsiTheme="minorHAnsi" w:cstheme="minorBidi"/>
          <w:sz w:val="22"/>
          <w:szCs w:val="22"/>
        </w:rPr>
        <w:t xml:space="preserve">Impulsar </w:t>
      </w:r>
      <w:r w:rsidR="008C3760" w:rsidRPr="0FE2BAA5">
        <w:rPr>
          <w:rFonts w:asciiTheme="minorHAnsi" w:hAnsiTheme="minorHAnsi" w:cstheme="minorBidi"/>
          <w:sz w:val="22"/>
          <w:szCs w:val="22"/>
        </w:rPr>
        <w:t xml:space="preserve">emprendimientos </w:t>
      </w:r>
      <w:r w:rsidR="00D9046C" w:rsidRPr="0FE2BAA5">
        <w:rPr>
          <w:rFonts w:asciiTheme="minorHAnsi" w:hAnsiTheme="minorHAnsi" w:cstheme="minorBidi"/>
          <w:sz w:val="22"/>
          <w:szCs w:val="22"/>
        </w:rPr>
        <w:t xml:space="preserve">con potencial dinámico </w:t>
      </w:r>
      <w:r w:rsidR="00A43C40" w:rsidRPr="0FE2BAA5">
        <w:rPr>
          <w:rFonts w:asciiTheme="minorHAnsi" w:hAnsiTheme="minorHAnsi" w:cstheme="minorBidi"/>
          <w:sz w:val="22"/>
          <w:szCs w:val="22"/>
        </w:rPr>
        <w:t>en etapa</w:t>
      </w:r>
      <w:r w:rsidR="006D1840" w:rsidRPr="0FE2BAA5">
        <w:rPr>
          <w:rFonts w:asciiTheme="minorHAnsi" w:hAnsiTheme="minorHAnsi" w:cstheme="minorBidi"/>
          <w:sz w:val="22"/>
          <w:szCs w:val="22"/>
        </w:rPr>
        <w:t>s</w:t>
      </w:r>
      <w:r w:rsidR="00A43C40" w:rsidRPr="0FE2BAA5">
        <w:rPr>
          <w:rFonts w:asciiTheme="minorHAnsi" w:hAnsiTheme="minorHAnsi" w:cstheme="minorBidi"/>
          <w:sz w:val="22"/>
          <w:szCs w:val="22"/>
        </w:rPr>
        <w:t xml:space="preserve"> </w:t>
      </w:r>
      <w:r w:rsidR="00D9046C" w:rsidRPr="0FE2BAA5">
        <w:rPr>
          <w:rFonts w:asciiTheme="minorHAnsi" w:hAnsiTheme="minorHAnsi" w:cstheme="minorBidi"/>
          <w:sz w:val="22"/>
          <w:szCs w:val="22"/>
        </w:rPr>
        <w:t>puesta en marcha y</w:t>
      </w:r>
      <w:r w:rsidR="006D1840" w:rsidRPr="0FE2BAA5">
        <w:rPr>
          <w:rFonts w:asciiTheme="minorHAnsi" w:hAnsiTheme="minorHAnsi" w:cstheme="minorBidi"/>
          <w:sz w:val="22"/>
          <w:szCs w:val="22"/>
        </w:rPr>
        <w:t>/o</w:t>
      </w:r>
      <w:r w:rsidR="00D9046C" w:rsidRPr="0FE2BAA5">
        <w:rPr>
          <w:rFonts w:asciiTheme="minorHAnsi" w:hAnsiTheme="minorHAnsi" w:cstheme="minorBidi"/>
          <w:sz w:val="22"/>
          <w:szCs w:val="22"/>
        </w:rPr>
        <w:t xml:space="preserve"> consolidación</w:t>
      </w:r>
      <w:r w:rsidR="14F50547" w:rsidRPr="0FE2BAA5">
        <w:rPr>
          <w:rFonts w:asciiTheme="minorHAnsi" w:hAnsiTheme="minorHAnsi" w:cstheme="minorBidi"/>
          <w:sz w:val="22"/>
          <w:szCs w:val="22"/>
        </w:rPr>
        <w:t>,</w:t>
      </w:r>
      <w:r w:rsidR="00C32021" w:rsidRPr="0FE2BAA5">
        <w:rPr>
          <w:rFonts w:asciiTheme="minorHAnsi" w:hAnsiTheme="minorHAnsi" w:cstheme="minorBidi"/>
          <w:sz w:val="22"/>
          <w:szCs w:val="22"/>
        </w:rPr>
        <w:t xml:space="preserve"> que </w:t>
      </w:r>
      <w:r w:rsidR="00D9046C" w:rsidRPr="0FE2BAA5">
        <w:rPr>
          <w:rFonts w:asciiTheme="minorHAnsi" w:hAnsiTheme="minorHAnsi" w:cstheme="minorBidi"/>
          <w:sz w:val="22"/>
          <w:szCs w:val="22"/>
        </w:rPr>
        <w:t xml:space="preserve">cuenten con </w:t>
      </w:r>
      <w:r w:rsidR="00D0385D" w:rsidRPr="0FE2BAA5">
        <w:rPr>
          <w:rFonts w:asciiTheme="minorHAnsi" w:hAnsiTheme="minorHAnsi" w:cstheme="minorBidi"/>
          <w:sz w:val="22"/>
          <w:szCs w:val="22"/>
        </w:rPr>
        <w:t>un modelo</w:t>
      </w:r>
      <w:r w:rsidR="00D9046C" w:rsidRPr="0FE2BAA5">
        <w:rPr>
          <w:rFonts w:asciiTheme="minorHAnsi" w:hAnsiTheme="minorHAnsi" w:cstheme="minorBidi"/>
          <w:sz w:val="22"/>
          <w:szCs w:val="22"/>
        </w:rPr>
        <w:t xml:space="preserve"> de negocio</w:t>
      </w:r>
      <w:r w:rsidR="00DD0EE9" w:rsidRPr="0FE2BAA5">
        <w:rPr>
          <w:rFonts w:asciiTheme="minorHAnsi" w:hAnsiTheme="minorHAnsi" w:cstheme="minorBidi"/>
          <w:sz w:val="22"/>
          <w:szCs w:val="22"/>
        </w:rPr>
        <w:t>s</w:t>
      </w:r>
      <w:r w:rsidR="00700CE3" w:rsidRPr="0FE2BAA5">
        <w:rPr>
          <w:rFonts w:asciiTheme="minorHAnsi" w:hAnsiTheme="minorHAnsi" w:cstheme="minorBidi"/>
          <w:sz w:val="22"/>
          <w:szCs w:val="22"/>
        </w:rPr>
        <w:t xml:space="preserve"> </w:t>
      </w:r>
      <w:r w:rsidR="003700A3" w:rsidRPr="0FE2BAA5">
        <w:rPr>
          <w:rFonts w:asciiTheme="minorHAnsi" w:hAnsiTheme="minorHAnsi" w:cstheme="minorBidi"/>
          <w:sz w:val="22"/>
          <w:szCs w:val="22"/>
        </w:rPr>
        <w:t>con potencial dinámico</w:t>
      </w:r>
      <w:r w:rsidR="00160F62" w:rsidRPr="0FE2BAA5">
        <w:rPr>
          <w:rFonts w:asciiTheme="minorHAnsi" w:hAnsiTheme="minorHAnsi" w:cstheme="minorBidi"/>
          <w:sz w:val="22"/>
          <w:szCs w:val="22"/>
        </w:rPr>
        <w:t xml:space="preserve"> y/o innovador</w:t>
      </w:r>
      <w:r w:rsidR="00C32021" w:rsidRPr="0FE2BAA5">
        <w:rPr>
          <w:rFonts w:asciiTheme="minorHAnsi" w:hAnsiTheme="minorHAnsi" w:cstheme="minorBidi"/>
          <w:sz w:val="22"/>
          <w:szCs w:val="22"/>
        </w:rPr>
        <w:t>.</w:t>
      </w:r>
    </w:p>
    <w:p w14:paraId="01BDD84A" w14:textId="77777777" w:rsidR="008764A9" w:rsidRPr="008764A9" w:rsidRDefault="008764A9" w:rsidP="008764A9">
      <w:pPr>
        <w:pStyle w:val="Textoindependiente"/>
        <w:spacing w:before="125" w:line="276" w:lineRule="auto"/>
        <w:ind w:left="927" w:right="239"/>
        <w:jc w:val="both"/>
        <w:rPr>
          <w:rFonts w:asciiTheme="minorHAnsi" w:hAnsiTheme="minorHAnsi" w:cstheme="minorHAnsi"/>
          <w:sz w:val="22"/>
          <w:szCs w:val="22"/>
        </w:rPr>
      </w:pPr>
    </w:p>
    <w:p w14:paraId="73EE2FEA" w14:textId="097D83BA" w:rsidR="000F3188" w:rsidRPr="00C34073" w:rsidRDefault="00D53830" w:rsidP="00C34073">
      <w:pPr>
        <w:pStyle w:val="Ttulo2"/>
        <w:numPr>
          <w:ilvl w:val="1"/>
          <w:numId w:val="20"/>
        </w:numPr>
        <w:spacing w:line="276" w:lineRule="auto"/>
        <w:rPr>
          <w:rFonts w:ascii="Calibri Light" w:hAnsi="Calibri Light" w:cs="Calibri Light"/>
          <w:sz w:val="24"/>
          <w:szCs w:val="24"/>
        </w:rPr>
      </w:pPr>
      <w:bookmarkStart w:id="38" w:name="_Toc134190744"/>
      <w:r w:rsidRPr="0FE2BAA5">
        <w:rPr>
          <w:rFonts w:ascii="Calibri Light" w:hAnsi="Calibri Light" w:cs="Calibri Light"/>
          <w:sz w:val="24"/>
          <w:szCs w:val="24"/>
        </w:rPr>
        <w:t>PROPIEDAD INTELECTUAL</w:t>
      </w:r>
      <w:bookmarkEnd w:id="38"/>
    </w:p>
    <w:p w14:paraId="5B3CB410" w14:textId="7B142497" w:rsidR="0FE2BAA5" w:rsidRDefault="0FE2BAA5" w:rsidP="0FE2BAA5">
      <w:pPr>
        <w:pStyle w:val="Ttulo2"/>
        <w:spacing w:line="276" w:lineRule="auto"/>
        <w:ind w:left="360" w:firstLine="0"/>
        <w:rPr>
          <w:rFonts w:asciiTheme="minorHAnsi" w:eastAsia="Arial MT" w:hAnsiTheme="minorHAnsi" w:cstheme="minorBidi"/>
          <w:b w:val="0"/>
          <w:bCs w:val="0"/>
          <w:sz w:val="22"/>
          <w:szCs w:val="22"/>
        </w:rPr>
      </w:pPr>
    </w:p>
    <w:p w14:paraId="48D9E7AC" w14:textId="66AEA81C" w:rsidR="00F77BAD" w:rsidRDefault="002E7EB7" w:rsidP="44C4794B">
      <w:pPr>
        <w:pStyle w:val="Ttulo2"/>
        <w:spacing w:line="276" w:lineRule="auto"/>
        <w:ind w:left="360" w:firstLine="0"/>
        <w:rPr>
          <w:rFonts w:asciiTheme="minorHAnsi" w:eastAsia="Arial MT" w:hAnsiTheme="minorHAnsi" w:cstheme="minorBidi"/>
          <w:b w:val="0"/>
          <w:bCs w:val="0"/>
          <w:sz w:val="22"/>
          <w:szCs w:val="22"/>
        </w:rPr>
      </w:pPr>
      <w:bookmarkStart w:id="39" w:name="_Toc134190745"/>
      <w:bookmarkStart w:id="40" w:name="_Int_OCKSKVzG"/>
      <w:r w:rsidRPr="44C4794B">
        <w:rPr>
          <w:rFonts w:asciiTheme="minorHAnsi" w:eastAsia="Arial MT" w:hAnsiTheme="minorHAnsi" w:cstheme="minorBidi"/>
          <w:b w:val="0"/>
          <w:bCs w:val="0"/>
          <w:sz w:val="22"/>
          <w:szCs w:val="22"/>
        </w:rPr>
        <w:t xml:space="preserve">Los derechos de propiedad intelectual que se generen en virtud de los </w:t>
      </w:r>
      <w:r w:rsidR="00611AED" w:rsidRPr="44C4794B">
        <w:rPr>
          <w:rFonts w:asciiTheme="minorHAnsi" w:eastAsia="Arial MT" w:hAnsiTheme="minorHAnsi" w:cstheme="minorBidi"/>
          <w:b w:val="0"/>
          <w:bCs w:val="0"/>
          <w:sz w:val="22"/>
          <w:szCs w:val="22"/>
        </w:rPr>
        <w:t>emprendimientos</w:t>
      </w:r>
      <w:r w:rsidR="00E3687D" w:rsidRPr="44C4794B">
        <w:rPr>
          <w:rFonts w:asciiTheme="minorHAnsi" w:eastAsia="Arial MT" w:hAnsiTheme="minorHAnsi" w:cstheme="minorBidi"/>
          <w:b w:val="0"/>
          <w:bCs w:val="0"/>
          <w:sz w:val="22"/>
          <w:szCs w:val="22"/>
        </w:rPr>
        <w:t xml:space="preserve"> </w:t>
      </w:r>
      <w:r w:rsidRPr="44C4794B">
        <w:rPr>
          <w:rFonts w:asciiTheme="minorHAnsi" w:eastAsia="Arial MT" w:hAnsiTheme="minorHAnsi" w:cstheme="minorBidi"/>
          <w:b w:val="0"/>
          <w:bCs w:val="0"/>
          <w:sz w:val="22"/>
          <w:szCs w:val="22"/>
        </w:rPr>
        <w:t>beneficiarios de esta convocatoria le pertenecen en su totalidad a los emprendimientos beneficiarios</w:t>
      </w:r>
      <w:bookmarkEnd w:id="39"/>
      <w:r w:rsidR="00593BB3" w:rsidRPr="44C4794B">
        <w:rPr>
          <w:rFonts w:asciiTheme="minorHAnsi" w:eastAsia="Arial MT" w:hAnsiTheme="minorHAnsi" w:cstheme="minorBidi"/>
          <w:b w:val="0"/>
          <w:bCs w:val="0"/>
          <w:sz w:val="22"/>
          <w:szCs w:val="22"/>
        </w:rPr>
        <w:t>.</w:t>
      </w:r>
      <w:bookmarkStart w:id="41" w:name="_Toc134190746"/>
      <w:bookmarkEnd w:id="40"/>
    </w:p>
    <w:p w14:paraId="1C51A43E" w14:textId="77777777" w:rsidR="00E3687D" w:rsidRPr="004109E0" w:rsidRDefault="00E3687D" w:rsidP="004109E0">
      <w:pPr>
        <w:pStyle w:val="Ttulo2"/>
        <w:spacing w:line="276" w:lineRule="auto"/>
        <w:ind w:left="360" w:firstLine="0"/>
        <w:rPr>
          <w:rFonts w:asciiTheme="minorHAnsi" w:eastAsia="Arial MT" w:hAnsiTheme="minorHAnsi" w:cstheme="minorHAnsi"/>
          <w:b w:val="0"/>
          <w:bCs w:val="0"/>
          <w:sz w:val="22"/>
          <w:szCs w:val="22"/>
        </w:rPr>
      </w:pPr>
    </w:p>
    <w:p w14:paraId="693915A2" w14:textId="0E7F6888" w:rsidR="000F3188" w:rsidRPr="00C34073" w:rsidRDefault="00BB3CCE" w:rsidP="00C34073">
      <w:pPr>
        <w:pStyle w:val="Ttulo2"/>
        <w:numPr>
          <w:ilvl w:val="1"/>
          <w:numId w:val="20"/>
        </w:numPr>
        <w:spacing w:line="276" w:lineRule="auto"/>
        <w:rPr>
          <w:rFonts w:ascii="Calibri Light" w:hAnsi="Calibri Light" w:cs="Calibri Light"/>
          <w:sz w:val="24"/>
          <w:szCs w:val="24"/>
        </w:rPr>
      </w:pPr>
      <w:r w:rsidRPr="0FE2BAA5">
        <w:rPr>
          <w:rFonts w:ascii="Calibri Light" w:hAnsi="Calibri Light" w:cs="Calibri Light"/>
          <w:sz w:val="24"/>
          <w:szCs w:val="24"/>
        </w:rPr>
        <w:t>CONSULTAS</w:t>
      </w:r>
      <w:bookmarkEnd w:id="41"/>
    </w:p>
    <w:p w14:paraId="60762EEF" w14:textId="22C07EEE" w:rsidR="0FE2BAA5" w:rsidRDefault="0FE2BAA5" w:rsidP="0FE2BAA5">
      <w:pPr>
        <w:pStyle w:val="Prrafodelista"/>
        <w:tabs>
          <w:tab w:val="left" w:pos="540"/>
        </w:tabs>
        <w:spacing w:line="276" w:lineRule="auto"/>
        <w:ind w:left="360" w:firstLine="0"/>
        <w:jc w:val="both"/>
        <w:rPr>
          <w:rFonts w:asciiTheme="minorHAnsi" w:hAnsiTheme="minorHAnsi" w:cstheme="minorBidi"/>
        </w:rPr>
      </w:pPr>
    </w:p>
    <w:p w14:paraId="54087E11" w14:textId="37ADD311" w:rsidR="0040195C" w:rsidRDefault="3D863551" w:rsidP="1EFAFB8F">
      <w:pPr>
        <w:pStyle w:val="Prrafodelista"/>
        <w:tabs>
          <w:tab w:val="left" w:pos="540"/>
        </w:tabs>
        <w:spacing w:line="276" w:lineRule="auto"/>
        <w:ind w:left="360" w:firstLine="0"/>
        <w:jc w:val="both"/>
        <w:rPr>
          <w:rStyle w:val="Hipervnculo"/>
          <w:rFonts w:asciiTheme="minorHAnsi" w:hAnsiTheme="minorHAnsi" w:cstheme="minorBidi"/>
        </w:rPr>
      </w:pPr>
      <w:r w:rsidRPr="1EFAFB8F">
        <w:rPr>
          <w:rFonts w:asciiTheme="minorHAnsi" w:hAnsiTheme="minorHAnsi" w:cstheme="minorBidi"/>
        </w:rPr>
        <w:t>Las consultas respecto al proceso de la convocatoria serán recibidas a través del correo electrónico</w:t>
      </w:r>
      <w:r w:rsidR="6A3C3067" w:rsidRPr="1EFAFB8F">
        <w:rPr>
          <w:rFonts w:asciiTheme="minorHAnsi" w:hAnsiTheme="minorHAnsi" w:cstheme="minorBidi"/>
        </w:rPr>
        <w:t>:</w:t>
      </w:r>
      <w:r w:rsidRPr="1EFAFB8F">
        <w:rPr>
          <w:rFonts w:asciiTheme="minorHAnsi" w:hAnsiTheme="minorHAnsi" w:cstheme="minorBidi"/>
        </w:rPr>
        <w:t xml:space="preserve"> </w:t>
      </w:r>
      <w:hyperlink r:id="rId12">
        <w:r w:rsidR="6213D78E" w:rsidRPr="1EFAFB8F">
          <w:rPr>
            <w:rStyle w:val="Hipervnculo"/>
            <w:rFonts w:asciiTheme="minorHAnsi" w:hAnsiTheme="minorHAnsi" w:cstheme="minorBidi"/>
          </w:rPr>
          <w:t>fonquito@conquito.org.ec</w:t>
        </w:r>
      </w:hyperlink>
    </w:p>
    <w:p w14:paraId="49700040" w14:textId="3F39EF49" w:rsidR="1EFAFB8F" w:rsidRDefault="1EFAFB8F" w:rsidP="1EFAFB8F">
      <w:pPr>
        <w:pStyle w:val="Prrafodelista"/>
        <w:tabs>
          <w:tab w:val="left" w:pos="540"/>
        </w:tabs>
        <w:spacing w:line="276" w:lineRule="auto"/>
        <w:ind w:left="360" w:firstLine="0"/>
        <w:jc w:val="both"/>
        <w:rPr>
          <w:rFonts w:asciiTheme="minorHAnsi" w:hAnsiTheme="minorHAnsi" w:cstheme="minorBidi"/>
        </w:rPr>
      </w:pPr>
    </w:p>
    <w:p w14:paraId="1C61DD52" w14:textId="77777777" w:rsidR="00C34073" w:rsidRDefault="00C34073" w:rsidP="00C34073">
      <w:pPr>
        <w:pStyle w:val="Prrafodelista"/>
        <w:tabs>
          <w:tab w:val="left" w:pos="540"/>
        </w:tabs>
        <w:spacing w:line="276" w:lineRule="auto"/>
        <w:ind w:left="360" w:firstLine="0"/>
        <w:jc w:val="both"/>
        <w:rPr>
          <w:rStyle w:val="Hipervnculo"/>
          <w:rFonts w:asciiTheme="minorHAnsi" w:hAnsiTheme="minorHAnsi" w:cstheme="minorHAnsi"/>
        </w:rPr>
      </w:pPr>
    </w:p>
    <w:p w14:paraId="5A250E85" w14:textId="77777777" w:rsidR="002E7EB7" w:rsidRPr="00C34073" w:rsidRDefault="002E7EB7" w:rsidP="00C34073">
      <w:pPr>
        <w:pStyle w:val="Ttulo2"/>
        <w:numPr>
          <w:ilvl w:val="1"/>
          <w:numId w:val="20"/>
        </w:numPr>
        <w:tabs>
          <w:tab w:val="left" w:pos="540"/>
          <w:tab w:val="left" w:pos="982"/>
        </w:tabs>
        <w:spacing w:line="276" w:lineRule="auto"/>
        <w:jc w:val="both"/>
        <w:rPr>
          <w:rFonts w:ascii="Calibri Light" w:hAnsi="Calibri Light" w:cs="Calibri Light"/>
          <w:sz w:val="24"/>
          <w:szCs w:val="24"/>
        </w:rPr>
      </w:pPr>
      <w:bookmarkStart w:id="42" w:name="_Toc134190747"/>
      <w:r w:rsidRPr="00C34073">
        <w:rPr>
          <w:rFonts w:ascii="Calibri Light" w:hAnsi="Calibri Light" w:cs="Calibri Light"/>
          <w:sz w:val="24"/>
          <w:szCs w:val="24"/>
        </w:rPr>
        <w:t>CRONOGRAMA DE LA CONVOCATORIA</w:t>
      </w:r>
      <w:bookmarkEnd w:id="42"/>
      <w:r w:rsidRPr="00C34073">
        <w:rPr>
          <w:rFonts w:ascii="Calibri Light" w:hAnsi="Calibri Light" w:cs="Calibri Light"/>
          <w:sz w:val="24"/>
          <w:szCs w:val="24"/>
        </w:rPr>
        <w:t xml:space="preserve"> </w:t>
      </w:r>
    </w:p>
    <w:p w14:paraId="5AAAEB45" w14:textId="77777777" w:rsidR="002E7EB7" w:rsidRPr="00C50255" w:rsidRDefault="002E7EB7" w:rsidP="00C34073">
      <w:pPr>
        <w:pStyle w:val="Ttulo2"/>
        <w:tabs>
          <w:tab w:val="left" w:pos="540"/>
          <w:tab w:val="left" w:pos="982"/>
        </w:tabs>
        <w:spacing w:line="276" w:lineRule="auto"/>
        <w:ind w:left="0" w:firstLine="0"/>
        <w:jc w:val="both"/>
        <w:rPr>
          <w:rFonts w:asciiTheme="minorHAnsi" w:hAnsiTheme="minorHAnsi" w:cstheme="minorHAnsi"/>
        </w:rPr>
      </w:pPr>
    </w:p>
    <w:tbl>
      <w:tblPr>
        <w:tblStyle w:val="Tablaconcuadrcula"/>
        <w:tblW w:w="8931" w:type="dxa"/>
        <w:tblInd w:w="108" w:type="dxa"/>
        <w:tblLook w:val="04A0" w:firstRow="1" w:lastRow="0" w:firstColumn="1" w:lastColumn="0" w:noHBand="0" w:noVBand="1"/>
      </w:tblPr>
      <w:tblGrid>
        <w:gridCol w:w="1730"/>
        <w:gridCol w:w="3402"/>
        <w:gridCol w:w="3799"/>
      </w:tblGrid>
      <w:tr w:rsidR="002E7EB7" w:rsidRPr="00C50255" w14:paraId="7EC4EDF3" w14:textId="77777777" w:rsidTr="44C4794B">
        <w:trPr>
          <w:trHeight w:val="391"/>
        </w:trPr>
        <w:tc>
          <w:tcPr>
            <w:tcW w:w="1730" w:type="dxa"/>
            <w:vMerge w:val="restart"/>
          </w:tcPr>
          <w:p w14:paraId="6A108B08" w14:textId="77777777" w:rsidR="002E7EB7" w:rsidRPr="00C34073" w:rsidRDefault="002E7EB7" w:rsidP="00C34073">
            <w:pPr>
              <w:spacing w:line="276" w:lineRule="auto"/>
              <w:jc w:val="both"/>
              <w:rPr>
                <w:rFonts w:asciiTheme="minorHAnsi" w:eastAsia="Century Gothic" w:hAnsiTheme="minorHAnsi" w:cstheme="minorHAnsi"/>
                <w:b/>
                <w:bCs/>
                <w:color w:val="000000" w:themeColor="text1"/>
                <w:sz w:val="20"/>
                <w:szCs w:val="20"/>
              </w:rPr>
            </w:pPr>
            <w:r w:rsidRPr="00C34073">
              <w:rPr>
                <w:rFonts w:asciiTheme="minorHAnsi" w:eastAsia="Century Gothic" w:hAnsiTheme="minorHAnsi" w:cstheme="minorHAnsi"/>
                <w:b/>
                <w:bCs/>
                <w:color w:val="000000" w:themeColor="text1"/>
                <w:sz w:val="20"/>
                <w:szCs w:val="20"/>
              </w:rPr>
              <w:t>1.</w:t>
            </w:r>
            <w:r w:rsidRPr="00C34073">
              <w:rPr>
                <w:rFonts w:asciiTheme="minorHAnsi" w:eastAsia="Times New Roman" w:hAnsiTheme="minorHAnsi" w:cstheme="minorHAnsi"/>
                <w:b/>
                <w:bCs/>
                <w:color w:val="000000" w:themeColor="text1"/>
                <w:sz w:val="20"/>
                <w:szCs w:val="20"/>
              </w:rPr>
              <w:t xml:space="preserve">    </w:t>
            </w:r>
            <w:r w:rsidRPr="00C34073">
              <w:rPr>
                <w:rFonts w:asciiTheme="minorHAnsi" w:eastAsia="Century Gothic" w:hAnsiTheme="minorHAnsi" w:cstheme="minorHAnsi"/>
                <w:b/>
                <w:bCs/>
                <w:color w:val="000000" w:themeColor="text1"/>
                <w:sz w:val="20"/>
                <w:szCs w:val="20"/>
              </w:rPr>
              <w:t>Convocatoria</w:t>
            </w:r>
          </w:p>
        </w:tc>
        <w:tc>
          <w:tcPr>
            <w:tcW w:w="3402" w:type="dxa"/>
          </w:tcPr>
          <w:p w14:paraId="17B2B15D" w14:textId="77777777" w:rsidR="002E7EB7" w:rsidRPr="00C34073" w:rsidRDefault="002E7EB7"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Lanzamiento de convocatoria</w:t>
            </w:r>
          </w:p>
        </w:tc>
        <w:tc>
          <w:tcPr>
            <w:tcW w:w="3799" w:type="dxa"/>
          </w:tcPr>
          <w:p w14:paraId="3D4AEF23" w14:textId="17FE86FD" w:rsidR="002E7EB7" w:rsidRPr="00C34073" w:rsidRDefault="002E7EB7" w:rsidP="44C4794B">
            <w:pPr>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0</w:t>
            </w:r>
            <w:r w:rsidR="009314E5">
              <w:rPr>
                <w:rFonts w:asciiTheme="minorHAnsi" w:eastAsia="Century Gothic" w:hAnsiTheme="minorHAnsi" w:cstheme="minorBidi"/>
                <w:color w:val="000000" w:themeColor="text1"/>
                <w:sz w:val="20"/>
                <w:szCs w:val="20"/>
              </w:rPr>
              <w:t>7</w:t>
            </w:r>
            <w:r w:rsidRPr="44C4794B">
              <w:rPr>
                <w:rFonts w:asciiTheme="minorHAnsi" w:eastAsia="Century Gothic" w:hAnsiTheme="minorHAnsi" w:cstheme="minorBidi"/>
                <w:color w:val="000000" w:themeColor="text1"/>
                <w:sz w:val="20"/>
                <w:szCs w:val="20"/>
              </w:rPr>
              <w:t>/07/2023</w:t>
            </w:r>
          </w:p>
        </w:tc>
      </w:tr>
      <w:tr w:rsidR="002E7EB7" w:rsidRPr="00C50255" w14:paraId="13467F38" w14:textId="77777777" w:rsidTr="44C4794B">
        <w:trPr>
          <w:trHeight w:val="616"/>
        </w:trPr>
        <w:tc>
          <w:tcPr>
            <w:tcW w:w="1730" w:type="dxa"/>
            <w:vMerge/>
          </w:tcPr>
          <w:p w14:paraId="63E9741E" w14:textId="77777777" w:rsidR="002E7EB7" w:rsidRPr="00C34073" w:rsidRDefault="002E7EB7" w:rsidP="00C34073">
            <w:pPr>
              <w:spacing w:line="276" w:lineRule="auto"/>
              <w:jc w:val="both"/>
              <w:rPr>
                <w:rFonts w:asciiTheme="minorHAnsi" w:hAnsiTheme="minorHAnsi" w:cstheme="minorHAnsi"/>
                <w:sz w:val="20"/>
                <w:szCs w:val="20"/>
              </w:rPr>
            </w:pPr>
          </w:p>
        </w:tc>
        <w:tc>
          <w:tcPr>
            <w:tcW w:w="3402" w:type="dxa"/>
          </w:tcPr>
          <w:p w14:paraId="0E189205" w14:textId="77777777" w:rsidR="002E7EB7" w:rsidRPr="00C34073" w:rsidRDefault="002E7EB7"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 xml:space="preserve">Recepción de postulaciones y socialización de convocatoria  </w:t>
            </w:r>
          </w:p>
        </w:tc>
        <w:tc>
          <w:tcPr>
            <w:tcW w:w="3799" w:type="dxa"/>
          </w:tcPr>
          <w:p w14:paraId="5FA68B9A" w14:textId="4BB43801" w:rsidR="002E7EB7" w:rsidRPr="00C34073" w:rsidRDefault="002E7EB7" w:rsidP="44C4794B">
            <w:pPr>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Del 0</w:t>
            </w:r>
            <w:r w:rsidR="002427AE">
              <w:rPr>
                <w:rFonts w:asciiTheme="minorHAnsi" w:eastAsia="Century Gothic" w:hAnsiTheme="minorHAnsi" w:cstheme="minorBidi"/>
                <w:color w:val="000000" w:themeColor="text1"/>
                <w:sz w:val="20"/>
                <w:szCs w:val="20"/>
              </w:rPr>
              <w:t>7</w:t>
            </w:r>
            <w:r w:rsidRPr="44C4794B">
              <w:rPr>
                <w:rFonts w:asciiTheme="minorHAnsi" w:eastAsia="Century Gothic" w:hAnsiTheme="minorHAnsi" w:cstheme="minorBidi"/>
                <w:color w:val="000000" w:themeColor="text1"/>
                <w:sz w:val="20"/>
                <w:szCs w:val="20"/>
              </w:rPr>
              <w:t>/07/2023 al 14/08/2023</w:t>
            </w:r>
          </w:p>
        </w:tc>
      </w:tr>
      <w:tr w:rsidR="002E7EB7" w:rsidRPr="00C50255" w14:paraId="66C6F291" w14:textId="77777777" w:rsidTr="44C4794B">
        <w:trPr>
          <w:trHeight w:val="300"/>
        </w:trPr>
        <w:tc>
          <w:tcPr>
            <w:tcW w:w="1730" w:type="dxa"/>
            <w:vMerge/>
          </w:tcPr>
          <w:p w14:paraId="128B4CE1" w14:textId="77777777" w:rsidR="002E7EB7" w:rsidRPr="00C34073" w:rsidRDefault="002E7EB7" w:rsidP="00C34073">
            <w:pPr>
              <w:spacing w:line="276" w:lineRule="auto"/>
              <w:jc w:val="both"/>
              <w:rPr>
                <w:rFonts w:asciiTheme="minorHAnsi" w:hAnsiTheme="minorHAnsi" w:cstheme="minorHAnsi"/>
                <w:sz w:val="20"/>
                <w:szCs w:val="20"/>
              </w:rPr>
            </w:pPr>
          </w:p>
        </w:tc>
        <w:tc>
          <w:tcPr>
            <w:tcW w:w="3402" w:type="dxa"/>
          </w:tcPr>
          <w:p w14:paraId="05111CCC" w14:textId="77777777" w:rsidR="002E7EB7" w:rsidRPr="00C34073" w:rsidRDefault="002E7EB7"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 xml:space="preserve">Preselección </w:t>
            </w:r>
          </w:p>
        </w:tc>
        <w:tc>
          <w:tcPr>
            <w:tcW w:w="3799" w:type="dxa"/>
          </w:tcPr>
          <w:p w14:paraId="7C8A7567" w14:textId="1C9A4051" w:rsidR="002E7EB7" w:rsidRPr="00C34073" w:rsidRDefault="002E7EB7" w:rsidP="44C4794B">
            <w:pPr>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Del 15/08/2023 al 2</w:t>
            </w:r>
            <w:r w:rsidR="2BD61975" w:rsidRPr="44C4794B">
              <w:rPr>
                <w:rFonts w:asciiTheme="minorHAnsi" w:eastAsia="Century Gothic" w:hAnsiTheme="minorHAnsi" w:cstheme="minorBidi"/>
                <w:color w:val="000000" w:themeColor="text1"/>
                <w:sz w:val="20"/>
                <w:szCs w:val="20"/>
              </w:rPr>
              <w:t>4</w:t>
            </w:r>
            <w:r w:rsidRPr="44C4794B">
              <w:rPr>
                <w:rFonts w:asciiTheme="minorHAnsi" w:eastAsia="Century Gothic" w:hAnsiTheme="minorHAnsi" w:cstheme="minorBidi"/>
                <w:color w:val="000000" w:themeColor="text1"/>
                <w:sz w:val="20"/>
                <w:szCs w:val="20"/>
              </w:rPr>
              <w:t>/08/2023</w:t>
            </w:r>
          </w:p>
        </w:tc>
      </w:tr>
      <w:tr w:rsidR="002E7EB7" w:rsidRPr="00C50255" w14:paraId="0E90E94E" w14:textId="77777777" w:rsidTr="44C4794B">
        <w:trPr>
          <w:trHeight w:val="300"/>
        </w:trPr>
        <w:tc>
          <w:tcPr>
            <w:tcW w:w="1730" w:type="dxa"/>
            <w:vMerge/>
          </w:tcPr>
          <w:p w14:paraId="79549225" w14:textId="77777777" w:rsidR="002E7EB7" w:rsidRPr="00C34073" w:rsidRDefault="002E7EB7" w:rsidP="00C34073">
            <w:pPr>
              <w:spacing w:line="276" w:lineRule="auto"/>
              <w:jc w:val="both"/>
              <w:rPr>
                <w:rFonts w:asciiTheme="minorHAnsi" w:hAnsiTheme="minorHAnsi" w:cstheme="minorHAnsi"/>
                <w:sz w:val="20"/>
                <w:szCs w:val="20"/>
              </w:rPr>
            </w:pPr>
          </w:p>
        </w:tc>
        <w:tc>
          <w:tcPr>
            <w:tcW w:w="3402" w:type="dxa"/>
          </w:tcPr>
          <w:p w14:paraId="3C777DBE" w14:textId="77777777" w:rsidR="002E7EB7" w:rsidRPr="00C34073" w:rsidRDefault="002E7EB7"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Notificación preselección</w:t>
            </w:r>
          </w:p>
        </w:tc>
        <w:tc>
          <w:tcPr>
            <w:tcW w:w="3799" w:type="dxa"/>
          </w:tcPr>
          <w:p w14:paraId="4F1FB5DE" w14:textId="3D073A0C" w:rsidR="002E7EB7" w:rsidRPr="00C34073" w:rsidRDefault="002E7EB7" w:rsidP="44C4794B">
            <w:pPr>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2</w:t>
            </w:r>
            <w:r w:rsidR="2BD61975" w:rsidRPr="44C4794B">
              <w:rPr>
                <w:rFonts w:asciiTheme="minorHAnsi" w:eastAsia="Century Gothic" w:hAnsiTheme="minorHAnsi" w:cstheme="minorBidi"/>
                <w:color w:val="000000" w:themeColor="text1"/>
                <w:sz w:val="20"/>
                <w:szCs w:val="20"/>
              </w:rPr>
              <w:t>5</w:t>
            </w:r>
            <w:r w:rsidRPr="44C4794B">
              <w:rPr>
                <w:rFonts w:asciiTheme="minorHAnsi" w:eastAsia="Century Gothic" w:hAnsiTheme="minorHAnsi" w:cstheme="minorBidi"/>
                <w:color w:val="000000" w:themeColor="text1"/>
                <w:sz w:val="20"/>
                <w:szCs w:val="20"/>
              </w:rPr>
              <w:t>/08/2023</w:t>
            </w:r>
          </w:p>
        </w:tc>
      </w:tr>
      <w:tr w:rsidR="002E7EB7" w:rsidRPr="00C50255" w14:paraId="18F44417" w14:textId="77777777" w:rsidTr="44C4794B">
        <w:trPr>
          <w:trHeight w:val="300"/>
        </w:trPr>
        <w:tc>
          <w:tcPr>
            <w:tcW w:w="1730" w:type="dxa"/>
            <w:vMerge/>
          </w:tcPr>
          <w:p w14:paraId="68531F23" w14:textId="77777777" w:rsidR="002E7EB7" w:rsidRPr="00C34073" w:rsidRDefault="002E7EB7" w:rsidP="00C34073">
            <w:pPr>
              <w:spacing w:line="276" w:lineRule="auto"/>
              <w:jc w:val="both"/>
              <w:rPr>
                <w:rFonts w:asciiTheme="minorHAnsi" w:hAnsiTheme="minorHAnsi" w:cstheme="minorHAnsi"/>
                <w:sz w:val="20"/>
                <w:szCs w:val="20"/>
              </w:rPr>
            </w:pPr>
          </w:p>
        </w:tc>
        <w:tc>
          <w:tcPr>
            <w:tcW w:w="3402" w:type="dxa"/>
          </w:tcPr>
          <w:p w14:paraId="57DE7EB2" w14:textId="77777777" w:rsidR="002E7EB7" w:rsidRPr="00C34073" w:rsidRDefault="002E7EB7"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Capacitación</w:t>
            </w:r>
          </w:p>
        </w:tc>
        <w:tc>
          <w:tcPr>
            <w:tcW w:w="3799" w:type="dxa"/>
          </w:tcPr>
          <w:p w14:paraId="0DAF4B9B" w14:textId="77777777" w:rsidR="002E7EB7" w:rsidRPr="00C34073" w:rsidRDefault="002E7EB7" w:rsidP="44C4794B">
            <w:pPr>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Del 28/08/2023 al 29/08/2023</w:t>
            </w:r>
          </w:p>
        </w:tc>
      </w:tr>
      <w:tr w:rsidR="002E7EB7" w:rsidRPr="00C50255" w14:paraId="20B7618E" w14:textId="77777777" w:rsidTr="44C4794B">
        <w:trPr>
          <w:trHeight w:val="540"/>
        </w:trPr>
        <w:tc>
          <w:tcPr>
            <w:tcW w:w="1730" w:type="dxa"/>
            <w:vMerge/>
          </w:tcPr>
          <w:p w14:paraId="6DE4E478" w14:textId="77777777" w:rsidR="002E7EB7" w:rsidRPr="00C34073" w:rsidRDefault="002E7EB7" w:rsidP="00C34073">
            <w:pPr>
              <w:spacing w:line="276" w:lineRule="auto"/>
              <w:jc w:val="both"/>
              <w:rPr>
                <w:rFonts w:asciiTheme="minorHAnsi" w:hAnsiTheme="minorHAnsi" w:cstheme="minorHAnsi"/>
                <w:sz w:val="20"/>
                <w:szCs w:val="20"/>
              </w:rPr>
            </w:pPr>
          </w:p>
        </w:tc>
        <w:tc>
          <w:tcPr>
            <w:tcW w:w="3402" w:type="dxa"/>
          </w:tcPr>
          <w:p w14:paraId="011DBFB1" w14:textId="3706BA12" w:rsidR="002E7EB7" w:rsidRPr="00C34073" w:rsidRDefault="002E7EB7"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 xml:space="preserve">Recepción documentación </w:t>
            </w:r>
            <w:r w:rsidR="00B1217B" w:rsidRPr="00C34073">
              <w:rPr>
                <w:rFonts w:asciiTheme="minorHAnsi" w:eastAsia="Century Gothic" w:hAnsiTheme="minorHAnsi" w:cstheme="minorHAnsi"/>
                <w:color w:val="000000" w:themeColor="text1"/>
                <w:sz w:val="20"/>
                <w:szCs w:val="20"/>
              </w:rPr>
              <w:t xml:space="preserve">habilitante y </w:t>
            </w:r>
            <w:r w:rsidRPr="00C34073">
              <w:rPr>
                <w:rFonts w:asciiTheme="minorHAnsi" w:eastAsia="Century Gothic" w:hAnsiTheme="minorHAnsi" w:cstheme="minorHAnsi"/>
                <w:color w:val="000000" w:themeColor="text1"/>
                <w:sz w:val="20"/>
                <w:szCs w:val="20"/>
              </w:rPr>
              <w:t xml:space="preserve">técnica </w:t>
            </w:r>
          </w:p>
        </w:tc>
        <w:tc>
          <w:tcPr>
            <w:tcW w:w="3799" w:type="dxa"/>
          </w:tcPr>
          <w:p w14:paraId="6D4F9295" w14:textId="2CE15B9F" w:rsidR="002E7EB7" w:rsidRPr="00C34073" w:rsidRDefault="002E7EB7" w:rsidP="44C4794B">
            <w:pPr>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 xml:space="preserve">Del 30/08/2023 al </w:t>
            </w:r>
            <w:r w:rsidR="00E3648B">
              <w:rPr>
                <w:rFonts w:asciiTheme="minorHAnsi" w:eastAsia="Century Gothic" w:hAnsiTheme="minorHAnsi" w:cstheme="minorBidi"/>
                <w:color w:val="000000" w:themeColor="text1"/>
                <w:sz w:val="20"/>
                <w:szCs w:val="20"/>
              </w:rPr>
              <w:t>11</w:t>
            </w:r>
            <w:r w:rsidRPr="44C4794B">
              <w:rPr>
                <w:rFonts w:asciiTheme="minorHAnsi" w:eastAsia="Century Gothic" w:hAnsiTheme="minorHAnsi" w:cstheme="minorBidi"/>
                <w:color w:val="000000" w:themeColor="text1"/>
                <w:sz w:val="20"/>
                <w:szCs w:val="20"/>
              </w:rPr>
              <w:t>/</w:t>
            </w:r>
            <w:r w:rsidR="11320CA8" w:rsidRPr="44C4794B">
              <w:rPr>
                <w:rFonts w:asciiTheme="minorHAnsi" w:eastAsia="Century Gothic" w:hAnsiTheme="minorHAnsi" w:cstheme="minorBidi"/>
                <w:color w:val="000000" w:themeColor="text1"/>
                <w:sz w:val="20"/>
                <w:szCs w:val="20"/>
              </w:rPr>
              <w:t>09</w:t>
            </w:r>
            <w:r w:rsidRPr="44C4794B">
              <w:rPr>
                <w:rFonts w:asciiTheme="minorHAnsi" w:eastAsia="Century Gothic" w:hAnsiTheme="minorHAnsi" w:cstheme="minorBidi"/>
                <w:color w:val="000000" w:themeColor="text1"/>
                <w:sz w:val="20"/>
                <w:szCs w:val="20"/>
              </w:rPr>
              <w:t>/2023</w:t>
            </w:r>
          </w:p>
        </w:tc>
      </w:tr>
      <w:tr w:rsidR="00420C14" w:rsidRPr="00C50255" w14:paraId="3EC39FBE" w14:textId="77777777" w:rsidTr="44C4794B">
        <w:trPr>
          <w:trHeight w:val="540"/>
        </w:trPr>
        <w:tc>
          <w:tcPr>
            <w:tcW w:w="1730" w:type="dxa"/>
            <w:vMerge/>
          </w:tcPr>
          <w:p w14:paraId="5066D178" w14:textId="77777777" w:rsidR="00420C14" w:rsidRPr="00C34073" w:rsidRDefault="00420C14" w:rsidP="00C34073">
            <w:pPr>
              <w:spacing w:line="276" w:lineRule="auto"/>
              <w:jc w:val="both"/>
              <w:rPr>
                <w:rFonts w:asciiTheme="minorHAnsi" w:hAnsiTheme="minorHAnsi" w:cstheme="minorHAnsi"/>
                <w:sz w:val="20"/>
                <w:szCs w:val="20"/>
              </w:rPr>
            </w:pPr>
          </w:p>
        </w:tc>
        <w:tc>
          <w:tcPr>
            <w:tcW w:w="3402" w:type="dxa"/>
          </w:tcPr>
          <w:p w14:paraId="137EBB18" w14:textId="6E39B5F7" w:rsidR="00420C14" w:rsidRPr="00C34073" w:rsidRDefault="00420C14"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Validación documentación habilitante y técnica</w:t>
            </w:r>
          </w:p>
        </w:tc>
        <w:tc>
          <w:tcPr>
            <w:tcW w:w="3799" w:type="dxa"/>
          </w:tcPr>
          <w:p w14:paraId="7FDC3AAB" w14:textId="677E5D12" w:rsidR="00420C14" w:rsidRPr="00C34073" w:rsidRDefault="284F5339" w:rsidP="44C4794B">
            <w:pPr>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 xml:space="preserve">Del </w:t>
            </w:r>
            <w:r w:rsidR="5543CB27" w:rsidRPr="44C4794B">
              <w:rPr>
                <w:rFonts w:asciiTheme="minorHAnsi" w:eastAsia="Century Gothic" w:hAnsiTheme="minorHAnsi" w:cstheme="minorBidi"/>
                <w:color w:val="000000" w:themeColor="text1"/>
                <w:sz w:val="20"/>
                <w:szCs w:val="20"/>
              </w:rPr>
              <w:t>1</w:t>
            </w:r>
            <w:r w:rsidR="00E3648B">
              <w:rPr>
                <w:rFonts w:asciiTheme="minorHAnsi" w:eastAsia="Century Gothic" w:hAnsiTheme="minorHAnsi" w:cstheme="minorBidi"/>
                <w:color w:val="000000" w:themeColor="text1"/>
                <w:sz w:val="20"/>
                <w:szCs w:val="20"/>
              </w:rPr>
              <w:t>2</w:t>
            </w:r>
            <w:r w:rsidRPr="44C4794B">
              <w:rPr>
                <w:rFonts w:asciiTheme="minorHAnsi" w:eastAsia="Century Gothic" w:hAnsiTheme="minorHAnsi" w:cstheme="minorBidi"/>
                <w:color w:val="000000" w:themeColor="text1"/>
                <w:sz w:val="20"/>
                <w:szCs w:val="20"/>
              </w:rPr>
              <w:t>/</w:t>
            </w:r>
            <w:r w:rsidR="11320CA8" w:rsidRPr="44C4794B">
              <w:rPr>
                <w:rFonts w:asciiTheme="minorHAnsi" w:eastAsia="Century Gothic" w:hAnsiTheme="minorHAnsi" w:cstheme="minorBidi"/>
                <w:color w:val="000000" w:themeColor="text1"/>
                <w:sz w:val="20"/>
                <w:szCs w:val="20"/>
              </w:rPr>
              <w:t>09</w:t>
            </w:r>
            <w:r w:rsidRPr="44C4794B">
              <w:rPr>
                <w:rFonts w:asciiTheme="minorHAnsi" w:eastAsia="Century Gothic" w:hAnsiTheme="minorHAnsi" w:cstheme="minorBidi"/>
                <w:color w:val="000000" w:themeColor="text1"/>
                <w:sz w:val="20"/>
                <w:szCs w:val="20"/>
              </w:rPr>
              <w:t>/2023 al 1</w:t>
            </w:r>
            <w:r w:rsidR="39651B6C" w:rsidRPr="44C4794B">
              <w:rPr>
                <w:rFonts w:asciiTheme="minorHAnsi" w:eastAsia="Century Gothic" w:hAnsiTheme="minorHAnsi" w:cstheme="minorBidi"/>
                <w:color w:val="000000" w:themeColor="text1"/>
                <w:sz w:val="20"/>
                <w:szCs w:val="20"/>
              </w:rPr>
              <w:t>4</w:t>
            </w:r>
            <w:r w:rsidRPr="44C4794B">
              <w:rPr>
                <w:rFonts w:asciiTheme="minorHAnsi" w:eastAsia="Century Gothic" w:hAnsiTheme="minorHAnsi" w:cstheme="minorBidi"/>
                <w:color w:val="000000" w:themeColor="text1"/>
                <w:sz w:val="20"/>
                <w:szCs w:val="20"/>
              </w:rPr>
              <w:t>/</w:t>
            </w:r>
            <w:r w:rsidR="11320CA8" w:rsidRPr="44C4794B">
              <w:rPr>
                <w:rFonts w:asciiTheme="minorHAnsi" w:eastAsia="Century Gothic" w:hAnsiTheme="minorHAnsi" w:cstheme="minorBidi"/>
                <w:color w:val="000000" w:themeColor="text1"/>
                <w:sz w:val="20"/>
                <w:szCs w:val="20"/>
              </w:rPr>
              <w:t>09</w:t>
            </w:r>
            <w:r w:rsidRPr="44C4794B">
              <w:rPr>
                <w:rFonts w:asciiTheme="minorHAnsi" w:eastAsia="Century Gothic" w:hAnsiTheme="minorHAnsi" w:cstheme="minorBidi"/>
                <w:color w:val="000000" w:themeColor="text1"/>
                <w:sz w:val="20"/>
                <w:szCs w:val="20"/>
              </w:rPr>
              <w:t>/2023</w:t>
            </w:r>
          </w:p>
        </w:tc>
      </w:tr>
      <w:tr w:rsidR="000B3BAF" w:rsidRPr="00C50255" w14:paraId="061BD920" w14:textId="77777777" w:rsidTr="44C4794B">
        <w:trPr>
          <w:trHeight w:val="540"/>
        </w:trPr>
        <w:tc>
          <w:tcPr>
            <w:tcW w:w="1730" w:type="dxa"/>
            <w:vMerge/>
          </w:tcPr>
          <w:p w14:paraId="573D5A28" w14:textId="77777777" w:rsidR="000B3BAF" w:rsidRPr="00C34073" w:rsidRDefault="000B3BAF" w:rsidP="00C34073">
            <w:pPr>
              <w:spacing w:line="276" w:lineRule="auto"/>
              <w:jc w:val="both"/>
              <w:rPr>
                <w:rFonts w:asciiTheme="minorHAnsi" w:hAnsiTheme="minorHAnsi" w:cstheme="minorHAnsi"/>
                <w:sz w:val="20"/>
                <w:szCs w:val="20"/>
              </w:rPr>
            </w:pPr>
          </w:p>
        </w:tc>
        <w:tc>
          <w:tcPr>
            <w:tcW w:w="3402" w:type="dxa"/>
          </w:tcPr>
          <w:p w14:paraId="67B889EB" w14:textId="10139119" w:rsidR="000B3BAF" w:rsidRPr="00C34073" w:rsidRDefault="000B3BAF" w:rsidP="00C34073">
            <w:pPr>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Notificación</w:t>
            </w:r>
            <w:r w:rsidR="007C44CC" w:rsidRPr="00C34073">
              <w:rPr>
                <w:rFonts w:asciiTheme="minorHAnsi" w:eastAsia="Century Gothic" w:hAnsiTheme="minorHAnsi" w:cstheme="minorHAnsi"/>
                <w:color w:val="000000" w:themeColor="text1"/>
                <w:sz w:val="20"/>
                <w:szCs w:val="20"/>
              </w:rPr>
              <w:t xml:space="preserve"> </w:t>
            </w:r>
            <w:r w:rsidR="00974B67" w:rsidRPr="00C34073">
              <w:rPr>
                <w:rFonts w:asciiTheme="minorHAnsi" w:eastAsia="Century Gothic" w:hAnsiTheme="minorHAnsi" w:cstheme="minorHAnsi"/>
                <w:color w:val="000000" w:themeColor="text1"/>
                <w:sz w:val="20"/>
                <w:szCs w:val="20"/>
              </w:rPr>
              <w:t xml:space="preserve">aceptación documentación habilitante y técnica </w:t>
            </w:r>
          </w:p>
        </w:tc>
        <w:tc>
          <w:tcPr>
            <w:tcW w:w="3799" w:type="dxa"/>
          </w:tcPr>
          <w:p w14:paraId="2D8FF0F6" w14:textId="5F3A4E6D" w:rsidR="000B3BAF" w:rsidRPr="00C34073" w:rsidRDefault="252819FF" w:rsidP="44C4794B">
            <w:pPr>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1</w:t>
            </w:r>
            <w:r w:rsidR="39651B6C" w:rsidRPr="44C4794B">
              <w:rPr>
                <w:rFonts w:asciiTheme="minorHAnsi" w:eastAsia="Century Gothic" w:hAnsiTheme="minorHAnsi" w:cstheme="minorBidi"/>
                <w:color w:val="000000" w:themeColor="text1"/>
                <w:sz w:val="20"/>
                <w:szCs w:val="20"/>
              </w:rPr>
              <w:t>5</w:t>
            </w:r>
            <w:r w:rsidRPr="44C4794B">
              <w:rPr>
                <w:rFonts w:asciiTheme="minorHAnsi" w:eastAsia="Century Gothic" w:hAnsiTheme="minorHAnsi" w:cstheme="minorBidi"/>
                <w:color w:val="000000" w:themeColor="text1"/>
                <w:sz w:val="20"/>
                <w:szCs w:val="20"/>
              </w:rPr>
              <w:t>/0</w:t>
            </w:r>
            <w:r w:rsidR="11320CA8" w:rsidRPr="44C4794B">
              <w:rPr>
                <w:rFonts w:asciiTheme="minorHAnsi" w:eastAsia="Century Gothic" w:hAnsiTheme="minorHAnsi" w:cstheme="minorBidi"/>
                <w:color w:val="000000" w:themeColor="text1"/>
                <w:sz w:val="20"/>
                <w:szCs w:val="20"/>
              </w:rPr>
              <w:t>9</w:t>
            </w:r>
            <w:r w:rsidRPr="44C4794B">
              <w:rPr>
                <w:rFonts w:asciiTheme="minorHAnsi" w:eastAsia="Century Gothic" w:hAnsiTheme="minorHAnsi" w:cstheme="minorBidi"/>
                <w:color w:val="000000" w:themeColor="text1"/>
                <w:sz w:val="20"/>
                <w:szCs w:val="20"/>
              </w:rPr>
              <w:t>/2023</w:t>
            </w:r>
          </w:p>
        </w:tc>
      </w:tr>
      <w:tr w:rsidR="002E7EB7" w:rsidRPr="00C50255" w14:paraId="2308F143" w14:textId="77777777" w:rsidTr="44C4794B">
        <w:trPr>
          <w:trHeight w:val="540"/>
        </w:trPr>
        <w:tc>
          <w:tcPr>
            <w:tcW w:w="1730" w:type="dxa"/>
            <w:vMerge/>
          </w:tcPr>
          <w:p w14:paraId="36265A88" w14:textId="77777777" w:rsidR="002E7EB7" w:rsidRPr="00C34073" w:rsidRDefault="002E7EB7" w:rsidP="00C34073">
            <w:pPr>
              <w:spacing w:line="276" w:lineRule="auto"/>
              <w:jc w:val="both"/>
              <w:rPr>
                <w:rFonts w:asciiTheme="minorHAnsi" w:hAnsiTheme="minorHAnsi" w:cstheme="minorHAnsi"/>
                <w:sz w:val="20"/>
                <w:szCs w:val="20"/>
              </w:rPr>
            </w:pPr>
          </w:p>
        </w:tc>
        <w:tc>
          <w:tcPr>
            <w:tcW w:w="3402" w:type="dxa"/>
          </w:tcPr>
          <w:p w14:paraId="786BD3FE" w14:textId="5920DC5D" w:rsidR="002E7EB7" w:rsidRPr="00C34073" w:rsidRDefault="00F63B09" w:rsidP="00C34073">
            <w:pPr>
              <w:jc w:val="both"/>
              <w:rPr>
                <w:rFonts w:asciiTheme="minorHAnsi" w:eastAsia="Century Gothic" w:hAnsiTheme="minorHAnsi" w:cstheme="minorHAnsi"/>
                <w:color w:val="000000" w:themeColor="text1"/>
                <w:sz w:val="20"/>
                <w:szCs w:val="20"/>
              </w:rPr>
            </w:pPr>
            <w:r w:rsidRPr="00F63B09">
              <w:rPr>
                <w:rFonts w:asciiTheme="minorHAnsi" w:eastAsia="Century Gothic" w:hAnsiTheme="minorHAnsi" w:cstheme="minorHAnsi"/>
                <w:color w:val="000000" w:themeColor="text1"/>
                <w:sz w:val="20"/>
                <w:szCs w:val="20"/>
              </w:rPr>
              <w:t>Mentoría</w:t>
            </w:r>
            <w:r w:rsidR="002E7EB7" w:rsidRPr="00F63B09">
              <w:rPr>
                <w:rFonts w:asciiTheme="minorHAnsi" w:eastAsia="Century Gothic" w:hAnsiTheme="minorHAnsi" w:cstheme="minorHAnsi"/>
                <w:color w:val="000000" w:themeColor="text1"/>
                <w:sz w:val="20"/>
                <w:szCs w:val="20"/>
              </w:rPr>
              <w:t xml:space="preserve"> y evaluación </w:t>
            </w:r>
            <w:r w:rsidR="00DB6049" w:rsidRPr="00F63B09">
              <w:rPr>
                <w:rFonts w:asciiTheme="minorHAnsi" w:eastAsia="Century Gothic" w:hAnsiTheme="minorHAnsi" w:cstheme="minorHAnsi"/>
                <w:color w:val="000000" w:themeColor="text1"/>
                <w:sz w:val="20"/>
                <w:szCs w:val="20"/>
              </w:rPr>
              <w:t>técnica</w:t>
            </w:r>
          </w:p>
        </w:tc>
        <w:tc>
          <w:tcPr>
            <w:tcW w:w="3799" w:type="dxa"/>
          </w:tcPr>
          <w:p w14:paraId="5BB0A724" w14:textId="53FC67F0" w:rsidR="002E7EB7" w:rsidRPr="00C34073" w:rsidRDefault="002E7EB7" w:rsidP="44C4794B">
            <w:pPr>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 xml:space="preserve">Del </w:t>
            </w:r>
            <w:r w:rsidR="00E3648B">
              <w:rPr>
                <w:rFonts w:asciiTheme="minorHAnsi" w:eastAsia="Century Gothic" w:hAnsiTheme="minorHAnsi" w:cstheme="minorBidi"/>
                <w:color w:val="000000" w:themeColor="text1"/>
                <w:sz w:val="20"/>
                <w:szCs w:val="20"/>
              </w:rPr>
              <w:t>02</w:t>
            </w:r>
            <w:r w:rsidRPr="44C4794B">
              <w:rPr>
                <w:rFonts w:asciiTheme="minorHAnsi" w:eastAsia="Century Gothic" w:hAnsiTheme="minorHAnsi" w:cstheme="minorBidi"/>
                <w:color w:val="000000" w:themeColor="text1"/>
                <w:sz w:val="20"/>
                <w:szCs w:val="20"/>
              </w:rPr>
              <w:t>/</w:t>
            </w:r>
            <w:r w:rsidR="00E3648B">
              <w:rPr>
                <w:rFonts w:asciiTheme="minorHAnsi" w:eastAsia="Century Gothic" w:hAnsiTheme="minorHAnsi" w:cstheme="minorBidi"/>
                <w:color w:val="000000" w:themeColor="text1"/>
                <w:sz w:val="20"/>
                <w:szCs w:val="20"/>
              </w:rPr>
              <w:t>10</w:t>
            </w:r>
            <w:r w:rsidRPr="44C4794B">
              <w:rPr>
                <w:rFonts w:asciiTheme="minorHAnsi" w:eastAsia="Century Gothic" w:hAnsiTheme="minorHAnsi" w:cstheme="minorBidi"/>
                <w:color w:val="000000" w:themeColor="text1"/>
                <w:sz w:val="20"/>
                <w:szCs w:val="20"/>
              </w:rPr>
              <w:t xml:space="preserve">/2023 al </w:t>
            </w:r>
            <w:r w:rsidR="00E3648B">
              <w:rPr>
                <w:rFonts w:asciiTheme="minorHAnsi" w:eastAsia="Century Gothic" w:hAnsiTheme="minorHAnsi" w:cstheme="minorBidi"/>
                <w:color w:val="000000" w:themeColor="text1"/>
                <w:sz w:val="20"/>
                <w:szCs w:val="20"/>
              </w:rPr>
              <w:t>17</w:t>
            </w:r>
            <w:r w:rsidRPr="44C4794B">
              <w:rPr>
                <w:rFonts w:asciiTheme="minorHAnsi" w:eastAsia="Century Gothic" w:hAnsiTheme="minorHAnsi" w:cstheme="minorBidi"/>
                <w:color w:val="000000" w:themeColor="text1"/>
                <w:sz w:val="20"/>
                <w:szCs w:val="20"/>
              </w:rPr>
              <w:t>/</w:t>
            </w:r>
            <w:r w:rsidR="00E3648B">
              <w:rPr>
                <w:rFonts w:asciiTheme="minorHAnsi" w:eastAsia="Century Gothic" w:hAnsiTheme="minorHAnsi" w:cstheme="minorBidi"/>
                <w:color w:val="000000" w:themeColor="text1"/>
                <w:sz w:val="20"/>
                <w:szCs w:val="20"/>
              </w:rPr>
              <w:t>10</w:t>
            </w:r>
            <w:r w:rsidRPr="44C4794B">
              <w:rPr>
                <w:rFonts w:asciiTheme="minorHAnsi" w:eastAsia="Century Gothic" w:hAnsiTheme="minorHAnsi" w:cstheme="minorBidi"/>
                <w:color w:val="000000" w:themeColor="text1"/>
                <w:sz w:val="20"/>
                <w:szCs w:val="20"/>
              </w:rPr>
              <w:t>/2023</w:t>
            </w:r>
          </w:p>
        </w:tc>
      </w:tr>
      <w:tr w:rsidR="002E7EB7" w:rsidRPr="00C50255" w14:paraId="152B46B8" w14:textId="77777777" w:rsidTr="44C4794B">
        <w:trPr>
          <w:trHeight w:val="540"/>
        </w:trPr>
        <w:tc>
          <w:tcPr>
            <w:tcW w:w="1730" w:type="dxa"/>
            <w:vMerge/>
          </w:tcPr>
          <w:p w14:paraId="291C615F" w14:textId="77777777" w:rsidR="002E7EB7" w:rsidRPr="00C34073" w:rsidRDefault="002E7EB7" w:rsidP="00C34073">
            <w:pPr>
              <w:spacing w:line="276" w:lineRule="auto"/>
              <w:jc w:val="both"/>
              <w:rPr>
                <w:rFonts w:asciiTheme="minorHAnsi" w:hAnsiTheme="minorHAnsi" w:cstheme="minorHAnsi"/>
                <w:sz w:val="20"/>
                <w:szCs w:val="20"/>
              </w:rPr>
            </w:pPr>
          </w:p>
        </w:tc>
        <w:tc>
          <w:tcPr>
            <w:tcW w:w="3402" w:type="dxa"/>
          </w:tcPr>
          <w:p w14:paraId="40D03EAC" w14:textId="77777777" w:rsidR="002E7EB7" w:rsidRPr="00C34073" w:rsidRDefault="002E7EB7" w:rsidP="00C34073">
            <w:pPr>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 xml:space="preserve">Notificación emprendimientos finalistas </w:t>
            </w:r>
          </w:p>
        </w:tc>
        <w:tc>
          <w:tcPr>
            <w:tcW w:w="3799" w:type="dxa"/>
          </w:tcPr>
          <w:p w14:paraId="10011910" w14:textId="17FCE70F" w:rsidR="002E7EB7" w:rsidRPr="00C34073" w:rsidRDefault="00E3648B" w:rsidP="44C4794B">
            <w:pPr>
              <w:rPr>
                <w:rFonts w:asciiTheme="minorHAnsi" w:eastAsia="Century Gothic" w:hAnsiTheme="minorHAnsi" w:cstheme="minorBidi"/>
                <w:color w:val="000000" w:themeColor="text1"/>
                <w:sz w:val="20"/>
                <w:szCs w:val="20"/>
              </w:rPr>
            </w:pPr>
            <w:r>
              <w:rPr>
                <w:rFonts w:asciiTheme="minorHAnsi" w:eastAsia="Century Gothic" w:hAnsiTheme="minorHAnsi" w:cstheme="minorBidi"/>
                <w:color w:val="000000" w:themeColor="text1"/>
                <w:sz w:val="20"/>
                <w:szCs w:val="20"/>
              </w:rPr>
              <w:t>20</w:t>
            </w:r>
            <w:r w:rsidR="002E7EB7" w:rsidRPr="44C4794B">
              <w:rPr>
                <w:rFonts w:asciiTheme="minorHAnsi" w:eastAsia="Century Gothic" w:hAnsiTheme="minorHAnsi" w:cstheme="minorBidi"/>
                <w:color w:val="000000" w:themeColor="text1"/>
                <w:sz w:val="20"/>
                <w:szCs w:val="20"/>
              </w:rPr>
              <w:t>/</w:t>
            </w:r>
            <w:r w:rsidR="02684768" w:rsidRPr="44C4794B">
              <w:rPr>
                <w:rFonts w:asciiTheme="minorHAnsi" w:eastAsia="Century Gothic" w:hAnsiTheme="minorHAnsi" w:cstheme="minorBidi"/>
                <w:color w:val="000000" w:themeColor="text1"/>
                <w:sz w:val="20"/>
                <w:szCs w:val="20"/>
              </w:rPr>
              <w:t>1</w:t>
            </w:r>
            <w:r w:rsidR="002E7EB7" w:rsidRPr="44C4794B">
              <w:rPr>
                <w:rFonts w:asciiTheme="minorHAnsi" w:eastAsia="Century Gothic" w:hAnsiTheme="minorHAnsi" w:cstheme="minorBidi"/>
                <w:color w:val="000000" w:themeColor="text1"/>
                <w:sz w:val="20"/>
                <w:szCs w:val="20"/>
              </w:rPr>
              <w:t>0/2023</w:t>
            </w:r>
          </w:p>
        </w:tc>
      </w:tr>
      <w:tr w:rsidR="002E7EB7" w:rsidRPr="00C50255" w14:paraId="17472168" w14:textId="77777777" w:rsidTr="44C4794B">
        <w:trPr>
          <w:trHeight w:val="540"/>
        </w:trPr>
        <w:tc>
          <w:tcPr>
            <w:tcW w:w="1730" w:type="dxa"/>
            <w:vMerge/>
          </w:tcPr>
          <w:p w14:paraId="3844B465" w14:textId="77777777" w:rsidR="002E7EB7" w:rsidRPr="00C34073" w:rsidRDefault="002E7EB7" w:rsidP="00C34073">
            <w:pPr>
              <w:spacing w:line="276" w:lineRule="auto"/>
              <w:jc w:val="both"/>
              <w:rPr>
                <w:rFonts w:asciiTheme="minorHAnsi" w:hAnsiTheme="minorHAnsi" w:cstheme="minorHAnsi"/>
                <w:sz w:val="20"/>
                <w:szCs w:val="20"/>
              </w:rPr>
            </w:pPr>
          </w:p>
        </w:tc>
        <w:tc>
          <w:tcPr>
            <w:tcW w:w="3402" w:type="dxa"/>
          </w:tcPr>
          <w:p w14:paraId="3EC95F55" w14:textId="216E4562" w:rsidR="002E7EB7" w:rsidRPr="00C34073" w:rsidRDefault="00AC3170"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 xml:space="preserve">Evaluación </w:t>
            </w:r>
            <w:r w:rsidR="006F1A29" w:rsidRPr="00C34073">
              <w:rPr>
                <w:rFonts w:asciiTheme="minorHAnsi" w:eastAsia="Century Gothic" w:hAnsiTheme="minorHAnsi" w:cstheme="minorHAnsi"/>
                <w:color w:val="000000" w:themeColor="text1"/>
                <w:sz w:val="20"/>
                <w:szCs w:val="20"/>
              </w:rPr>
              <w:t>final - Presentación</w:t>
            </w:r>
            <w:r w:rsidR="00DB6049" w:rsidRPr="00C34073">
              <w:rPr>
                <w:rFonts w:asciiTheme="minorHAnsi" w:eastAsia="Century Gothic" w:hAnsiTheme="minorHAnsi" w:cstheme="minorHAnsi"/>
                <w:color w:val="000000" w:themeColor="text1"/>
                <w:sz w:val="20"/>
                <w:szCs w:val="20"/>
              </w:rPr>
              <w:t xml:space="preserve"> pitch  </w:t>
            </w:r>
          </w:p>
        </w:tc>
        <w:tc>
          <w:tcPr>
            <w:tcW w:w="3799" w:type="dxa"/>
          </w:tcPr>
          <w:p w14:paraId="4E5B1526" w14:textId="51F9DCD9" w:rsidR="002E7EB7" w:rsidRPr="00C34073" w:rsidRDefault="002E7EB7" w:rsidP="44C4794B">
            <w:pPr>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 xml:space="preserve">Del </w:t>
            </w:r>
            <w:r w:rsidR="00E3648B">
              <w:rPr>
                <w:rFonts w:asciiTheme="minorHAnsi" w:eastAsia="Century Gothic" w:hAnsiTheme="minorHAnsi" w:cstheme="minorBidi"/>
                <w:color w:val="000000" w:themeColor="text1"/>
                <w:sz w:val="20"/>
                <w:szCs w:val="20"/>
              </w:rPr>
              <w:t>3</w:t>
            </w:r>
            <w:r w:rsidRPr="44C4794B">
              <w:rPr>
                <w:rFonts w:asciiTheme="minorHAnsi" w:eastAsia="Century Gothic" w:hAnsiTheme="minorHAnsi" w:cstheme="minorBidi"/>
                <w:color w:val="000000" w:themeColor="text1"/>
                <w:sz w:val="20"/>
                <w:szCs w:val="20"/>
              </w:rPr>
              <w:t xml:space="preserve">0/10/2023 al </w:t>
            </w:r>
            <w:r w:rsidR="00E3648B">
              <w:rPr>
                <w:rFonts w:asciiTheme="minorHAnsi" w:eastAsia="Century Gothic" w:hAnsiTheme="minorHAnsi" w:cstheme="minorBidi"/>
                <w:color w:val="000000" w:themeColor="text1"/>
                <w:sz w:val="20"/>
                <w:szCs w:val="20"/>
              </w:rPr>
              <w:t>01</w:t>
            </w:r>
            <w:r w:rsidRPr="44C4794B">
              <w:rPr>
                <w:rFonts w:asciiTheme="minorHAnsi" w:eastAsia="Century Gothic" w:hAnsiTheme="minorHAnsi" w:cstheme="minorBidi"/>
                <w:color w:val="000000" w:themeColor="text1"/>
                <w:sz w:val="20"/>
                <w:szCs w:val="20"/>
              </w:rPr>
              <w:t>/1</w:t>
            </w:r>
            <w:r w:rsidR="00E3648B">
              <w:rPr>
                <w:rFonts w:asciiTheme="minorHAnsi" w:eastAsia="Century Gothic" w:hAnsiTheme="minorHAnsi" w:cstheme="minorBidi"/>
                <w:color w:val="000000" w:themeColor="text1"/>
                <w:sz w:val="20"/>
                <w:szCs w:val="20"/>
              </w:rPr>
              <w:t>1</w:t>
            </w:r>
            <w:r w:rsidRPr="44C4794B">
              <w:rPr>
                <w:rFonts w:asciiTheme="minorHAnsi" w:eastAsia="Century Gothic" w:hAnsiTheme="minorHAnsi" w:cstheme="minorBidi"/>
                <w:color w:val="000000" w:themeColor="text1"/>
                <w:sz w:val="20"/>
                <w:szCs w:val="20"/>
              </w:rPr>
              <w:t>/2023</w:t>
            </w:r>
          </w:p>
        </w:tc>
      </w:tr>
      <w:tr w:rsidR="002E7EB7" w:rsidRPr="00C50255" w14:paraId="4147F30E" w14:textId="77777777" w:rsidTr="44C4794B">
        <w:trPr>
          <w:trHeight w:val="540"/>
        </w:trPr>
        <w:tc>
          <w:tcPr>
            <w:tcW w:w="1730" w:type="dxa"/>
            <w:vMerge/>
          </w:tcPr>
          <w:p w14:paraId="1ED95B04" w14:textId="77777777" w:rsidR="002E7EB7" w:rsidRPr="00C34073" w:rsidRDefault="002E7EB7" w:rsidP="00C34073">
            <w:pPr>
              <w:spacing w:line="276" w:lineRule="auto"/>
              <w:jc w:val="both"/>
              <w:rPr>
                <w:rFonts w:asciiTheme="minorHAnsi" w:hAnsiTheme="minorHAnsi" w:cstheme="minorHAnsi"/>
                <w:sz w:val="20"/>
                <w:szCs w:val="20"/>
              </w:rPr>
            </w:pPr>
          </w:p>
        </w:tc>
        <w:tc>
          <w:tcPr>
            <w:tcW w:w="3402" w:type="dxa"/>
          </w:tcPr>
          <w:p w14:paraId="13855FD4" w14:textId="0E567B18" w:rsidR="002E7EB7" w:rsidRPr="00C34073" w:rsidRDefault="002E7EB7"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Notificación</w:t>
            </w:r>
            <w:r w:rsidR="00AF6FC2" w:rsidRPr="00C34073">
              <w:rPr>
                <w:rFonts w:asciiTheme="minorHAnsi" w:eastAsia="Century Gothic" w:hAnsiTheme="minorHAnsi" w:cstheme="minorHAnsi"/>
                <w:color w:val="000000" w:themeColor="text1"/>
                <w:sz w:val="20"/>
                <w:szCs w:val="20"/>
              </w:rPr>
              <w:t xml:space="preserve"> de evaluación</w:t>
            </w:r>
          </w:p>
        </w:tc>
        <w:tc>
          <w:tcPr>
            <w:tcW w:w="3799" w:type="dxa"/>
          </w:tcPr>
          <w:p w14:paraId="7EBA0468" w14:textId="07CC5C0E" w:rsidR="002E7EB7" w:rsidRPr="00C34073" w:rsidRDefault="00E3648B" w:rsidP="44C4794B">
            <w:pPr>
              <w:rPr>
                <w:rFonts w:asciiTheme="minorHAnsi" w:eastAsia="Century Gothic" w:hAnsiTheme="minorHAnsi" w:cstheme="minorBidi"/>
                <w:color w:val="000000" w:themeColor="text1"/>
                <w:sz w:val="20"/>
                <w:szCs w:val="20"/>
              </w:rPr>
            </w:pPr>
            <w:r>
              <w:rPr>
                <w:rFonts w:asciiTheme="minorHAnsi" w:eastAsia="Century Gothic" w:hAnsiTheme="minorHAnsi" w:cstheme="minorBidi"/>
                <w:color w:val="000000" w:themeColor="text1"/>
                <w:sz w:val="20"/>
                <w:szCs w:val="20"/>
              </w:rPr>
              <w:t>1</w:t>
            </w:r>
            <w:r w:rsidR="0DDA8591" w:rsidRPr="44C4794B">
              <w:rPr>
                <w:rFonts w:asciiTheme="minorHAnsi" w:eastAsia="Century Gothic" w:hAnsiTheme="minorHAnsi" w:cstheme="minorBidi"/>
                <w:color w:val="000000" w:themeColor="text1"/>
                <w:sz w:val="20"/>
                <w:szCs w:val="20"/>
              </w:rPr>
              <w:t>0</w:t>
            </w:r>
            <w:r w:rsidR="002E7EB7" w:rsidRPr="44C4794B">
              <w:rPr>
                <w:rFonts w:asciiTheme="minorHAnsi" w:eastAsia="Century Gothic" w:hAnsiTheme="minorHAnsi" w:cstheme="minorBidi"/>
                <w:color w:val="000000" w:themeColor="text1"/>
                <w:sz w:val="20"/>
                <w:szCs w:val="20"/>
              </w:rPr>
              <w:t>/1</w:t>
            </w:r>
            <w:r>
              <w:rPr>
                <w:rFonts w:asciiTheme="minorHAnsi" w:eastAsia="Century Gothic" w:hAnsiTheme="minorHAnsi" w:cstheme="minorBidi"/>
                <w:color w:val="000000" w:themeColor="text1"/>
                <w:sz w:val="20"/>
                <w:szCs w:val="20"/>
              </w:rPr>
              <w:t>1</w:t>
            </w:r>
            <w:r w:rsidR="002E7EB7" w:rsidRPr="44C4794B">
              <w:rPr>
                <w:rFonts w:asciiTheme="minorHAnsi" w:eastAsia="Century Gothic" w:hAnsiTheme="minorHAnsi" w:cstheme="minorBidi"/>
                <w:color w:val="000000" w:themeColor="text1"/>
                <w:sz w:val="20"/>
                <w:szCs w:val="20"/>
              </w:rPr>
              <w:t>/2023</w:t>
            </w:r>
          </w:p>
        </w:tc>
      </w:tr>
      <w:tr w:rsidR="002E7EB7" w:rsidRPr="00C50255" w14:paraId="5CB3C91B" w14:textId="77777777" w:rsidTr="44C4794B">
        <w:trPr>
          <w:trHeight w:val="405"/>
        </w:trPr>
        <w:tc>
          <w:tcPr>
            <w:tcW w:w="1730" w:type="dxa"/>
            <w:vMerge w:val="restart"/>
          </w:tcPr>
          <w:p w14:paraId="004441DF" w14:textId="77777777" w:rsidR="002E7EB7" w:rsidRPr="00C34073" w:rsidRDefault="002E7EB7" w:rsidP="00C34073">
            <w:pPr>
              <w:spacing w:line="276" w:lineRule="auto"/>
              <w:jc w:val="both"/>
              <w:rPr>
                <w:rFonts w:asciiTheme="minorHAnsi" w:eastAsia="Century Gothic" w:hAnsiTheme="minorHAnsi" w:cstheme="minorHAnsi"/>
                <w:b/>
                <w:bCs/>
                <w:color w:val="000000" w:themeColor="text1"/>
                <w:sz w:val="20"/>
                <w:szCs w:val="20"/>
              </w:rPr>
            </w:pPr>
            <w:r w:rsidRPr="00C34073">
              <w:rPr>
                <w:rFonts w:asciiTheme="minorHAnsi" w:eastAsia="Century Gothic" w:hAnsiTheme="minorHAnsi" w:cstheme="minorHAnsi"/>
                <w:b/>
                <w:bCs/>
                <w:color w:val="000000" w:themeColor="text1"/>
                <w:sz w:val="20"/>
                <w:szCs w:val="20"/>
              </w:rPr>
              <w:lastRenderedPageBreak/>
              <w:t>2.</w:t>
            </w:r>
            <w:r w:rsidRPr="00C34073">
              <w:rPr>
                <w:rFonts w:asciiTheme="minorHAnsi" w:eastAsia="Times New Roman" w:hAnsiTheme="minorHAnsi" w:cstheme="minorHAnsi"/>
                <w:b/>
                <w:bCs/>
                <w:color w:val="000000" w:themeColor="text1"/>
                <w:sz w:val="20"/>
                <w:szCs w:val="20"/>
              </w:rPr>
              <w:t xml:space="preserve"> </w:t>
            </w:r>
            <w:r w:rsidRPr="00C34073">
              <w:rPr>
                <w:rFonts w:asciiTheme="minorHAnsi" w:eastAsia="Century Gothic" w:hAnsiTheme="minorHAnsi" w:cstheme="minorHAnsi"/>
                <w:b/>
                <w:bCs/>
                <w:color w:val="000000" w:themeColor="text1"/>
                <w:sz w:val="20"/>
                <w:szCs w:val="20"/>
              </w:rPr>
              <w:t xml:space="preserve">Acreditación </w:t>
            </w:r>
          </w:p>
        </w:tc>
        <w:tc>
          <w:tcPr>
            <w:tcW w:w="3402" w:type="dxa"/>
            <w:vMerge w:val="restart"/>
          </w:tcPr>
          <w:p w14:paraId="559FBD0F" w14:textId="77777777" w:rsidR="002E7EB7" w:rsidRPr="00C34073" w:rsidRDefault="002E7EB7"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Acreditación de proyectos ganadores por parte de SENESCYT</w:t>
            </w:r>
          </w:p>
        </w:tc>
        <w:tc>
          <w:tcPr>
            <w:tcW w:w="3799" w:type="dxa"/>
            <w:vMerge w:val="restart"/>
          </w:tcPr>
          <w:p w14:paraId="6C24D95E" w14:textId="3E0FEDEA" w:rsidR="002E7EB7" w:rsidRPr="00C34073" w:rsidRDefault="002E7EB7" w:rsidP="44C4794B">
            <w:pPr>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 xml:space="preserve">Del </w:t>
            </w:r>
            <w:r w:rsidR="00E3648B">
              <w:rPr>
                <w:rFonts w:asciiTheme="minorHAnsi" w:eastAsia="Century Gothic" w:hAnsiTheme="minorHAnsi" w:cstheme="minorBidi"/>
                <w:color w:val="000000" w:themeColor="text1"/>
                <w:sz w:val="20"/>
                <w:szCs w:val="20"/>
              </w:rPr>
              <w:t>16</w:t>
            </w:r>
            <w:r w:rsidRPr="44C4794B">
              <w:rPr>
                <w:rFonts w:asciiTheme="minorHAnsi" w:eastAsia="Century Gothic" w:hAnsiTheme="minorHAnsi" w:cstheme="minorBidi"/>
                <w:color w:val="000000" w:themeColor="text1"/>
                <w:sz w:val="20"/>
                <w:szCs w:val="20"/>
              </w:rPr>
              <w:t>/1</w:t>
            </w:r>
            <w:r w:rsidR="00E3648B">
              <w:rPr>
                <w:rFonts w:asciiTheme="minorHAnsi" w:eastAsia="Century Gothic" w:hAnsiTheme="minorHAnsi" w:cstheme="minorBidi"/>
                <w:color w:val="000000" w:themeColor="text1"/>
                <w:sz w:val="20"/>
                <w:szCs w:val="20"/>
              </w:rPr>
              <w:t>1</w:t>
            </w:r>
            <w:r w:rsidRPr="44C4794B">
              <w:rPr>
                <w:rFonts w:asciiTheme="minorHAnsi" w:eastAsia="Century Gothic" w:hAnsiTheme="minorHAnsi" w:cstheme="minorBidi"/>
                <w:color w:val="000000" w:themeColor="text1"/>
                <w:sz w:val="20"/>
                <w:szCs w:val="20"/>
              </w:rPr>
              <w:t xml:space="preserve">/2023 al </w:t>
            </w:r>
            <w:r w:rsidR="00E3648B">
              <w:rPr>
                <w:rFonts w:asciiTheme="minorHAnsi" w:eastAsia="Century Gothic" w:hAnsiTheme="minorHAnsi" w:cstheme="minorBidi"/>
                <w:color w:val="000000" w:themeColor="text1"/>
                <w:sz w:val="20"/>
                <w:szCs w:val="20"/>
              </w:rPr>
              <w:t>01</w:t>
            </w:r>
            <w:r w:rsidRPr="44C4794B">
              <w:rPr>
                <w:rFonts w:asciiTheme="minorHAnsi" w:eastAsia="Century Gothic" w:hAnsiTheme="minorHAnsi" w:cstheme="minorBidi"/>
                <w:color w:val="000000" w:themeColor="text1"/>
                <w:sz w:val="20"/>
                <w:szCs w:val="20"/>
              </w:rPr>
              <w:t>/1</w:t>
            </w:r>
            <w:r w:rsidR="00E3648B">
              <w:rPr>
                <w:rFonts w:asciiTheme="minorHAnsi" w:eastAsia="Century Gothic" w:hAnsiTheme="minorHAnsi" w:cstheme="minorBidi"/>
                <w:color w:val="000000" w:themeColor="text1"/>
                <w:sz w:val="20"/>
                <w:szCs w:val="20"/>
              </w:rPr>
              <w:t>2</w:t>
            </w:r>
            <w:r w:rsidRPr="44C4794B">
              <w:rPr>
                <w:rFonts w:asciiTheme="minorHAnsi" w:eastAsia="Century Gothic" w:hAnsiTheme="minorHAnsi" w:cstheme="minorBidi"/>
                <w:color w:val="000000" w:themeColor="text1"/>
                <w:sz w:val="20"/>
                <w:szCs w:val="20"/>
              </w:rPr>
              <w:t>/2023</w:t>
            </w:r>
          </w:p>
        </w:tc>
      </w:tr>
      <w:tr w:rsidR="002E7EB7" w:rsidRPr="00C50255" w14:paraId="6CA691C3" w14:textId="77777777" w:rsidTr="44C4794B">
        <w:trPr>
          <w:trHeight w:val="405"/>
        </w:trPr>
        <w:tc>
          <w:tcPr>
            <w:tcW w:w="1730" w:type="dxa"/>
            <w:vMerge/>
          </w:tcPr>
          <w:p w14:paraId="7837089E" w14:textId="77777777" w:rsidR="002E7EB7" w:rsidRPr="00C34073" w:rsidRDefault="002E7EB7" w:rsidP="00C34073">
            <w:pPr>
              <w:spacing w:line="276" w:lineRule="auto"/>
              <w:jc w:val="both"/>
              <w:rPr>
                <w:rFonts w:asciiTheme="minorHAnsi" w:hAnsiTheme="minorHAnsi" w:cstheme="minorHAnsi"/>
                <w:sz w:val="20"/>
                <w:szCs w:val="20"/>
              </w:rPr>
            </w:pPr>
          </w:p>
        </w:tc>
        <w:tc>
          <w:tcPr>
            <w:tcW w:w="3402" w:type="dxa"/>
            <w:vMerge/>
          </w:tcPr>
          <w:p w14:paraId="7252803E" w14:textId="77777777" w:rsidR="002E7EB7" w:rsidRPr="00C34073" w:rsidRDefault="002E7EB7" w:rsidP="00C34073">
            <w:pPr>
              <w:jc w:val="both"/>
              <w:rPr>
                <w:rFonts w:asciiTheme="minorHAnsi" w:hAnsiTheme="minorHAnsi" w:cstheme="minorHAnsi"/>
                <w:sz w:val="20"/>
                <w:szCs w:val="20"/>
              </w:rPr>
            </w:pPr>
          </w:p>
        </w:tc>
        <w:tc>
          <w:tcPr>
            <w:tcW w:w="3799" w:type="dxa"/>
            <w:vMerge/>
          </w:tcPr>
          <w:p w14:paraId="620ECBA0" w14:textId="77777777" w:rsidR="002E7EB7" w:rsidRPr="00C34073" w:rsidRDefault="002E7EB7" w:rsidP="00C34073">
            <w:pPr>
              <w:jc w:val="both"/>
              <w:rPr>
                <w:rFonts w:asciiTheme="minorHAnsi" w:hAnsiTheme="minorHAnsi" w:cstheme="minorHAnsi"/>
                <w:sz w:val="20"/>
                <w:szCs w:val="20"/>
              </w:rPr>
            </w:pPr>
          </w:p>
        </w:tc>
      </w:tr>
      <w:tr w:rsidR="002E7EB7" w:rsidRPr="00C50255" w14:paraId="4E53093A" w14:textId="77777777" w:rsidTr="44C4794B">
        <w:trPr>
          <w:trHeight w:val="300"/>
        </w:trPr>
        <w:tc>
          <w:tcPr>
            <w:tcW w:w="1730" w:type="dxa"/>
            <w:vMerge/>
          </w:tcPr>
          <w:p w14:paraId="4D32E179" w14:textId="77777777" w:rsidR="002E7EB7" w:rsidRPr="00C34073" w:rsidRDefault="002E7EB7" w:rsidP="00C34073">
            <w:pPr>
              <w:spacing w:line="276" w:lineRule="auto"/>
              <w:jc w:val="both"/>
              <w:rPr>
                <w:rFonts w:asciiTheme="minorHAnsi" w:hAnsiTheme="minorHAnsi" w:cstheme="minorHAnsi"/>
                <w:sz w:val="20"/>
                <w:szCs w:val="20"/>
              </w:rPr>
            </w:pPr>
          </w:p>
        </w:tc>
        <w:tc>
          <w:tcPr>
            <w:tcW w:w="3402" w:type="dxa"/>
          </w:tcPr>
          <w:p w14:paraId="3400ADB5" w14:textId="77777777" w:rsidR="002E7EB7" w:rsidRPr="00C34073" w:rsidRDefault="002E7EB7"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Notificación adjudicación</w:t>
            </w:r>
          </w:p>
        </w:tc>
        <w:tc>
          <w:tcPr>
            <w:tcW w:w="3799" w:type="dxa"/>
          </w:tcPr>
          <w:p w14:paraId="1914CEED" w14:textId="29FC954B" w:rsidR="002E7EB7" w:rsidRPr="00C34073" w:rsidRDefault="00E3648B" w:rsidP="44C4794B">
            <w:pPr>
              <w:rPr>
                <w:rFonts w:asciiTheme="minorHAnsi" w:eastAsia="Century Gothic" w:hAnsiTheme="minorHAnsi" w:cstheme="minorBidi"/>
                <w:color w:val="000000" w:themeColor="text1"/>
                <w:sz w:val="20"/>
                <w:szCs w:val="20"/>
              </w:rPr>
            </w:pPr>
            <w:r>
              <w:rPr>
                <w:rFonts w:asciiTheme="minorHAnsi" w:eastAsia="Century Gothic" w:hAnsiTheme="minorHAnsi" w:cstheme="minorBidi"/>
                <w:color w:val="000000" w:themeColor="text1"/>
                <w:sz w:val="20"/>
                <w:szCs w:val="20"/>
              </w:rPr>
              <w:t>04</w:t>
            </w:r>
            <w:r w:rsidR="002E7EB7" w:rsidRPr="44C4794B">
              <w:rPr>
                <w:rFonts w:asciiTheme="minorHAnsi" w:eastAsia="Century Gothic" w:hAnsiTheme="minorHAnsi" w:cstheme="minorBidi"/>
                <w:color w:val="000000" w:themeColor="text1"/>
                <w:sz w:val="20"/>
                <w:szCs w:val="20"/>
              </w:rPr>
              <w:t>/1</w:t>
            </w:r>
            <w:r>
              <w:rPr>
                <w:rFonts w:asciiTheme="minorHAnsi" w:eastAsia="Century Gothic" w:hAnsiTheme="minorHAnsi" w:cstheme="minorBidi"/>
                <w:color w:val="000000" w:themeColor="text1"/>
                <w:sz w:val="20"/>
                <w:szCs w:val="20"/>
              </w:rPr>
              <w:t>2</w:t>
            </w:r>
            <w:r w:rsidR="002E7EB7" w:rsidRPr="44C4794B">
              <w:rPr>
                <w:rFonts w:asciiTheme="minorHAnsi" w:eastAsia="Century Gothic" w:hAnsiTheme="minorHAnsi" w:cstheme="minorBidi"/>
                <w:color w:val="000000" w:themeColor="text1"/>
                <w:sz w:val="20"/>
                <w:szCs w:val="20"/>
              </w:rPr>
              <w:t>/2023</w:t>
            </w:r>
          </w:p>
        </w:tc>
      </w:tr>
      <w:tr w:rsidR="002E7EB7" w:rsidRPr="00C50255" w14:paraId="4007BD4F" w14:textId="77777777" w:rsidTr="44C4794B">
        <w:trPr>
          <w:trHeight w:val="540"/>
        </w:trPr>
        <w:tc>
          <w:tcPr>
            <w:tcW w:w="1730" w:type="dxa"/>
            <w:vMerge w:val="restart"/>
          </w:tcPr>
          <w:p w14:paraId="6295D993" w14:textId="77777777" w:rsidR="002E7EB7" w:rsidRPr="00C34073" w:rsidRDefault="002E7EB7" w:rsidP="00C34073">
            <w:pPr>
              <w:spacing w:line="276" w:lineRule="auto"/>
              <w:jc w:val="both"/>
              <w:rPr>
                <w:rFonts w:asciiTheme="minorHAnsi" w:eastAsia="Century Gothic" w:hAnsiTheme="minorHAnsi" w:cstheme="minorHAnsi"/>
                <w:b/>
                <w:bCs/>
                <w:color w:val="000000" w:themeColor="text1"/>
                <w:sz w:val="20"/>
                <w:szCs w:val="20"/>
              </w:rPr>
            </w:pPr>
            <w:r w:rsidRPr="00C34073">
              <w:rPr>
                <w:rFonts w:asciiTheme="minorHAnsi" w:eastAsia="Century Gothic" w:hAnsiTheme="minorHAnsi" w:cstheme="minorHAnsi"/>
                <w:b/>
                <w:bCs/>
                <w:color w:val="000000" w:themeColor="text1"/>
                <w:sz w:val="20"/>
                <w:szCs w:val="20"/>
              </w:rPr>
              <w:t>3.</w:t>
            </w:r>
            <w:r w:rsidRPr="00C34073">
              <w:rPr>
                <w:rFonts w:asciiTheme="minorHAnsi" w:eastAsia="Times New Roman" w:hAnsiTheme="minorHAnsi" w:cstheme="minorHAnsi"/>
                <w:b/>
                <w:bCs/>
                <w:color w:val="000000" w:themeColor="text1"/>
                <w:sz w:val="20"/>
                <w:szCs w:val="20"/>
              </w:rPr>
              <w:t xml:space="preserve"> </w:t>
            </w:r>
            <w:r w:rsidRPr="00C34073">
              <w:rPr>
                <w:rFonts w:asciiTheme="minorHAnsi" w:eastAsia="Century Gothic" w:hAnsiTheme="minorHAnsi" w:cstheme="minorHAnsi"/>
                <w:b/>
                <w:bCs/>
                <w:color w:val="000000" w:themeColor="text1"/>
                <w:sz w:val="20"/>
                <w:szCs w:val="20"/>
              </w:rPr>
              <w:t>Adjudicación</w:t>
            </w:r>
          </w:p>
        </w:tc>
        <w:tc>
          <w:tcPr>
            <w:tcW w:w="3402" w:type="dxa"/>
          </w:tcPr>
          <w:p w14:paraId="29C8BEA3" w14:textId="5C09AA1E" w:rsidR="002E7EB7" w:rsidRPr="00C34073" w:rsidRDefault="003B0C38"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Presentación de documentación y aprobación cronograma de inversión</w:t>
            </w:r>
          </w:p>
        </w:tc>
        <w:tc>
          <w:tcPr>
            <w:tcW w:w="3799" w:type="dxa"/>
          </w:tcPr>
          <w:p w14:paraId="15462BB7" w14:textId="2CDAEB6F" w:rsidR="002E7EB7" w:rsidRPr="00C34073" w:rsidRDefault="7AA24F25" w:rsidP="44C4794B">
            <w:pPr>
              <w:rPr>
                <w:rFonts w:asciiTheme="minorHAnsi" w:eastAsia="Calibri" w:hAnsiTheme="minorHAnsi" w:cstheme="minorBidi"/>
                <w:color w:val="000000" w:themeColor="text1"/>
                <w:sz w:val="20"/>
                <w:szCs w:val="20"/>
              </w:rPr>
            </w:pPr>
            <w:r w:rsidRPr="44C4794B">
              <w:rPr>
                <w:rFonts w:asciiTheme="minorHAnsi" w:eastAsia="Calibri" w:hAnsiTheme="minorHAnsi" w:cstheme="minorBidi"/>
                <w:color w:val="000000" w:themeColor="text1"/>
                <w:sz w:val="20"/>
                <w:szCs w:val="20"/>
              </w:rPr>
              <w:t xml:space="preserve">Del </w:t>
            </w:r>
            <w:r w:rsidR="00E3648B">
              <w:rPr>
                <w:rFonts w:asciiTheme="minorHAnsi" w:eastAsia="Calibri" w:hAnsiTheme="minorHAnsi" w:cstheme="minorBidi"/>
                <w:color w:val="000000" w:themeColor="text1"/>
                <w:sz w:val="20"/>
                <w:szCs w:val="20"/>
              </w:rPr>
              <w:t>05</w:t>
            </w:r>
            <w:r w:rsidRPr="44C4794B">
              <w:rPr>
                <w:rFonts w:asciiTheme="minorHAnsi" w:eastAsia="Calibri" w:hAnsiTheme="minorHAnsi" w:cstheme="minorBidi"/>
                <w:color w:val="000000" w:themeColor="text1"/>
                <w:sz w:val="20"/>
                <w:szCs w:val="20"/>
              </w:rPr>
              <w:t>/1</w:t>
            </w:r>
            <w:r w:rsidR="00E3648B">
              <w:rPr>
                <w:rFonts w:asciiTheme="minorHAnsi" w:eastAsia="Calibri" w:hAnsiTheme="minorHAnsi" w:cstheme="minorBidi"/>
                <w:color w:val="000000" w:themeColor="text1"/>
                <w:sz w:val="20"/>
                <w:szCs w:val="20"/>
              </w:rPr>
              <w:t>2</w:t>
            </w:r>
            <w:r w:rsidRPr="44C4794B">
              <w:rPr>
                <w:rFonts w:asciiTheme="minorHAnsi" w:eastAsia="Calibri" w:hAnsiTheme="minorHAnsi" w:cstheme="minorBidi"/>
                <w:color w:val="000000" w:themeColor="text1"/>
                <w:sz w:val="20"/>
                <w:szCs w:val="20"/>
              </w:rPr>
              <w:t xml:space="preserve">/2023 al </w:t>
            </w:r>
            <w:r w:rsidR="00E3648B">
              <w:rPr>
                <w:rFonts w:asciiTheme="minorHAnsi" w:eastAsia="Calibri" w:hAnsiTheme="minorHAnsi" w:cstheme="minorBidi"/>
                <w:color w:val="000000" w:themeColor="text1"/>
                <w:sz w:val="20"/>
                <w:szCs w:val="20"/>
              </w:rPr>
              <w:t>07</w:t>
            </w:r>
            <w:r w:rsidRPr="44C4794B">
              <w:rPr>
                <w:rFonts w:asciiTheme="minorHAnsi" w:eastAsia="Calibri" w:hAnsiTheme="minorHAnsi" w:cstheme="minorBidi"/>
                <w:color w:val="000000" w:themeColor="text1"/>
                <w:sz w:val="20"/>
                <w:szCs w:val="20"/>
              </w:rPr>
              <w:t>/1</w:t>
            </w:r>
            <w:r w:rsidR="00E3648B">
              <w:rPr>
                <w:rFonts w:asciiTheme="minorHAnsi" w:eastAsia="Calibri" w:hAnsiTheme="minorHAnsi" w:cstheme="minorBidi"/>
                <w:color w:val="000000" w:themeColor="text1"/>
                <w:sz w:val="20"/>
                <w:szCs w:val="20"/>
              </w:rPr>
              <w:t>2</w:t>
            </w:r>
            <w:r w:rsidRPr="44C4794B">
              <w:rPr>
                <w:rFonts w:asciiTheme="minorHAnsi" w:eastAsia="Calibri" w:hAnsiTheme="minorHAnsi" w:cstheme="minorBidi"/>
                <w:color w:val="000000" w:themeColor="text1"/>
                <w:sz w:val="20"/>
                <w:szCs w:val="20"/>
              </w:rPr>
              <w:t>/2023</w:t>
            </w:r>
          </w:p>
        </w:tc>
      </w:tr>
      <w:tr w:rsidR="003B0C38" w:rsidRPr="00C50255" w14:paraId="473ABA2F" w14:textId="77777777" w:rsidTr="44C4794B">
        <w:trPr>
          <w:trHeight w:val="540"/>
        </w:trPr>
        <w:tc>
          <w:tcPr>
            <w:tcW w:w="1730" w:type="dxa"/>
            <w:vMerge/>
          </w:tcPr>
          <w:p w14:paraId="126F057F" w14:textId="77777777" w:rsidR="003B0C38" w:rsidRPr="00C34073" w:rsidRDefault="003B0C38" w:rsidP="00C34073">
            <w:pPr>
              <w:spacing w:line="276" w:lineRule="auto"/>
              <w:jc w:val="both"/>
              <w:rPr>
                <w:rFonts w:asciiTheme="minorHAnsi" w:eastAsia="Century Gothic" w:hAnsiTheme="minorHAnsi" w:cstheme="minorHAnsi"/>
                <w:b/>
                <w:bCs/>
                <w:color w:val="000000" w:themeColor="text1"/>
                <w:sz w:val="20"/>
                <w:szCs w:val="20"/>
              </w:rPr>
            </w:pPr>
          </w:p>
        </w:tc>
        <w:tc>
          <w:tcPr>
            <w:tcW w:w="3402" w:type="dxa"/>
          </w:tcPr>
          <w:p w14:paraId="48329C59" w14:textId="04E1078E" w:rsidR="003B0C38" w:rsidRPr="00C34073" w:rsidRDefault="003B0C38"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Entrega primer desembolso de capital semilla</w:t>
            </w:r>
          </w:p>
        </w:tc>
        <w:tc>
          <w:tcPr>
            <w:tcW w:w="3799" w:type="dxa"/>
          </w:tcPr>
          <w:p w14:paraId="58A4D98C" w14:textId="02C7E366" w:rsidR="003B0C38" w:rsidRPr="00C34073" w:rsidRDefault="34BA8355" w:rsidP="44C4794B">
            <w:pPr>
              <w:rPr>
                <w:rFonts w:asciiTheme="minorHAnsi" w:eastAsia="Calibri"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 xml:space="preserve">Del </w:t>
            </w:r>
            <w:r w:rsidR="00E3648B">
              <w:rPr>
                <w:rFonts w:asciiTheme="minorHAnsi" w:eastAsia="Century Gothic" w:hAnsiTheme="minorHAnsi" w:cstheme="minorBidi"/>
                <w:color w:val="000000" w:themeColor="text1"/>
                <w:sz w:val="20"/>
                <w:szCs w:val="20"/>
              </w:rPr>
              <w:t>13</w:t>
            </w:r>
            <w:r w:rsidRPr="44C4794B">
              <w:rPr>
                <w:rFonts w:asciiTheme="minorHAnsi" w:eastAsia="Century Gothic" w:hAnsiTheme="minorHAnsi" w:cstheme="minorBidi"/>
                <w:color w:val="000000" w:themeColor="text1"/>
                <w:sz w:val="20"/>
                <w:szCs w:val="20"/>
              </w:rPr>
              <w:t>/1</w:t>
            </w:r>
            <w:r w:rsidR="00E3648B">
              <w:rPr>
                <w:rFonts w:asciiTheme="minorHAnsi" w:eastAsia="Century Gothic" w:hAnsiTheme="minorHAnsi" w:cstheme="minorBidi"/>
                <w:color w:val="000000" w:themeColor="text1"/>
                <w:sz w:val="20"/>
                <w:szCs w:val="20"/>
              </w:rPr>
              <w:t>2</w:t>
            </w:r>
            <w:r w:rsidRPr="44C4794B">
              <w:rPr>
                <w:rFonts w:asciiTheme="minorHAnsi" w:eastAsia="Century Gothic" w:hAnsiTheme="minorHAnsi" w:cstheme="minorBidi"/>
                <w:color w:val="000000" w:themeColor="text1"/>
                <w:sz w:val="20"/>
                <w:szCs w:val="20"/>
              </w:rPr>
              <w:t xml:space="preserve">/2023 al </w:t>
            </w:r>
            <w:r w:rsidR="00E3648B">
              <w:rPr>
                <w:rFonts w:asciiTheme="minorHAnsi" w:eastAsia="Century Gothic" w:hAnsiTheme="minorHAnsi" w:cstheme="minorBidi"/>
                <w:color w:val="000000" w:themeColor="text1"/>
                <w:sz w:val="20"/>
                <w:szCs w:val="20"/>
              </w:rPr>
              <w:t>15</w:t>
            </w:r>
            <w:r w:rsidRPr="44C4794B">
              <w:rPr>
                <w:rFonts w:asciiTheme="minorHAnsi" w:eastAsia="Century Gothic" w:hAnsiTheme="minorHAnsi" w:cstheme="minorBidi"/>
                <w:color w:val="000000" w:themeColor="text1"/>
                <w:sz w:val="20"/>
                <w:szCs w:val="20"/>
              </w:rPr>
              <w:t>/12/2023</w:t>
            </w:r>
          </w:p>
        </w:tc>
      </w:tr>
      <w:tr w:rsidR="003B0C38" w:rsidRPr="00C50255" w14:paraId="43C94599" w14:textId="77777777" w:rsidTr="44C4794B">
        <w:trPr>
          <w:trHeight w:val="300"/>
        </w:trPr>
        <w:tc>
          <w:tcPr>
            <w:tcW w:w="1730" w:type="dxa"/>
            <w:vMerge/>
          </w:tcPr>
          <w:p w14:paraId="03F65186" w14:textId="77777777" w:rsidR="003B0C38" w:rsidRPr="00C34073" w:rsidRDefault="003B0C38" w:rsidP="00C34073">
            <w:pPr>
              <w:spacing w:line="276" w:lineRule="auto"/>
              <w:jc w:val="both"/>
              <w:rPr>
                <w:rFonts w:asciiTheme="minorHAnsi" w:hAnsiTheme="minorHAnsi" w:cstheme="minorHAnsi"/>
                <w:sz w:val="20"/>
                <w:szCs w:val="20"/>
              </w:rPr>
            </w:pPr>
          </w:p>
        </w:tc>
        <w:tc>
          <w:tcPr>
            <w:tcW w:w="3402" w:type="dxa"/>
          </w:tcPr>
          <w:p w14:paraId="1BA242A5" w14:textId="01BA6533" w:rsidR="003B0C38" w:rsidRPr="00C34073" w:rsidRDefault="003B0C38"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 xml:space="preserve">Evento de premiación de ganadores de la convocatoria </w:t>
            </w:r>
          </w:p>
        </w:tc>
        <w:tc>
          <w:tcPr>
            <w:tcW w:w="3799" w:type="dxa"/>
          </w:tcPr>
          <w:p w14:paraId="3AE379ED" w14:textId="38450B74" w:rsidR="003B0C38" w:rsidRPr="00C34073" w:rsidRDefault="00E3648B" w:rsidP="44C4794B">
            <w:pPr>
              <w:rPr>
                <w:rFonts w:asciiTheme="minorHAnsi" w:eastAsia="Century Gothic" w:hAnsiTheme="minorHAnsi" w:cstheme="minorBidi"/>
                <w:color w:val="000000" w:themeColor="text1"/>
                <w:sz w:val="20"/>
                <w:szCs w:val="20"/>
              </w:rPr>
            </w:pPr>
            <w:r>
              <w:rPr>
                <w:rFonts w:asciiTheme="minorHAnsi" w:eastAsia="Calibri" w:hAnsiTheme="minorHAnsi" w:cstheme="minorBidi"/>
                <w:color w:val="000000" w:themeColor="text1"/>
                <w:sz w:val="20"/>
                <w:szCs w:val="20"/>
              </w:rPr>
              <w:t>13</w:t>
            </w:r>
            <w:r w:rsidR="34BA8355" w:rsidRPr="44C4794B">
              <w:rPr>
                <w:rFonts w:asciiTheme="minorHAnsi" w:eastAsia="Calibri" w:hAnsiTheme="minorHAnsi" w:cstheme="minorBidi"/>
                <w:color w:val="000000" w:themeColor="text1"/>
                <w:sz w:val="20"/>
                <w:szCs w:val="20"/>
              </w:rPr>
              <w:t>/1</w:t>
            </w:r>
            <w:r w:rsidR="3A8CEBB1" w:rsidRPr="44C4794B">
              <w:rPr>
                <w:rFonts w:asciiTheme="minorHAnsi" w:eastAsia="Calibri" w:hAnsiTheme="minorHAnsi" w:cstheme="minorBidi"/>
                <w:color w:val="000000" w:themeColor="text1"/>
                <w:sz w:val="20"/>
                <w:szCs w:val="20"/>
              </w:rPr>
              <w:t>2</w:t>
            </w:r>
            <w:r w:rsidR="34BA8355" w:rsidRPr="44C4794B">
              <w:rPr>
                <w:rFonts w:asciiTheme="minorHAnsi" w:eastAsia="Calibri" w:hAnsiTheme="minorHAnsi" w:cstheme="minorBidi"/>
                <w:color w:val="000000" w:themeColor="text1"/>
                <w:sz w:val="20"/>
                <w:szCs w:val="20"/>
              </w:rPr>
              <w:t>/2023</w:t>
            </w:r>
          </w:p>
        </w:tc>
      </w:tr>
      <w:tr w:rsidR="003B0C38" w:rsidRPr="00C50255" w14:paraId="3239D4F5" w14:textId="77777777" w:rsidTr="44C4794B">
        <w:trPr>
          <w:trHeight w:val="1077"/>
        </w:trPr>
        <w:tc>
          <w:tcPr>
            <w:tcW w:w="1730" w:type="dxa"/>
          </w:tcPr>
          <w:p w14:paraId="1B7FE9E2" w14:textId="4387E6A2" w:rsidR="003B0C38" w:rsidRPr="00C34073" w:rsidRDefault="003B0C38" w:rsidP="00C34073">
            <w:pPr>
              <w:spacing w:line="276" w:lineRule="auto"/>
              <w:jc w:val="both"/>
              <w:rPr>
                <w:rFonts w:asciiTheme="minorHAnsi" w:eastAsia="Century Gothic" w:hAnsiTheme="minorHAnsi" w:cstheme="minorHAnsi"/>
                <w:b/>
                <w:bCs/>
                <w:color w:val="000000" w:themeColor="text1"/>
                <w:sz w:val="20"/>
                <w:szCs w:val="20"/>
              </w:rPr>
            </w:pPr>
            <w:r w:rsidRPr="00C34073">
              <w:rPr>
                <w:rFonts w:asciiTheme="minorHAnsi" w:eastAsia="Century Gothic" w:hAnsiTheme="minorHAnsi" w:cstheme="minorHAnsi"/>
                <w:b/>
                <w:bCs/>
                <w:color w:val="000000" w:themeColor="text1"/>
                <w:sz w:val="20"/>
                <w:szCs w:val="20"/>
              </w:rPr>
              <w:t>4.</w:t>
            </w:r>
            <w:r w:rsidR="005F25A7" w:rsidRPr="00C34073">
              <w:rPr>
                <w:rFonts w:asciiTheme="minorHAnsi" w:eastAsia="Century Gothic" w:hAnsiTheme="minorHAnsi" w:cstheme="minorHAnsi"/>
                <w:b/>
                <w:bCs/>
                <w:color w:val="000000" w:themeColor="text1"/>
                <w:sz w:val="20"/>
                <w:szCs w:val="20"/>
              </w:rPr>
              <w:t xml:space="preserve"> </w:t>
            </w:r>
            <w:r w:rsidRPr="00C34073">
              <w:rPr>
                <w:rFonts w:asciiTheme="minorHAnsi" w:eastAsia="Times New Roman" w:hAnsiTheme="minorHAnsi" w:cstheme="minorHAnsi"/>
                <w:b/>
                <w:bCs/>
                <w:color w:val="000000" w:themeColor="text1"/>
                <w:sz w:val="20"/>
                <w:szCs w:val="20"/>
              </w:rPr>
              <w:t xml:space="preserve">Ejecución y control </w:t>
            </w:r>
          </w:p>
        </w:tc>
        <w:tc>
          <w:tcPr>
            <w:tcW w:w="3402" w:type="dxa"/>
          </w:tcPr>
          <w:p w14:paraId="153C3AC7" w14:textId="77777777" w:rsidR="003B0C38" w:rsidRPr="00C34073" w:rsidRDefault="003B0C38"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Acompañamiento e incubación de proyectos beneficiarios de capital semilla</w:t>
            </w:r>
          </w:p>
        </w:tc>
        <w:tc>
          <w:tcPr>
            <w:tcW w:w="3799" w:type="dxa"/>
          </w:tcPr>
          <w:p w14:paraId="42A79632" w14:textId="67B9E6DC" w:rsidR="003B0C38" w:rsidRPr="00C34073" w:rsidRDefault="691D74DC" w:rsidP="0FE2BAA5">
            <w:pPr>
              <w:jc w:val="both"/>
              <w:rPr>
                <w:rFonts w:asciiTheme="minorHAnsi" w:eastAsia="Century Gothic" w:hAnsiTheme="minorHAnsi" w:cstheme="minorBidi"/>
                <w:color w:val="000000" w:themeColor="text1"/>
                <w:sz w:val="20"/>
                <w:szCs w:val="20"/>
              </w:rPr>
            </w:pPr>
            <w:proofErr w:type="spellStart"/>
            <w:r w:rsidRPr="0FE2BAA5">
              <w:rPr>
                <w:rFonts w:asciiTheme="minorHAnsi" w:eastAsia="Century Gothic" w:hAnsiTheme="minorHAnsi" w:cstheme="minorBidi"/>
                <w:color w:val="000000" w:themeColor="text1"/>
                <w:sz w:val="20"/>
                <w:szCs w:val="20"/>
              </w:rPr>
              <w:t>C</w:t>
            </w:r>
            <w:r w:rsidR="24A8669A" w:rsidRPr="0FE2BAA5">
              <w:rPr>
                <w:rFonts w:asciiTheme="minorHAnsi" w:eastAsia="Century Gothic" w:hAnsiTheme="minorHAnsi" w:cstheme="minorBidi"/>
                <w:color w:val="000000" w:themeColor="text1"/>
                <w:sz w:val="20"/>
                <w:szCs w:val="20"/>
              </w:rPr>
              <w:t>onQuito</w:t>
            </w:r>
            <w:proofErr w:type="spellEnd"/>
            <w:r w:rsidRPr="0FE2BAA5">
              <w:rPr>
                <w:rFonts w:asciiTheme="minorHAnsi" w:eastAsia="Century Gothic" w:hAnsiTheme="minorHAnsi" w:cstheme="minorBidi"/>
                <w:color w:val="000000" w:themeColor="text1"/>
                <w:sz w:val="20"/>
                <w:szCs w:val="20"/>
              </w:rPr>
              <w:t xml:space="preserve"> notificará la fecha de inicio del proceso de incubación, una vez que se haya realizado el primer desembolso a todos los emprendimientos beneficiarios. Esta etapa tendrá una duración de 6 meses.</w:t>
            </w:r>
          </w:p>
        </w:tc>
      </w:tr>
      <w:tr w:rsidR="003B0C38" w:rsidRPr="00C50255" w14:paraId="574EF1BE" w14:textId="77777777" w:rsidTr="44C4794B">
        <w:trPr>
          <w:trHeight w:val="1077"/>
        </w:trPr>
        <w:tc>
          <w:tcPr>
            <w:tcW w:w="1730" w:type="dxa"/>
          </w:tcPr>
          <w:p w14:paraId="20507101" w14:textId="3529D08B" w:rsidR="003B0C38" w:rsidRPr="00C34073" w:rsidRDefault="003B0C38" w:rsidP="00C34073">
            <w:pPr>
              <w:spacing w:line="276" w:lineRule="auto"/>
              <w:jc w:val="both"/>
              <w:rPr>
                <w:rFonts w:asciiTheme="minorHAnsi" w:eastAsia="Century Gothic" w:hAnsiTheme="minorHAnsi" w:cstheme="minorHAnsi"/>
                <w:b/>
                <w:bCs/>
                <w:color w:val="000000" w:themeColor="text1"/>
                <w:sz w:val="20"/>
                <w:szCs w:val="20"/>
              </w:rPr>
            </w:pPr>
            <w:r w:rsidRPr="00C34073">
              <w:rPr>
                <w:rFonts w:asciiTheme="minorHAnsi" w:eastAsia="Century Gothic" w:hAnsiTheme="minorHAnsi" w:cstheme="minorHAnsi"/>
                <w:b/>
                <w:bCs/>
                <w:color w:val="000000" w:themeColor="text1"/>
                <w:sz w:val="20"/>
                <w:szCs w:val="20"/>
              </w:rPr>
              <w:t>5. Cierre</w:t>
            </w:r>
          </w:p>
        </w:tc>
        <w:tc>
          <w:tcPr>
            <w:tcW w:w="3402" w:type="dxa"/>
          </w:tcPr>
          <w:p w14:paraId="490BE4BE" w14:textId="56AF7CF0" w:rsidR="003B0C38" w:rsidRPr="00C34073" w:rsidRDefault="003B0C38"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Cierre del proceso de seguimiento a la ejecución del capital semilla e Incubación</w:t>
            </w:r>
          </w:p>
        </w:tc>
        <w:tc>
          <w:tcPr>
            <w:tcW w:w="3799" w:type="dxa"/>
          </w:tcPr>
          <w:p w14:paraId="68531B65" w14:textId="4364696E" w:rsidR="003B0C38" w:rsidRPr="00C34073" w:rsidRDefault="691D74DC" w:rsidP="0FE2BAA5">
            <w:pPr>
              <w:jc w:val="both"/>
              <w:rPr>
                <w:rFonts w:asciiTheme="minorHAnsi" w:eastAsia="Century Gothic" w:hAnsiTheme="minorHAnsi" w:cstheme="minorBidi"/>
                <w:color w:val="000000" w:themeColor="text1"/>
                <w:sz w:val="20"/>
                <w:szCs w:val="20"/>
              </w:rPr>
            </w:pPr>
            <w:r w:rsidRPr="0FE2BAA5">
              <w:rPr>
                <w:rStyle w:val="normaltextrun"/>
                <w:rFonts w:asciiTheme="minorHAnsi" w:hAnsiTheme="minorHAnsi" w:cstheme="minorBidi"/>
                <w:color w:val="000000"/>
                <w:sz w:val="20"/>
                <w:szCs w:val="20"/>
                <w:shd w:val="clear" w:color="auto" w:fill="FFFFFF"/>
              </w:rPr>
              <w:t xml:space="preserve">Al finalizar el periodo de </w:t>
            </w:r>
            <w:r w:rsidR="3B642C8E" w:rsidRPr="0FE2BAA5">
              <w:rPr>
                <w:rStyle w:val="normaltextrun"/>
                <w:rFonts w:asciiTheme="minorHAnsi" w:hAnsiTheme="minorHAnsi" w:cstheme="minorBidi"/>
                <w:color w:val="000000"/>
                <w:sz w:val="20"/>
                <w:szCs w:val="20"/>
                <w:shd w:val="clear" w:color="auto" w:fill="FFFFFF"/>
              </w:rPr>
              <w:t>i</w:t>
            </w:r>
            <w:r w:rsidRPr="0FE2BAA5">
              <w:rPr>
                <w:rStyle w:val="normaltextrun"/>
                <w:rFonts w:asciiTheme="minorHAnsi" w:hAnsiTheme="minorHAnsi" w:cstheme="minorBidi"/>
                <w:color w:val="000000"/>
                <w:sz w:val="20"/>
                <w:szCs w:val="20"/>
                <w:shd w:val="clear" w:color="auto" w:fill="FFFFFF"/>
              </w:rPr>
              <w:t>ncubación y ejecución del capital semilla</w:t>
            </w:r>
            <w:r w:rsidR="769071F8" w:rsidRPr="0FE2BAA5">
              <w:rPr>
                <w:rStyle w:val="normaltextrun"/>
                <w:rFonts w:asciiTheme="minorHAnsi" w:hAnsiTheme="minorHAnsi" w:cstheme="minorBidi"/>
                <w:color w:val="000000"/>
                <w:sz w:val="20"/>
                <w:szCs w:val="20"/>
                <w:shd w:val="clear" w:color="auto" w:fill="FFFFFF"/>
              </w:rPr>
              <w:t xml:space="preserve">, </w:t>
            </w:r>
            <w:r w:rsidR="33F91983" w:rsidRPr="0FE2BAA5">
              <w:rPr>
                <w:rStyle w:val="normaltextrun"/>
                <w:rFonts w:asciiTheme="minorHAnsi" w:hAnsiTheme="minorHAnsi" w:cstheme="minorBidi"/>
                <w:color w:val="000000"/>
                <w:sz w:val="20"/>
                <w:szCs w:val="20"/>
                <w:shd w:val="clear" w:color="auto" w:fill="FFFFFF"/>
              </w:rPr>
              <w:t>s</w:t>
            </w:r>
            <w:r w:rsidRPr="0FE2BAA5">
              <w:rPr>
                <w:rStyle w:val="normaltextrun"/>
                <w:rFonts w:asciiTheme="minorHAnsi" w:hAnsiTheme="minorHAnsi" w:cstheme="minorBidi"/>
                <w:color w:val="000000"/>
                <w:sz w:val="20"/>
                <w:szCs w:val="20"/>
                <w:shd w:val="clear" w:color="auto" w:fill="FFFFFF"/>
              </w:rPr>
              <w:t>e suscribe el acta de cierre, una vez aprobado el Informe final de cumplimiento de ejecución del proyecto.</w:t>
            </w:r>
          </w:p>
        </w:tc>
      </w:tr>
      <w:tr w:rsidR="003B0C38" w:rsidRPr="00C50255" w14:paraId="627D8538" w14:textId="77777777" w:rsidTr="44C4794B">
        <w:trPr>
          <w:trHeight w:val="810"/>
        </w:trPr>
        <w:tc>
          <w:tcPr>
            <w:tcW w:w="1730" w:type="dxa"/>
          </w:tcPr>
          <w:p w14:paraId="6FAB77D8" w14:textId="2AFE6943" w:rsidR="003B0C38" w:rsidRPr="00C34073" w:rsidRDefault="005F25A7" w:rsidP="00C34073">
            <w:pPr>
              <w:spacing w:line="276" w:lineRule="auto"/>
              <w:jc w:val="both"/>
              <w:rPr>
                <w:rFonts w:asciiTheme="minorHAnsi" w:eastAsia="Century Gothic" w:hAnsiTheme="minorHAnsi" w:cstheme="minorHAnsi"/>
                <w:b/>
                <w:bCs/>
                <w:color w:val="000000" w:themeColor="text1"/>
                <w:sz w:val="20"/>
                <w:szCs w:val="20"/>
              </w:rPr>
            </w:pPr>
            <w:r w:rsidRPr="00C34073">
              <w:rPr>
                <w:rFonts w:asciiTheme="minorHAnsi" w:eastAsia="Century Gothic" w:hAnsiTheme="minorHAnsi" w:cstheme="minorHAnsi"/>
                <w:b/>
                <w:bCs/>
                <w:color w:val="000000" w:themeColor="text1"/>
                <w:sz w:val="20"/>
                <w:szCs w:val="20"/>
              </w:rPr>
              <w:t>6</w:t>
            </w:r>
            <w:r w:rsidR="003B0C38" w:rsidRPr="00C34073">
              <w:rPr>
                <w:rFonts w:asciiTheme="minorHAnsi" w:eastAsia="Century Gothic" w:hAnsiTheme="minorHAnsi" w:cstheme="minorHAnsi"/>
                <w:b/>
                <w:bCs/>
                <w:color w:val="000000" w:themeColor="text1"/>
                <w:sz w:val="20"/>
                <w:szCs w:val="20"/>
              </w:rPr>
              <w:t>.</w:t>
            </w:r>
            <w:r w:rsidRPr="00C34073">
              <w:rPr>
                <w:rFonts w:asciiTheme="minorHAnsi" w:eastAsia="Century Gothic" w:hAnsiTheme="minorHAnsi" w:cstheme="minorHAnsi"/>
                <w:b/>
                <w:bCs/>
                <w:color w:val="000000" w:themeColor="text1"/>
                <w:sz w:val="20"/>
                <w:szCs w:val="20"/>
              </w:rPr>
              <w:t xml:space="preserve"> </w:t>
            </w:r>
            <w:r w:rsidR="003B0C38" w:rsidRPr="00C34073">
              <w:rPr>
                <w:rFonts w:asciiTheme="minorHAnsi" w:eastAsia="Century Gothic" w:hAnsiTheme="minorHAnsi" w:cstheme="minorHAnsi"/>
                <w:b/>
                <w:bCs/>
                <w:color w:val="000000" w:themeColor="text1"/>
                <w:sz w:val="20"/>
                <w:szCs w:val="20"/>
              </w:rPr>
              <w:t>Seguimiento</w:t>
            </w:r>
          </w:p>
        </w:tc>
        <w:tc>
          <w:tcPr>
            <w:tcW w:w="3402" w:type="dxa"/>
          </w:tcPr>
          <w:p w14:paraId="20218631" w14:textId="77777777" w:rsidR="003B0C38" w:rsidRPr="00C34073" w:rsidRDefault="003B0C38" w:rsidP="00C34073">
            <w:pPr>
              <w:jc w:val="both"/>
              <w:rPr>
                <w:rFonts w:asciiTheme="minorHAnsi" w:eastAsia="Century Gothic" w:hAnsiTheme="minorHAnsi" w:cstheme="minorHAnsi"/>
                <w:color w:val="000000" w:themeColor="text1"/>
                <w:sz w:val="20"/>
                <w:szCs w:val="20"/>
              </w:rPr>
            </w:pPr>
            <w:r w:rsidRPr="00C34073">
              <w:rPr>
                <w:rFonts w:asciiTheme="minorHAnsi" w:eastAsia="Century Gothic" w:hAnsiTheme="minorHAnsi" w:cstheme="minorHAnsi"/>
                <w:color w:val="000000" w:themeColor="text1"/>
                <w:sz w:val="20"/>
                <w:szCs w:val="20"/>
              </w:rPr>
              <w:t xml:space="preserve">Seguimiento de indicadores y resultados alcanzados por los beneficiarios de capital semilla. </w:t>
            </w:r>
          </w:p>
        </w:tc>
        <w:tc>
          <w:tcPr>
            <w:tcW w:w="3799" w:type="dxa"/>
          </w:tcPr>
          <w:p w14:paraId="4125CEDB" w14:textId="308DCA80" w:rsidR="003B0C38" w:rsidRPr="00C34073" w:rsidRDefault="5F191C21" w:rsidP="0FE2BAA5">
            <w:pPr>
              <w:jc w:val="both"/>
              <w:rPr>
                <w:rFonts w:asciiTheme="minorHAnsi" w:eastAsia="Century Gothic" w:hAnsiTheme="minorHAnsi" w:cstheme="minorBidi"/>
                <w:color w:val="000000" w:themeColor="text1"/>
                <w:sz w:val="20"/>
                <w:szCs w:val="20"/>
              </w:rPr>
            </w:pPr>
            <w:r w:rsidRPr="0FE2BAA5">
              <w:rPr>
                <w:rFonts w:asciiTheme="minorHAnsi" w:eastAsia="Century Gothic" w:hAnsiTheme="minorHAnsi" w:cstheme="minorBidi"/>
                <w:color w:val="000000" w:themeColor="text1"/>
                <w:sz w:val="20"/>
                <w:szCs w:val="20"/>
              </w:rPr>
              <w:t>T</w:t>
            </w:r>
            <w:r w:rsidR="691D74DC" w:rsidRPr="0FE2BAA5">
              <w:rPr>
                <w:rFonts w:asciiTheme="minorHAnsi" w:eastAsia="Century Gothic" w:hAnsiTheme="minorHAnsi" w:cstheme="minorBidi"/>
                <w:color w:val="000000" w:themeColor="text1"/>
                <w:sz w:val="20"/>
                <w:szCs w:val="20"/>
              </w:rPr>
              <w:t xml:space="preserve">endrá una duración de 12 meses. Periodo en el cual el emprendedor debe reportar información financiera y técnica de forma periódica de acuerdo con los parámetros de estipulados por </w:t>
            </w:r>
            <w:proofErr w:type="spellStart"/>
            <w:r w:rsidR="691D74DC" w:rsidRPr="0FE2BAA5">
              <w:rPr>
                <w:rFonts w:asciiTheme="minorHAnsi" w:eastAsia="Century Gothic" w:hAnsiTheme="minorHAnsi" w:cstheme="minorBidi"/>
                <w:color w:val="000000" w:themeColor="text1"/>
                <w:sz w:val="20"/>
                <w:szCs w:val="20"/>
              </w:rPr>
              <w:t>C</w:t>
            </w:r>
            <w:r w:rsidR="52A53411" w:rsidRPr="0FE2BAA5">
              <w:rPr>
                <w:rFonts w:asciiTheme="minorHAnsi" w:eastAsia="Century Gothic" w:hAnsiTheme="minorHAnsi" w:cstheme="minorBidi"/>
                <w:color w:val="000000" w:themeColor="text1"/>
                <w:sz w:val="20"/>
                <w:szCs w:val="20"/>
              </w:rPr>
              <w:t>onQuito</w:t>
            </w:r>
            <w:proofErr w:type="spellEnd"/>
            <w:r w:rsidR="691D74DC" w:rsidRPr="0FE2BAA5">
              <w:rPr>
                <w:rFonts w:asciiTheme="minorHAnsi" w:eastAsia="Century Gothic" w:hAnsiTheme="minorHAnsi" w:cstheme="minorBidi"/>
                <w:color w:val="000000" w:themeColor="text1"/>
                <w:sz w:val="20"/>
                <w:szCs w:val="20"/>
              </w:rPr>
              <w:t>.</w:t>
            </w:r>
          </w:p>
        </w:tc>
      </w:tr>
    </w:tbl>
    <w:p w14:paraId="78188211" w14:textId="77777777" w:rsidR="00C77F6F" w:rsidRDefault="00C77F6F" w:rsidP="00C34073">
      <w:pPr>
        <w:pStyle w:val="Prrafodelista"/>
        <w:tabs>
          <w:tab w:val="left" w:pos="540"/>
        </w:tabs>
        <w:spacing w:line="276" w:lineRule="auto"/>
        <w:ind w:left="0" w:firstLine="0"/>
        <w:jc w:val="both"/>
        <w:rPr>
          <w:rFonts w:asciiTheme="minorHAnsi" w:hAnsiTheme="minorHAnsi" w:cstheme="minorHAnsi"/>
          <w:b/>
          <w:bCs/>
        </w:rPr>
      </w:pPr>
    </w:p>
    <w:p w14:paraId="54088C62" w14:textId="4A9E670B" w:rsidR="002E7EB7" w:rsidRPr="00C34073" w:rsidRDefault="002E7EB7" w:rsidP="0FE2BAA5">
      <w:pPr>
        <w:pStyle w:val="Prrafodelista"/>
        <w:tabs>
          <w:tab w:val="left" w:pos="540"/>
        </w:tabs>
        <w:spacing w:line="276" w:lineRule="auto"/>
        <w:ind w:left="0" w:firstLine="0"/>
        <w:jc w:val="both"/>
        <w:rPr>
          <w:rFonts w:asciiTheme="minorHAnsi" w:hAnsiTheme="minorHAnsi" w:cstheme="minorBidi"/>
        </w:rPr>
      </w:pPr>
      <w:r w:rsidRPr="0FE2BAA5">
        <w:rPr>
          <w:rFonts w:asciiTheme="minorHAnsi" w:hAnsiTheme="minorHAnsi" w:cstheme="minorBidi"/>
          <w:b/>
          <w:bCs/>
        </w:rPr>
        <w:t>Nota:</w:t>
      </w:r>
      <w:r w:rsidRPr="0FE2BAA5">
        <w:rPr>
          <w:rFonts w:asciiTheme="minorHAnsi" w:hAnsiTheme="minorHAnsi" w:cstheme="minorBidi"/>
        </w:rPr>
        <w:t xml:space="preserve"> La Corporación de Promoción Económica </w:t>
      </w:r>
      <w:proofErr w:type="spellStart"/>
      <w:r w:rsidRPr="0FE2BAA5">
        <w:rPr>
          <w:rFonts w:asciiTheme="minorHAnsi" w:hAnsiTheme="minorHAnsi" w:cstheme="minorBidi"/>
        </w:rPr>
        <w:t>C</w:t>
      </w:r>
      <w:r w:rsidR="0DA97EBC" w:rsidRPr="0FE2BAA5">
        <w:rPr>
          <w:rFonts w:asciiTheme="minorHAnsi" w:hAnsiTheme="minorHAnsi" w:cstheme="minorBidi"/>
        </w:rPr>
        <w:t>onQuito</w:t>
      </w:r>
      <w:proofErr w:type="spellEnd"/>
      <w:r w:rsidRPr="0FE2BAA5">
        <w:rPr>
          <w:rFonts w:asciiTheme="minorHAnsi" w:hAnsiTheme="minorHAnsi" w:cstheme="minorBidi"/>
        </w:rPr>
        <w:t xml:space="preserve"> se reserva el derecho de modificar el presente cronograma, únicamente notificando novedades por medio de correo electrónico.</w:t>
      </w:r>
    </w:p>
    <w:p w14:paraId="71092042" w14:textId="5F5C9608" w:rsidR="21135F99" w:rsidRDefault="21135F99" w:rsidP="21135F99">
      <w:pPr>
        <w:pStyle w:val="Prrafodelista"/>
        <w:tabs>
          <w:tab w:val="left" w:pos="540"/>
        </w:tabs>
        <w:spacing w:line="276" w:lineRule="auto"/>
        <w:ind w:left="0" w:firstLine="0"/>
        <w:jc w:val="both"/>
        <w:rPr>
          <w:rFonts w:asciiTheme="minorHAnsi" w:hAnsiTheme="minorHAnsi" w:cstheme="minorBidi"/>
        </w:rPr>
      </w:pPr>
    </w:p>
    <w:p w14:paraId="35FF1DB9" w14:textId="344C6190" w:rsidR="00272A4D" w:rsidRPr="00C34073" w:rsidRDefault="00272A4D" w:rsidP="00C34073">
      <w:pPr>
        <w:pStyle w:val="Ttulo2"/>
        <w:numPr>
          <w:ilvl w:val="1"/>
          <w:numId w:val="20"/>
        </w:numPr>
        <w:tabs>
          <w:tab w:val="left" w:pos="540"/>
          <w:tab w:val="left" w:pos="982"/>
        </w:tabs>
        <w:spacing w:line="276" w:lineRule="auto"/>
        <w:jc w:val="both"/>
        <w:rPr>
          <w:rFonts w:ascii="Calibri Light" w:hAnsi="Calibri Light" w:cs="Calibri Light"/>
          <w:sz w:val="24"/>
          <w:szCs w:val="24"/>
        </w:rPr>
      </w:pPr>
      <w:bookmarkStart w:id="43" w:name="_Toc134190748"/>
      <w:r w:rsidRPr="16A64F5A">
        <w:rPr>
          <w:rFonts w:ascii="Calibri Light" w:hAnsi="Calibri Light" w:cs="Calibri Light"/>
          <w:sz w:val="24"/>
          <w:szCs w:val="24"/>
        </w:rPr>
        <w:t>C</w:t>
      </w:r>
      <w:r w:rsidR="00E976D2" w:rsidRPr="16A64F5A">
        <w:rPr>
          <w:rFonts w:ascii="Calibri Light" w:hAnsi="Calibri Light" w:cs="Calibri Light"/>
          <w:sz w:val="24"/>
          <w:szCs w:val="24"/>
        </w:rPr>
        <w:t>A</w:t>
      </w:r>
      <w:r w:rsidRPr="16A64F5A">
        <w:rPr>
          <w:rFonts w:ascii="Calibri Light" w:hAnsi="Calibri Light" w:cs="Calibri Light"/>
          <w:sz w:val="24"/>
          <w:szCs w:val="24"/>
        </w:rPr>
        <w:t>TEGORÍAS</w:t>
      </w:r>
      <w:bookmarkEnd w:id="43"/>
      <w:r w:rsidRPr="16A64F5A">
        <w:rPr>
          <w:rFonts w:ascii="Calibri Light" w:hAnsi="Calibri Light" w:cs="Calibri Light"/>
          <w:sz w:val="24"/>
          <w:szCs w:val="24"/>
        </w:rPr>
        <w:t xml:space="preserve"> </w:t>
      </w:r>
    </w:p>
    <w:p w14:paraId="4F1E5327" w14:textId="371127E4" w:rsidR="16A64F5A" w:rsidRDefault="16A64F5A" w:rsidP="16A64F5A">
      <w:pPr>
        <w:jc w:val="both"/>
        <w:rPr>
          <w:rFonts w:asciiTheme="minorHAnsi" w:eastAsia="Century Gothic" w:hAnsiTheme="minorHAnsi" w:cstheme="minorBidi"/>
        </w:rPr>
      </w:pPr>
    </w:p>
    <w:p w14:paraId="7CF48E53" w14:textId="079A9F93" w:rsidR="003E6799" w:rsidRDefault="65B9604E" w:rsidP="16A64F5A">
      <w:pPr>
        <w:jc w:val="both"/>
        <w:rPr>
          <w:rFonts w:asciiTheme="minorHAnsi" w:eastAsia="Century Gothic" w:hAnsiTheme="minorHAnsi" w:cstheme="minorBidi"/>
        </w:rPr>
      </w:pPr>
      <w:r w:rsidRPr="1EFAFB8F">
        <w:rPr>
          <w:rFonts w:asciiTheme="minorHAnsi" w:eastAsia="Century Gothic" w:hAnsiTheme="minorHAnsi" w:cstheme="minorBidi"/>
        </w:rPr>
        <w:t>Las categorías, presentadas a continuación, se enmarcan en la generación de productos y/o servicios que permitan denotar el modelo de negocios con potencial dinámico y/o innovador:</w:t>
      </w:r>
    </w:p>
    <w:p w14:paraId="3456ADC5" w14:textId="21D1FFB3" w:rsidR="002C0197" w:rsidRPr="002C0197" w:rsidRDefault="711654B6" w:rsidP="002C0197">
      <w:pPr>
        <w:pStyle w:val="paragraph"/>
        <w:numPr>
          <w:ilvl w:val="0"/>
          <w:numId w:val="25"/>
        </w:numPr>
        <w:spacing w:after="0" w:line="276" w:lineRule="auto"/>
        <w:ind w:right="-285"/>
        <w:jc w:val="both"/>
        <w:textAlignment w:val="baseline"/>
        <w:rPr>
          <w:rFonts w:asciiTheme="minorHAnsi" w:hAnsiTheme="minorHAnsi" w:cstheme="minorBidi"/>
          <w:sz w:val="22"/>
          <w:szCs w:val="22"/>
        </w:rPr>
      </w:pPr>
      <w:r w:rsidRPr="1EFAFB8F">
        <w:rPr>
          <w:rFonts w:asciiTheme="minorHAnsi" w:hAnsiTheme="minorHAnsi" w:cstheme="minorBidi"/>
          <w:b/>
          <w:bCs/>
          <w:sz w:val="22"/>
          <w:szCs w:val="22"/>
        </w:rPr>
        <w:t>Biofuturo:</w:t>
      </w:r>
      <w:r w:rsidR="14740C03" w:rsidRPr="1EFAFB8F">
        <w:rPr>
          <w:rFonts w:asciiTheme="minorHAnsi" w:hAnsiTheme="minorHAnsi" w:cstheme="minorBidi"/>
          <w:b/>
          <w:bCs/>
          <w:sz w:val="22"/>
          <w:szCs w:val="22"/>
        </w:rPr>
        <w:t xml:space="preserve"> </w:t>
      </w:r>
      <w:r w:rsidR="00166253" w:rsidRPr="00166253">
        <w:rPr>
          <w:rFonts w:asciiTheme="minorHAnsi" w:hAnsiTheme="minorHAnsi" w:cstheme="minorBidi"/>
          <w:sz w:val="22"/>
          <w:szCs w:val="22"/>
        </w:rPr>
        <w:t>Emprendimientos enfocados en mejorar el proceso de producción agroindustrial a través de la introducción de tecnologías digitales como biotecnología, nanotecnología, big data y analítica de datos que mejoren la productividad, rendimiento y valor nutricional de los alimentos y bebidas de los productos alimenticios favoreciendo la salud integral y el cuidado personal de los consumidores. Además, se busca hacer un uso más eficiente de los insumos básicos para la producción de los alimentos (agua y tierra) y aprovechar la riqueza y biodiversidad que brinda el ecosistema de Ecuador</w:t>
      </w:r>
      <w:r w:rsidR="29F885B3" w:rsidRPr="1EFAFB8F">
        <w:rPr>
          <w:rFonts w:asciiTheme="minorHAnsi" w:hAnsiTheme="minorHAnsi" w:cstheme="minorBidi"/>
          <w:sz w:val="22"/>
          <w:szCs w:val="22"/>
        </w:rPr>
        <w:t>.</w:t>
      </w:r>
      <w:r w:rsidR="112658F9" w:rsidRPr="1EFAFB8F">
        <w:rPr>
          <w:rFonts w:asciiTheme="minorHAnsi" w:hAnsiTheme="minorHAnsi" w:cstheme="minorBidi"/>
          <w:sz w:val="22"/>
          <w:szCs w:val="22"/>
        </w:rPr>
        <w:t xml:space="preserve"> </w:t>
      </w:r>
    </w:p>
    <w:p w14:paraId="09CD0E45" w14:textId="6E0B5905" w:rsidR="00322EEA" w:rsidRPr="00F63B09" w:rsidRDefault="6554E73F" w:rsidP="00364D6F">
      <w:pPr>
        <w:pStyle w:val="paragraph"/>
        <w:numPr>
          <w:ilvl w:val="0"/>
          <w:numId w:val="25"/>
        </w:numPr>
        <w:spacing w:after="0" w:line="276" w:lineRule="auto"/>
        <w:ind w:right="-285"/>
        <w:jc w:val="both"/>
        <w:textAlignment w:val="baseline"/>
        <w:rPr>
          <w:rFonts w:asciiTheme="minorHAnsi" w:hAnsiTheme="minorHAnsi" w:cstheme="minorBidi"/>
          <w:sz w:val="22"/>
          <w:szCs w:val="22"/>
        </w:rPr>
      </w:pPr>
      <w:r w:rsidRPr="00F63B09">
        <w:rPr>
          <w:rFonts w:asciiTheme="minorHAnsi" w:hAnsiTheme="minorHAnsi" w:cstheme="minorBidi"/>
          <w:b/>
          <w:bCs/>
          <w:sz w:val="22"/>
          <w:szCs w:val="22"/>
        </w:rPr>
        <w:t>Salud y bienestar</w:t>
      </w:r>
      <w:r w:rsidR="134AA3F4" w:rsidRPr="00F63B09">
        <w:rPr>
          <w:rFonts w:asciiTheme="minorHAnsi" w:hAnsiTheme="minorHAnsi" w:cstheme="minorBidi"/>
          <w:b/>
          <w:bCs/>
          <w:sz w:val="22"/>
          <w:szCs w:val="22"/>
        </w:rPr>
        <w:t>:</w:t>
      </w:r>
      <w:r w:rsidR="134AA3F4" w:rsidRPr="00F63B09">
        <w:rPr>
          <w:rFonts w:asciiTheme="minorHAnsi" w:hAnsiTheme="minorHAnsi" w:cstheme="minorBidi"/>
          <w:sz w:val="22"/>
          <w:szCs w:val="22"/>
        </w:rPr>
        <w:t xml:space="preserve"> </w:t>
      </w:r>
      <w:bookmarkStart w:id="44" w:name="_Hlk138663584"/>
      <w:r w:rsidR="126211E9" w:rsidRPr="00F63B09">
        <w:rPr>
          <w:rFonts w:asciiTheme="minorHAnsi" w:hAnsiTheme="minorHAnsi" w:cstheme="minorBidi"/>
          <w:sz w:val="22"/>
          <w:szCs w:val="22"/>
        </w:rPr>
        <w:t>E</w:t>
      </w:r>
      <w:r w:rsidR="5663D417" w:rsidRPr="00F63B09">
        <w:rPr>
          <w:rFonts w:asciiTheme="minorHAnsi" w:hAnsiTheme="minorHAnsi" w:cstheme="minorBidi"/>
          <w:sz w:val="22"/>
          <w:szCs w:val="22"/>
        </w:rPr>
        <w:t xml:space="preserve">mprendimientos </w:t>
      </w:r>
      <w:r w:rsidR="00D67F93" w:rsidRPr="00F63B09">
        <w:rPr>
          <w:rFonts w:asciiTheme="minorHAnsi" w:hAnsiTheme="minorHAnsi" w:cstheme="minorBidi"/>
          <w:sz w:val="22"/>
          <w:szCs w:val="22"/>
        </w:rPr>
        <w:t>que promuevan el desarrollo de la producción de cosméticos y suplementos alimenticios naturales basados en productos sin aditivos químicos nocivos</w:t>
      </w:r>
      <w:r w:rsidR="008106FE" w:rsidRPr="00F63B09">
        <w:rPr>
          <w:rFonts w:asciiTheme="minorHAnsi" w:hAnsiTheme="minorHAnsi" w:cstheme="minorBidi"/>
          <w:sz w:val="22"/>
          <w:szCs w:val="22"/>
        </w:rPr>
        <w:t>.</w:t>
      </w:r>
      <w:r w:rsidR="00166253" w:rsidRPr="00F63B09">
        <w:rPr>
          <w:rFonts w:asciiTheme="minorHAnsi" w:hAnsiTheme="minorHAnsi" w:cstheme="minorBidi"/>
          <w:sz w:val="22"/>
          <w:szCs w:val="22"/>
        </w:rPr>
        <w:t xml:space="preserve"> </w:t>
      </w:r>
      <w:r w:rsidR="005648BE" w:rsidRPr="00F63B09">
        <w:rPr>
          <w:rFonts w:asciiTheme="minorHAnsi" w:hAnsiTheme="minorHAnsi" w:cstheme="minorBidi"/>
          <w:sz w:val="22"/>
          <w:szCs w:val="22"/>
        </w:rPr>
        <w:t xml:space="preserve">También se </w:t>
      </w:r>
      <w:r w:rsidR="00984F47" w:rsidRPr="00F63B09">
        <w:rPr>
          <w:rFonts w:asciiTheme="minorHAnsi" w:hAnsiTheme="minorHAnsi" w:cstheme="minorBidi"/>
          <w:sz w:val="22"/>
          <w:szCs w:val="22"/>
        </w:rPr>
        <w:t>busca</w:t>
      </w:r>
      <w:r w:rsidR="00005C42" w:rsidRPr="00F63B09">
        <w:rPr>
          <w:rFonts w:asciiTheme="minorHAnsi" w:hAnsiTheme="minorHAnsi" w:cstheme="minorBidi"/>
          <w:sz w:val="22"/>
          <w:szCs w:val="22"/>
        </w:rPr>
        <w:t>n</w:t>
      </w:r>
      <w:r w:rsidR="00984F47" w:rsidRPr="00F63B09">
        <w:rPr>
          <w:rFonts w:asciiTheme="minorHAnsi" w:hAnsiTheme="minorHAnsi" w:cstheme="minorBidi"/>
          <w:sz w:val="22"/>
          <w:szCs w:val="22"/>
        </w:rPr>
        <w:t xml:space="preserve"> s</w:t>
      </w:r>
      <w:r w:rsidR="001F26F6" w:rsidRPr="00F63B09">
        <w:rPr>
          <w:rFonts w:asciiTheme="minorHAnsi" w:hAnsiTheme="minorHAnsi" w:cstheme="minorBidi"/>
          <w:sz w:val="22"/>
          <w:szCs w:val="22"/>
        </w:rPr>
        <w:t xml:space="preserve">oluciones </w:t>
      </w:r>
      <w:r w:rsidR="008106FE" w:rsidRPr="00F63B09">
        <w:rPr>
          <w:rFonts w:asciiTheme="minorHAnsi" w:hAnsiTheme="minorHAnsi" w:cstheme="minorBidi"/>
          <w:sz w:val="22"/>
          <w:szCs w:val="22"/>
        </w:rPr>
        <w:t>que aplican</w:t>
      </w:r>
      <w:r w:rsidR="001F26F6" w:rsidRPr="00F63B09">
        <w:rPr>
          <w:rFonts w:asciiTheme="minorHAnsi" w:hAnsiTheme="minorHAnsi" w:cstheme="minorBidi"/>
          <w:sz w:val="22"/>
          <w:szCs w:val="22"/>
        </w:rPr>
        <w:t xml:space="preserve"> </w:t>
      </w:r>
      <w:r w:rsidR="5663D417" w:rsidRPr="00F63B09">
        <w:rPr>
          <w:rFonts w:asciiTheme="minorHAnsi" w:hAnsiTheme="minorHAnsi" w:cstheme="minorBidi"/>
          <w:sz w:val="22"/>
          <w:szCs w:val="22"/>
        </w:rPr>
        <w:t>tecnológicas para mejorar la calidad, eficiencia y accesibilidad, de la atención médica y la gestión de la salud. Estos emprendimientos utilizan tecnologías como inteligencia artificial, telemedicina, internet de las cosas (IOT), etc. Para desarrollar soluciones que buscan mejorar la industria de la salud, facilitando el acceso a la atención médica, mejorando la experiencia del paciente, impulsando la investigación médica y optimizando la gestión de recursos sanitarios.</w:t>
      </w:r>
      <w:bookmarkEnd w:id="44"/>
    </w:p>
    <w:p w14:paraId="2606F49A" w14:textId="69F23143" w:rsidR="00B46919" w:rsidRPr="00062423" w:rsidRDefault="7919E753" w:rsidP="002C0197">
      <w:pPr>
        <w:pStyle w:val="paragraph"/>
        <w:numPr>
          <w:ilvl w:val="0"/>
          <w:numId w:val="25"/>
        </w:numPr>
        <w:spacing w:after="0" w:line="276" w:lineRule="auto"/>
        <w:ind w:right="-285"/>
        <w:jc w:val="both"/>
        <w:textAlignment w:val="baseline"/>
        <w:rPr>
          <w:rStyle w:val="cf01"/>
          <w:rFonts w:asciiTheme="minorHAnsi" w:hAnsiTheme="minorHAnsi" w:cstheme="minorBidi"/>
          <w:sz w:val="22"/>
          <w:szCs w:val="22"/>
        </w:rPr>
      </w:pPr>
      <w:r w:rsidRPr="1EFAFB8F">
        <w:rPr>
          <w:rFonts w:asciiTheme="minorHAnsi" w:hAnsiTheme="minorHAnsi" w:cstheme="minorBidi"/>
          <w:b/>
          <w:bCs/>
          <w:sz w:val="22"/>
          <w:szCs w:val="22"/>
        </w:rPr>
        <w:lastRenderedPageBreak/>
        <w:t>Servicios financieros:</w:t>
      </w:r>
      <w:r w:rsidRPr="1EFAFB8F">
        <w:rPr>
          <w:rFonts w:asciiTheme="minorHAnsi" w:hAnsiTheme="minorHAnsi" w:cstheme="minorBidi"/>
          <w:sz w:val="22"/>
          <w:szCs w:val="22"/>
        </w:rPr>
        <w:t xml:space="preserve"> </w:t>
      </w:r>
      <w:r w:rsidR="126211E9" w:rsidRPr="1EFAFB8F">
        <w:rPr>
          <w:rStyle w:val="cf01"/>
          <w:rFonts w:asciiTheme="minorHAnsi" w:hAnsiTheme="minorHAnsi" w:cstheme="minorBidi"/>
          <w:sz w:val="22"/>
          <w:szCs w:val="22"/>
        </w:rPr>
        <w:t>E</w:t>
      </w:r>
      <w:r w:rsidR="5663D417" w:rsidRPr="1EFAFB8F">
        <w:rPr>
          <w:rStyle w:val="cf01"/>
          <w:rFonts w:asciiTheme="minorHAnsi" w:hAnsiTheme="minorHAnsi" w:cstheme="minorBidi"/>
          <w:sz w:val="22"/>
          <w:szCs w:val="22"/>
        </w:rPr>
        <w:t xml:space="preserve">mprendimientos que combinan innovaciones tecnológicas </w:t>
      </w:r>
      <w:r w:rsidR="00865C23">
        <w:rPr>
          <w:rStyle w:val="cf01"/>
          <w:rFonts w:asciiTheme="minorHAnsi" w:hAnsiTheme="minorHAnsi" w:cstheme="minorBidi"/>
          <w:sz w:val="22"/>
          <w:szCs w:val="22"/>
        </w:rPr>
        <w:t>con</w:t>
      </w:r>
      <w:r w:rsidR="5663D417" w:rsidRPr="1EFAFB8F">
        <w:rPr>
          <w:rStyle w:val="cf01"/>
          <w:rFonts w:asciiTheme="minorHAnsi" w:hAnsiTheme="minorHAnsi" w:cstheme="minorBidi"/>
          <w:sz w:val="22"/>
          <w:szCs w:val="22"/>
        </w:rPr>
        <w:t xml:space="preserve"> soluciones financieras para mejorar la eficiencia, accesibilidad y calidad de los servicios financieros. Estos emprendimientos utilizan tecnologías </w:t>
      </w:r>
      <w:r w:rsidR="14AF5C4D" w:rsidRPr="1EFAFB8F">
        <w:rPr>
          <w:rStyle w:val="cf01"/>
          <w:rFonts w:asciiTheme="minorHAnsi" w:hAnsiTheme="minorHAnsi" w:cstheme="minorBidi"/>
          <w:sz w:val="22"/>
          <w:szCs w:val="22"/>
        </w:rPr>
        <w:t>digitales</w:t>
      </w:r>
      <w:r w:rsidR="5663D417" w:rsidRPr="1EFAFB8F">
        <w:rPr>
          <w:rStyle w:val="cf01"/>
          <w:rFonts w:asciiTheme="minorHAnsi" w:hAnsiTheme="minorHAnsi" w:cstheme="minorBidi"/>
          <w:sz w:val="22"/>
          <w:szCs w:val="22"/>
        </w:rPr>
        <w:t xml:space="preserve"> como inteligencia artificial, blockchain, análisis de datos, etc. Para desarrollar productos y servicios que permitan democratizar el acceso a servicios financieros, reducir costos</w:t>
      </w:r>
      <w:r w:rsidR="117AC5EF" w:rsidRPr="1EFAFB8F">
        <w:rPr>
          <w:rStyle w:val="cf01"/>
          <w:rFonts w:asciiTheme="minorHAnsi" w:hAnsiTheme="minorHAnsi" w:cstheme="minorBidi"/>
          <w:sz w:val="22"/>
          <w:szCs w:val="22"/>
        </w:rPr>
        <w:t xml:space="preserve"> y/o</w:t>
      </w:r>
      <w:r w:rsidR="5663D417" w:rsidRPr="1EFAFB8F">
        <w:rPr>
          <w:rStyle w:val="cf01"/>
          <w:rFonts w:asciiTheme="minorHAnsi" w:hAnsiTheme="minorHAnsi" w:cstheme="minorBidi"/>
          <w:sz w:val="22"/>
          <w:szCs w:val="22"/>
        </w:rPr>
        <w:t xml:space="preserve"> aumentar la inclusión financiera</w:t>
      </w:r>
      <w:r w:rsidR="5663D417" w:rsidRPr="1EFAFB8F">
        <w:rPr>
          <w:rFonts w:asciiTheme="minorHAnsi" w:hAnsiTheme="minorHAnsi" w:cstheme="minorBidi"/>
          <w:sz w:val="22"/>
          <w:szCs w:val="22"/>
        </w:rPr>
        <w:t>.</w:t>
      </w:r>
    </w:p>
    <w:p w14:paraId="1AA924BE" w14:textId="739994E8" w:rsidR="00322EEA" w:rsidRPr="00C34073" w:rsidRDefault="134AA3F4" w:rsidP="1EFAFB8F">
      <w:pPr>
        <w:pStyle w:val="paragraph"/>
        <w:numPr>
          <w:ilvl w:val="0"/>
          <w:numId w:val="25"/>
        </w:numPr>
        <w:spacing w:after="0" w:line="276" w:lineRule="auto"/>
        <w:ind w:right="-285"/>
        <w:jc w:val="both"/>
        <w:textAlignment w:val="baseline"/>
        <w:rPr>
          <w:rFonts w:asciiTheme="minorHAnsi" w:hAnsiTheme="minorHAnsi" w:cstheme="minorBidi"/>
          <w:sz w:val="22"/>
          <w:szCs w:val="22"/>
        </w:rPr>
      </w:pPr>
      <w:r w:rsidRPr="1EFAFB8F">
        <w:rPr>
          <w:rFonts w:asciiTheme="minorHAnsi" w:hAnsiTheme="minorHAnsi" w:cstheme="minorBidi"/>
          <w:b/>
          <w:bCs/>
          <w:sz w:val="22"/>
          <w:szCs w:val="22"/>
        </w:rPr>
        <w:t>Servicios tecnológicos:</w:t>
      </w:r>
      <w:r w:rsidRPr="1EFAFB8F">
        <w:rPr>
          <w:rFonts w:asciiTheme="minorHAnsi" w:hAnsiTheme="minorHAnsi" w:cstheme="minorBidi"/>
          <w:sz w:val="22"/>
          <w:szCs w:val="22"/>
        </w:rPr>
        <w:t xml:space="preserve"> </w:t>
      </w:r>
      <w:r w:rsidR="00F63B09" w:rsidRPr="1EFAFB8F">
        <w:rPr>
          <w:rFonts w:asciiTheme="minorHAnsi" w:hAnsiTheme="minorHAnsi" w:cstheme="minorBidi"/>
        </w:rPr>
        <w:t>Emprendimientos que ofertan soluciones y servicios basados en tecnología para optimizar procesos, reducir costos y aumentar la eficiencia en diversos ámbitos</w:t>
      </w:r>
      <w:r w:rsidR="00F63B09">
        <w:rPr>
          <w:rFonts w:asciiTheme="minorHAnsi" w:hAnsiTheme="minorHAnsi" w:cstheme="minorBidi"/>
        </w:rPr>
        <w:t xml:space="preserve"> de la </w:t>
      </w:r>
      <w:r w:rsidR="00F63B09" w:rsidRPr="00F63B09">
        <w:rPr>
          <w:rFonts w:asciiTheme="minorHAnsi" w:hAnsiTheme="minorHAnsi" w:cstheme="minorBidi"/>
        </w:rPr>
        <w:t>operación empresarial.</w:t>
      </w:r>
      <w:r w:rsidR="00F63B09" w:rsidRPr="1EFAFB8F">
        <w:rPr>
          <w:rFonts w:asciiTheme="minorHAnsi" w:hAnsiTheme="minorHAnsi" w:cstheme="minorBidi"/>
        </w:rPr>
        <w:t xml:space="preserve"> Estos emprendimientos abordan una amplia gama de desafíos en áreas como: gestión empresarial, operaciones, comunicaciones, logística y de transporte, etc. El objetivo principal de los tech-services es potenciar la transformación digital y mejorar la competitividad de empresas, organizaciones y/o gobiernos, facilitando la adopción de soluciones tecnológicas y adaptándose a las necesidades específicas de cada cliente y sector.</w:t>
      </w:r>
    </w:p>
    <w:p w14:paraId="7881EA55" w14:textId="69F406EA" w:rsidR="00C37736" w:rsidRDefault="7919E753" w:rsidP="1EFAFB8F">
      <w:pPr>
        <w:pStyle w:val="paragraph"/>
        <w:numPr>
          <w:ilvl w:val="0"/>
          <w:numId w:val="25"/>
        </w:numPr>
        <w:spacing w:after="0" w:line="276" w:lineRule="auto"/>
        <w:ind w:right="-285"/>
        <w:jc w:val="both"/>
        <w:textAlignment w:val="baseline"/>
        <w:rPr>
          <w:rFonts w:asciiTheme="minorHAnsi" w:hAnsiTheme="minorHAnsi" w:cstheme="minorBidi"/>
          <w:sz w:val="22"/>
          <w:szCs w:val="22"/>
        </w:rPr>
      </w:pPr>
      <w:r w:rsidRPr="1EFAFB8F">
        <w:rPr>
          <w:rFonts w:asciiTheme="minorHAnsi" w:hAnsiTheme="minorHAnsi" w:cstheme="minorBidi"/>
          <w:b/>
          <w:bCs/>
          <w:sz w:val="22"/>
          <w:szCs w:val="22"/>
        </w:rPr>
        <w:t>Turismo inteligente:</w:t>
      </w:r>
      <w:r w:rsidRPr="1EFAFB8F">
        <w:rPr>
          <w:rFonts w:asciiTheme="minorHAnsi" w:hAnsiTheme="minorHAnsi" w:cstheme="minorBidi"/>
          <w:sz w:val="22"/>
          <w:szCs w:val="22"/>
        </w:rPr>
        <w:t xml:space="preserve"> </w:t>
      </w:r>
      <w:r w:rsidR="00642688" w:rsidRPr="1EFAFB8F">
        <w:rPr>
          <w:rStyle w:val="cf01"/>
          <w:rFonts w:asciiTheme="minorHAnsi" w:hAnsiTheme="minorHAnsi" w:cstheme="minorBidi"/>
          <w:sz w:val="22"/>
          <w:szCs w:val="22"/>
        </w:rPr>
        <w:t>Emprendimientos que se centran en la generación de servicios integrales (cultura, patrimonio, recursos naturales, gastronomía, descanso y/o bienestar), promoviendo la innovación turística, con la incorporación de tecnologías de la información y la comunicación (TIC), energías limpias, el dinamismo rural y/o innovaciones en la presentación de sus servicios, para mejorar la experiencia turística, la gestión de destinos y la sostenibilidad del sector. El objetivo del turismo inteligente es aumentar la calidad y competitividad de destinos y servicios turísticos, fomentar el turismo responsable y sostenible, mejorando la experiencia de los turistas</w:t>
      </w:r>
      <w:r w:rsidR="1B5D28BB" w:rsidRPr="1EFAFB8F">
        <w:rPr>
          <w:rFonts w:asciiTheme="minorHAnsi" w:hAnsiTheme="minorHAnsi" w:cstheme="minorBidi"/>
          <w:sz w:val="22"/>
          <w:szCs w:val="22"/>
        </w:rPr>
        <w:t>.</w:t>
      </w:r>
    </w:p>
    <w:p w14:paraId="4F1C50A2" w14:textId="414DA9BF" w:rsidR="004A2D95" w:rsidRPr="0071554C" w:rsidRDefault="118D320D" w:rsidP="44C4794B">
      <w:pPr>
        <w:pStyle w:val="paragraph"/>
        <w:numPr>
          <w:ilvl w:val="0"/>
          <w:numId w:val="25"/>
        </w:numPr>
        <w:spacing w:after="0" w:line="276" w:lineRule="auto"/>
        <w:ind w:right="-285"/>
        <w:jc w:val="both"/>
        <w:textAlignment w:val="baseline"/>
        <w:rPr>
          <w:rFonts w:asciiTheme="minorHAnsi" w:hAnsiTheme="minorHAnsi" w:cstheme="minorBidi"/>
          <w:sz w:val="22"/>
          <w:szCs w:val="22"/>
        </w:rPr>
      </w:pPr>
      <w:r w:rsidRPr="44C4794B">
        <w:rPr>
          <w:rFonts w:asciiTheme="minorHAnsi" w:hAnsiTheme="minorHAnsi" w:cstheme="minorBidi"/>
          <w:b/>
          <w:bCs/>
          <w:sz w:val="22"/>
          <w:szCs w:val="22"/>
        </w:rPr>
        <w:t xml:space="preserve">Economía circular: </w:t>
      </w:r>
      <w:r w:rsidRPr="44C4794B">
        <w:rPr>
          <w:rFonts w:asciiTheme="minorHAnsi" w:hAnsiTheme="minorHAnsi" w:cstheme="minorBidi"/>
          <w:sz w:val="22"/>
          <w:szCs w:val="22"/>
        </w:rPr>
        <w:t>Emprendimientos que planteen capacidades tecnológicas enfocadas en materiales sostenibles e integración de sistemas inteligentes para garantizar el uso eficiente de los recursos naturales para incrementar la competitividad medioambiental de la ciudad y generar nuevos mercados en torno al uso circular de insumos y la reducción de emisiones contaminantes.</w:t>
      </w:r>
      <w:r w:rsidR="00A303E2">
        <w:t xml:space="preserve"> </w:t>
      </w:r>
    </w:p>
    <w:p w14:paraId="7263FAC0" w14:textId="7E4B7105" w:rsidR="44C4794B" w:rsidRDefault="44C4794B" w:rsidP="44C4794B">
      <w:pPr>
        <w:pStyle w:val="paragraph"/>
        <w:spacing w:after="0" w:line="276" w:lineRule="auto"/>
        <w:ind w:right="-285"/>
        <w:jc w:val="both"/>
      </w:pPr>
    </w:p>
    <w:p w14:paraId="63418280" w14:textId="66CAF529" w:rsidR="00272A4D" w:rsidRPr="00C34073" w:rsidRDefault="00272A4D" w:rsidP="00C34073">
      <w:pPr>
        <w:pStyle w:val="Ttulo2"/>
        <w:numPr>
          <w:ilvl w:val="1"/>
          <w:numId w:val="20"/>
        </w:numPr>
        <w:tabs>
          <w:tab w:val="left" w:pos="540"/>
          <w:tab w:val="left" w:pos="982"/>
        </w:tabs>
        <w:spacing w:line="276" w:lineRule="auto"/>
        <w:jc w:val="both"/>
        <w:rPr>
          <w:rFonts w:ascii="Calibri Light" w:hAnsi="Calibri Light" w:cs="Calibri Light"/>
          <w:sz w:val="24"/>
          <w:szCs w:val="24"/>
        </w:rPr>
      </w:pPr>
      <w:bookmarkStart w:id="45" w:name="_Toc134190749"/>
      <w:r w:rsidRPr="00C34073">
        <w:rPr>
          <w:rFonts w:ascii="Calibri Light" w:hAnsi="Calibri Light" w:cs="Calibri Light"/>
          <w:sz w:val="24"/>
          <w:szCs w:val="24"/>
        </w:rPr>
        <w:t>MONTO DE FINANCIAMIENTO</w:t>
      </w:r>
      <w:bookmarkEnd w:id="45"/>
      <w:r w:rsidRPr="00C34073">
        <w:rPr>
          <w:rFonts w:ascii="Calibri Light" w:hAnsi="Calibri Light" w:cs="Calibri Light"/>
          <w:sz w:val="24"/>
          <w:szCs w:val="24"/>
        </w:rPr>
        <w:t xml:space="preserve"> </w:t>
      </w:r>
    </w:p>
    <w:p w14:paraId="0E53D5C2" w14:textId="77777777" w:rsidR="00322EEA" w:rsidRPr="00C50255" w:rsidRDefault="00322EEA" w:rsidP="00C34073">
      <w:pPr>
        <w:spacing w:line="276" w:lineRule="auto"/>
        <w:ind w:left="360"/>
        <w:jc w:val="both"/>
        <w:rPr>
          <w:rFonts w:asciiTheme="minorHAnsi" w:eastAsia="Century Gothic" w:hAnsiTheme="minorHAnsi" w:cstheme="minorHAnsi"/>
          <w:sz w:val="20"/>
          <w:szCs w:val="20"/>
        </w:rPr>
      </w:pPr>
    </w:p>
    <w:p w14:paraId="04A31F6F" w14:textId="6BE95D8B" w:rsidR="00322EEA" w:rsidRPr="00C34073" w:rsidRDefault="00322EEA" w:rsidP="00C34073">
      <w:pPr>
        <w:spacing w:line="276" w:lineRule="auto"/>
        <w:ind w:left="360"/>
        <w:jc w:val="both"/>
        <w:rPr>
          <w:rFonts w:asciiTheme="minorHAnsi" w:eastAsia="Century Gothic" w:hAnsiTheme="minorHAnsi" w:cstheme="minorHAnsi"/>
        </w:rPr>
      </w:pPr>
      <w:r w:rsidRPr="00C34073">
        <w:rPr>
          <w:rFonts w:asciiTheme="minorHAnsi" w:eastAsia="Century Gothic" w:hAnsiTheme="minorHAnsi" w:cstheme="minorHAnsi"/>
        </w:rPr>
        <w:t>Se establece que, para cada etapa</w:t>
      </w:r>
      <w:r w:rsidR="00A63C61" w:rsidRPr="00C34073">
        <w:rPr>
          <w:rFonts w:asciiTheme="minorHAnsi" w:eastAsia="Century Gothic" w:hAnsiTheme="minorHAnsi" w:cstheme="minorHAnsi"/>
        </w:rPr>
        <w:t xml:space="preserve"> de desarrollo</w:t>
      </w:r>
      <w:r w:rsidRPr="00C34073">
        <w:rPr>
          <w:rFonts w:asciiTheme="minorHAnsi" w:eastAsia="Century Gothic" w:hAnsiTheme="minorHAnsi" w:cstheme="minorHAnsi"/>
        </w:rPr>
        <w:t xml:space="preserve">, los montos </w:t>
      </w:r>
      <w:r w:rsidR="003A2D08" w:rsidRPr="00C34073">
        <w:rPr>
          <w:rFonts w:asciiTheme="minorHAnsi" w:eastAsia="Century Gothic" w:hAnsiTheme="minorHAnsi" w:cstheme="minorHAnsi"/>
        </w:rPr>
        <w:t xml:space="preserve">mínimos y </w:t>
      </w:r>
      <w:r w:rsidRPr="00C34073">
        <w:rPr>
          <w:rFonts w:asciiTheme="minorHAnsi" w:eastAsia="Century Gothic" w:hAnsiTheme="minorHAnsi" w:cstheme="minorHAnsi"/>
        </w:rPr>
        <w:t>máximos de financiamiento dentro de la presente convocatoria son:</w:t>
      </w:r>
    </w:p>
    <w:p w14:paraId="00F9992E" w14:textId="77777777" w:rsidR="00322EEA" w:rsidRPr="00C34073" w:rsidRDefault="00322EEA" w:rsidP="00C34073">
      <w:pPr>
        <w:pStyle w:val="Sinespaciado"/>
        <w:spacing w:line="276" w:lineRule="auto"/>
        <w:ind w:left="360"/>
        <w:jc w:val="both"/>
        <w:rPr>
          <w:rFonts w:asciiTheme="minorHAnsi" w:eastAsia="Century Gothic" w:hAnsiTheme="minorHAnsi" w:cstheme="minorHAnsi"/>
        </w:rPr>
      </w:pPr>
    </w:p>
    <w:p w14:paraId="02762180" w14:textId="6588F7E3" w:rsidR="00322EEA" w:rsidRPr="00C34073" w:rsidRDefault="00C80335" w:rsidP="0FE2BAA5">
      <w:pPr>
        <w:pStyle w:val="Prrafodelista"/>
        <w:numPr>
          <w:ilvl w:val="0"/>
          <w:numId w:val="15"/>
        </w:numPr>
        <w:spacing w:line="276" w:lineRule="auto"/>
        <w:jc w:val="both"/>
        <w:rPr>
          <w:rFonts w:asciiTheme="minorHAnsi" w:eastAsia="Century Gothic" w:hAnsiTheme="minorHAnsi" w:cstheme="minorBidi"/>
        </w:rPr>
      </w:pPr>
      <w:r w:rsidRPr="0FE2BAA5">
        <w:rPr>
          <w:rFonts w:asciiTheme="minorHAnsi" w:eastAsia="Century Gothic" w:hAnsiTheme="minorHAnsi" w:cstheme="minorBidi"/>
        </w:rPr>
        <w:t>Puesta en marcha</w:t>
      </w:r>
      <w:r w:rsidR="00322EEA" w:rsidRPr="0FE2BAA5">
        <w:rPr>
          <w:rFonts w:asciiTheme="minorHAnsi" w:eastAsia="Century Gothic" w:hAnsiTheme="minorHAnsi" w:cstheme="minorBidi"/>
        </w:rPr>
        <w:t xml:space="preserve">: </w:t>
      </w:r>
      <w:r w:rsidR="00A63C61" w:rsidRPr="0FE2BAA5">
        <w:rPr>
          <w:rFonts w:asciiTheme="minorHAnsi" w:eastAsia="Century Gothic" w:hAnsiTheme="minorHAnsi" w:cstheme="minorBidi"/>
        </w:rPr>
        <w:t xml:space="preserve">de </w:t>
      </w:r>
      <w:r w:rsidR="008360B8" w:rsidRPr="0FE2BAA5">
        <w:rPr>
          <w:rFonts w:asciiTheme="minorHAnsi" w:eastAsia="Century Gothic" w:hAnsiTheme="minorHAnsi" w:cstheme="minorBidi"/>
        </w:rPr>
        <w:t xml:space="preserve">USD </w:t>
      </w:r>
      <w:r w:rsidR="39DEFB50" w:rsidRPr="0FE2BAA5">
        <w:rPr>
          <w:rFonts w:asciiTheme="minorHAnsi" w:eastAsia="Century Gothic" w:hAnsiTheme="minorHAnsi" w:cstheme="minorBidi"/>
        </w:rPr>
        <w:t>$</w:t>
      </w:r>
      <w:r w:rsidR="008360B8" w:rsidRPr="0FE2BAA5">
        <w:rPr>
          <w:rFonts w:asciiTheme="minorHAnsi" w:eastAsia="Century Gothic" w:hAnsiTheme="minorHAnsi" w:cstheme="minorBidi"/>
        </w:rPr>
        <w:t xml:space="preserve">10.000 </w:t>
      </w:r>
      <w:r w:rsidR="750D5F94" w:rsidRPr="0FE2BAA5">
        <w:rPr>
          <w:rFonts w:asciiTheme="minorHAnsi" w:eastAsia="Century Gothic" w:hAnsiTheme="minorHAnsi" w:cstheme="minorBidi"/>
        </w:rPr>
        <w:t>h</w:t>
      </w:r>
      <w:r w:rsidRPr="0FE2BAA5">
        <w:rPr>
          <w:rFonts w:asciiTheme="minorHAnsi" w:eastAsia="Century Gothic" w:hAnsiTheme="minorHAnsi" w:cstheme="minorBidi"/>
        </w:rPr>
        <w:t xml:space="preserve">asta </w:t>
      </w:r>
      <w:r w:rsidR="00322EEA" w:rsidRPr="0FE2BAA5">
        <w:rPr>
          <w:rFonts w:asciiTheme="minorHAnsi" w:eastAsia="Century Gothic" w:hAnsiTheme="minorHAnsi" w:cstheme="minorBidi"/>
        </w:rPr>
        <w:t xml:space="preserve">USD </w:t>
      </w:r>
      <w:r w:rsidR="309960BF" w:rsidRPr="0FE2BAA5">
        <w:rPr>
          <w:rFonts w:asciiTheme="minorHAnsi" w:eastAsia="Century Gothic" w:hAnsiTheme="minorHAnsi" w:cstheme="minorBidi"/>
        </w:rPr>
        <w:t>$</w:t>
      </w:r>
      <w:r w:rsidRPr="0FE2BAA5">
        <w:rPr>
          <w:rFonts w:asciiTheme="minorHAnsi" w:eastAsia="Century Gothic" w:hAnsiTheme="minorHAnsi" w:cstheme="minorBidi"/>
        </w:rPr>
        <w:t>2</w:t>
      </w:r>
      <w:r w:rsidR="00C1402A" w:rsidRPr="0FE2BAA5">
        <w:rPr>
          <w:rFonts w:asciiTheme="minorHAnsi" w:eastAsia="Century Gothic" w:hAnsiTheme="minorHAnsi" w:cstheme="minorBidi"/>
        </w:rPr>
        <w:t>5</w:t>
      </w:r>
      <w:r w:rsidR="00322EEA" w:rsidRPr="0FE2BAA5">
        <w:rPr>
          <w:rFonts w:asciiTheme="minorHAnsi" w:eastAsia="Century Gothic" w:hAnsiTheme="minorHAnsi" w:cstheme="minorBidi"/>
        </w:rPr>
        <w:t>.000</w:t>
      </w:r>
    </w:p>
    <w:p w14:paraId="08EFF04A" w14:textId="529AACA2" w:rsidR="00322EEA" w:rsidRDefault="00C80335" w:rsidP="0FE2BAA5">
      <w:pPr>
        <w:pStyle w:val="Prrafodelista"/>
        <w:numPr>
          <w:ilvl w:val="0"/>
          <w:numId w:val="15"/>
        </w:numPr>
        <w:spacing w:line="276" w:lineRule="auto"/>
        <w:jc w:val="both"/>
        <w:rPr>
          <w:rFonts w:asciiTheme="minorHAnsi" w:eastAsia="Century Gothic" w:hAnsiTheme="minorHAnsi" w:cstheme="minorBidi"/>
        </w:rPr>
      </w:pPr>
      <w:r w:rsidRPr="0FE2BAA5">
        <w:rPr>
          <w:rFonts w:asciiTheme="minorHAnsi" w:eastAsia="Century Gothic" w:hAnsiTheme="minorHAnsi" w:cstheme="minorBidi"/>
        </w:rPr>
        <w:t>Consolidación</w:t>
      </w:r>
      <w:r w:rsidR="00322EEA" w:rsidRPr="0FE2BAA5">
        <w:rPr>
          <w:rFonts w:asciiTheme="minorHAnsi" w:eastAsia="Century Gothic" w:hAnsiTheme="minorHAnsi" w:cstheme="minorBidi"/>
        </w:rPr>
        <w:t xml:space="preserve">: </w:t>
      </w:r>
      <w:r w:rsidR="00A63C61" w:rsidRPr="0FE2BAA5">
        <w:rPr>
          <w:rFonts w:asciiTheme="minorHAnsi" w:eastAsia="Century Gothic" w:hAnsiTheme="minorHAnsi" w:cstheme="minorBidi"/>
        </w:rPr>
        <w:t xml:space="preserve">de </w:t>
      </w:r>
      <w:r w:rsidR="005406F6" w:rsidRPr="0FE2BAA5">
        <w:rPr>
          <w:rFonts w:asciiTheme="minorHAnsi" w:eastAsia="Century Gothic" w:hAnsiTheme="minorHAnsi" w:cstheme="minorBidi"/>
        </w:rPr>
        <w:t xml:space="preserve">USD </w:t>
      </w:r>
      <w:r w:rsidR="692CB690" w:rsidRPr="0FE2BAA5">
        <w:rPr>
          <w:rFonts w:asciiTheme="minorHAnsi" w:eastAsia="Century Gothic" w:hAnsiTheme="minorHAnsi" w:cstheme="minorBidi"/>
        </w:rPr>
        <w:t>$</w:t>
      </w:r>
      <w:r w:rsidR="0043705B" w:rsidRPr="0FE2BAA5">
        <w:rPr>
          <w:rFonts w:asciiTheme="minorHAnsi" w:eastAsia="Century Gothic" w:hAnsiTheme="minorHAnsi" w:cstheme="minorBidi"/>
        </w:rPr>
        <w:t>2</w:t>
      </w:r>
      <w:r w:rsidR="0038673E" w:rsidRPr="0FE2BAA5">
        <w:rPr>
          <w:rFonts w:asciiTheme="minorHAnsi" w:eastAsia="Century Gothic" w:hAnsiTheme="minorHAnsi" w:cstheme="minorBidi"/>
        </w:rPr>
        <w:t>5</w:t>
      </w:r>
      <w:r w:rsidR="0043705B" w:rsidRPr="0FE2BAA5">
        <w:rPr>
          <w:rFonts w:asciiTheme="minorHAnsi" w:eastAsia="Century Gothic" w:hAnsiTheme="minorHAnsi" w:cstheme="minorBidi"/>
        </w:rPr>
        <w:t>.00</w:t>
      </w:r>
      <w:r w:rsidR="0038673E" w:rsidRPr="0FE2BAA5">
        <w:rPr>
          <w:rFonts w:asciiTheme="minorHAnsi" w:eastAsia="Century Gothic" w:hAnsiTheme="minorHAnsi" w:cstheme="minorBidi"/>
        </w:rPr>
        <w:t>1</w:t>
      </w:r>
      <w:r w:rsidR="0043705B" w:rsidRPr="0FE2BAA5">
        <w:rPr>
          <w:rFonts w:asciiTheme="minorHAnsi" w:eastAsia="Century Gothic" w:hAnsiTheme="minorHAnsi" w:cstheme="minorBidi"/>
        </w:rPr>
        <w:t xml:space="preserve"> </w:t>
      </w:r>
      <w:r w:rsidR="3C103787" w:rsidRPr="0FE2BAA5">
        <w:rPr>
          <w:rFonts w:asciiTheme="minorHAnsi" w:eastAsia="Century Gothic" w:hAnsiTheme="minorHAnsi" w:cstheme="minorBidi"/>
        </w:rPr>
        <w:t>h</w:t>
      </w:r>
      <w:r w:rsidRPr="0FE2BAA5">
        <w:rPr>
          <w:rFonts w:asciiTheme="minorHAnsi" w:eastAsia="Century Gothic" w:hAnsiTheme="minorHAnsi" w:cstheme="minorBidi"/>
        </w:rPr>
        <w:t xml:space="preserve">asta </w:t>
      </w:r>
      <w:r w:rsidR="00322EEA" w:rsidRPr="0FE2BAA5">
        <w:rPr>
          <w:rFonts w:asciiTheme="minorHAnsi" w:eastAsia="Century Gothic" w:hAnsiTheme="minorHAnsi" w:cstheme="minorBidi"/>
        </w:rPr>
        <w:t xml:space="preserve">USD </w:t>
      </w:r>
      <w:r w:rsidR="68D02917" w:rsidRPr="0FE2BAA5">
        <w:rPr>
          <w:rFonts w:asciiTheme="minorHAnsi" w:eastAsia="Century Gothic" w:hAnsiTheme="minorHAnsi" w:cstheme="minorBidi"/>
        </w:rPr>
        <w:t>$</w:t>
      </w:r>
      <w:r w:rsidR="0038673E" w:rsidRPr="0FE2BAA5">
        <w:rPr>
          <w:rFonts w:asciiTheme="minorHAnsi" w:eastAsia="Century Gothic" w:hAnsiTheme="minorHAnsi" w:cstheme="minorBidi"/>
        </w:rPr>
        <w:t>4</w:t>
      </w:r>
      <w:r w:rsidRPr="0FE2BAA5">
        <w:rPr>
          <w:rFonts w:asciiTheme="minorHAnsi" w:eastAsia="Century Gothic" w:hAnsiTheme="minorHAnsi" w:cstheme="minorBidi"/>
        </w:rPr>
        <w:t>0</w:t>
      </w:r>
      <w:r w:rsidR="00322EEA" w:rsidRPr="0FE2BAA5">
        <w:rPr>
          <w:rFonts w:asciiTheme="minorHAnsi" w:eastAsia="Century Gothic" w:hAnsiTheme="minorHAnsi" w:cstheme="minorBidi"/>
        </w:rPr>
        <w:t>.000</w:t>
      </w:r>
    </w:p>
    <w:p w14:paraId="77E1FC1D" w14:textId="77777777" w:rsidR="00322EEA" w:rsidRPr="00C34073" w:rsidRDefault="00322EEA" w:rsidP="00C34073">
      <w:pPr>
        <w:spacing w:line="276" w:lineRule="auto"/>
        <w:ind w:left="1170"/>
        <w:jc w:val="both"/>
        <w:rPr>
          <w:rFonts w:asciiTheme="minorHAnsi" w:hAnsiTheme="minorHAnsi" w:cstheme="minorHAnsi"/>
        </w:rPr>
      </w:pPr>
    </w:p>
    <w:p w14:paraId="3391E310" w14:textId="2BC06C7C" w:rsidR="00322EEA" w:rsidRPr="00C34073" w:rsidRDefault="00322EEA" w:rsidP="0FE2BAA5">
      <w:pPr>
        <w:spacing w:line="276" w:lineRule="auto"/>
        <w:ind w:left="360"/>
        <w:jc w:val="both"/>
        <w:rPr>
          <w:rFonts w:asciiTheme="minorHAnsi" w:hAnsiTheme="minorHAnsi" w:cstheme="minorBidi"/>
        </w:rPr>
      </w:pPr>
      <w:r w:rsidRPr="0FE2BAA5">
        <w:rPr>
          <w:rFonts w:asciiTheme="minorHAnsi" w:eastAsia="Century Gothic" w:hAnsiTheme="minorHAnsi" w:cstheme="minorBidi"/>
          <w:lang w:val="es"/>
        </w:rPr>
        <w:t xml:space="preserve">Los emprendimientos beneficiarios deberán financiar los impuestos </w:t>
      </w:r>
      <w:r w:rsidR="23A7677E" w:rsidRPr="0FE2BAA5">
        <w:rPr>
          <w:rFonts w:asciiTheme="minorHAnsi" w:eastAsia="Century Gothic" w:hAnsiTheme="minorHAnsi" w:cstheme="minorBidi"/>
          <w:lang w:val="es"/>
        </w:rPr>
        <w:t xml:space="preserve">y tasas </w:t>
      </w:r>
      <w:r w:rsidRPr="0FE2BAA5">
        <w:rPr>
          <w:rFonts w:asciiTheme="minorHAnsi" w:eastAsia="Century Gothic" w:hAnsiTheme="minorHAnsi" w:cstheme="minorBidi"/>
          <w:lang w:val="es"/>
        </w:rPr>
        <w:t>asociados a la</w:t>
      </w:r>
      <w:r w:rsidR="0012426E" w:rsidRPr="0FE2BAA5">
        <w:rPr>
          <w:rFonts w:asciiTheme="minorHAnsi" w:eastAsia="Century Gothic" w:hAnsiTheme="minorHAnsi" w:cstheme="minorBidi"/>
          <w:lang w:val="es"/>
        </w:rPr>
        <w:t>s</w:t>
      </w:r>
      <w:r w:rsidRPr="0FE2BAA5">
        <w:rPr>
          <w:rFonts w:asciiTheme="minorHAnsi" w:eastAsia="Century Gothic" w:hAnsiTheme="minorHAnsi" w:cstheme="minorBidi"/>
          <w:lang w:val="es"/>
        </w:rPr>
        <w:t xml:space="preserve"> adquisiciones realizadas en virtud del proyecto, y los gastos legales inherentes al proceso de entrega y desembolso del capital semilla del “Acta de transacción y entrega de capital semilla”.</w:t>
      </w:r>
    </w:p>
    <w:p w14:paraId="0AEB6B9C" w14:textId="77777777" w:rsidR="00322EEA" w:rsidRPr="00C34073" w:rsidRDefault="00322EEA" w:rsidP="00C34073">
      <w:pPr>
        <w:spacing w:line="276" w:lineRule="auto"/>
        <w:jc w:val="both"/>
        <w:rPr>
          <w:rFonts w:asciiTheme="minorHAnsi" w:eastAsia="Century Gothic" w:hAnsiTheme="minorHAnsi" w:cstheme="minorHAnsi"/>
        </w:rPr>
      </w:pPr>
    </w:p>
    <w:p w14:paraId="664BA4A7" w14:textId="6249B47A" w:rsidR="00624922" w:rsidRPr="00C34073" w:rsidRDefault="009C61D2" w:rsidP="00C34073">
      <w:pPr>
        <w:pStyle w:val="Ttulo2"/>
        <w:numPr>
          <w:ilvl w:val="2"/>
          <w:numId w:val="20"/>
        </w:numPr>
        <w:tabs>
          <w:tab w:val="left" w:pos="540"/>
          <w:tab w:val="left" w:pos="982"/>
        </w:tabs>
        <w:spacing w:line="276" w:lineRule="auto"/>
        <w:jc w:val="both"/>
        <w:rPr>
          <w:rFonts w:ascii="Calibri Light" w:hAnsi="Calibri Light" w:cs="Calibri Light"/>
          <w:sz w:val="24"/>
          <w:szCs w:val="24"/>
        </w:rPr>
      </w:pPr>
      <w:bookmarkStart w:id="46" w:name="_Toc134190750"/>
      <w:r w:rsidRPr="00C34073">
        <w:rPr>
          <w:rFonts w:ascii="Calibri Light" w:hAnsi="Calibri Light" w:cs="Calibri Light"/>
          <w:sz w:val="24"/>
          <w:szCs w:val="24"/>
        </w:rPr>
        <w:t xml:space="preserve">ACTIVIDADES FINANCIABLES </w:t>
      </w:r>
      <w:bookmarkEnd w:id="46"/>
    </w:p>
    <w:p w14:paraId="57ABE72B" w14:textId="77777777" w:rsidR="006502FA" w:rsidRDefault="006502FA" w:rsidP="00C34073">
      <w:pPr>
        <w:pStyle w:val="Textoindependiente"/>
        <w:spacing w:line="276" w:lineRule="auto"/>
        <w:ind w:left="720"/>
        <w:jc w:val="both"/>
        <w:rPr>
          <w:rFonts w:asciiTheme="minorHAnsi" w:hAnsiTheme="minorHAnsi" w:cstheme="minorHAnsi"/>
          <w:spacing w:val="-1"/>
          <w:sz w:val="22"/>
          <w:szCs w:val="22"/>
        </w:rPr>
      </w:pPr>
    </w:p>
    <w:p w14:paraId="6DC0CACD" w14:textId="5519BE71" w:rsidR="00322EEA" w:rsidRPr="00C34073" w:rsidRDefault="00322EEA" w:rsidP="00005C42">
      <w:pPr>
        <w:pStyle w:val="Textoindependiente"/>
        <w:spacing w:line="276" w:lineRule="auto"/>
        <w:ind w:left="284"/>
        <w:jc w:val="both"/>
        <w:rPr>
          <w:rFonts w:asciiTheme="minorHAnsi" w:hAnsiTheme="minorHAnsi" w:cstheme="minorHAnsi"/>
          <w:sz w:val="22"/>
          <w:szCs w:val="22"/>
        </w:rPr>
      </w:pPr>
      <w:r w:rsidRPr="00C34073">
        <w:rPr>
          <w:rFonts w:asciiTheme="minorHAnsi" w:hAnsiTheme="minorHAnsi" w:cstheme="minorHAnsi"/>
          <w:spacing w:val="-1"/>
          <w:sz w:val="22"/>
          <w:szCs w:val="22"/>
        </w:rPr>
        <w:lastRenderedPageBreak/>
        <w:t>Los</w:t>
      </w:r>
      <w:r w:rsidRPr="00C34073">
        <w:rPr>
          <w:rFonts w:asciiTheme="minorHAnsi" w:hAnsiTheme="minorHAnsi" w:cstheme="minorHAnsi"/>
          <w:spacing w:val="-9"/>
          <w:sz w:val="22"/>
          <w:szCs w:val="22"/>
        </w:rPr>
        <w:t xml:space="preserve"> </w:t>
      </w:r>
      <w:r w:rsidRPr="00C34073">
        <w:rPr>
          <w:rFonts w:asciiTheme="minorHAnsi" w:hAnsiTheme="minorHAnsi" w:cstheme="minorHAnsi"/>
          <w:spacing w:val="-1"/>
          <w:sz w:val="22"/>
          <w:szCs w:val="22"/>
        </w:rPr>
        <w:t>postulantes</w:t>
      </w:r>
      <w:r w:rsidRPr="00C34073">
        <w:rPr>
          <w:rFonts w:asciiTheme="minorHAnsi" w:hAnsiTheme="minorHAnsi" w:cstheme="minorHAnsi"/>
          <w:spacing w:val="-14"/>
          <w:sz w:val="22"/>
          <w:szCs w:val="22"/>
        </w:rPr>
        <w:t xml:space="preserve"> </w:t>
      </w:r>
      <w:r w:rsidRPr="00C34073">
        <w:rPr>
          <w:rFonts w:asciiTheme="minorHAnsi" w:hAnsiTheme="minorHAnsi" w:cstheme="minorHAnsi"/>
          <w:spacing w:val="-1"/>
          <w:sz w:val="22"/>
          <w:szCs w:val="22"/>
        </w:rPr>
        <w:t>deberán</w:t>
      </w:r>
      <w:r w:rsidRPr="00C34073">
        <w:rPr>
          <w:rFonts w:asciiTheme="minorHAnsi" w:hAnsiTheme="minorHAnsi" w:cstheme="minorHAnsi"/>
          <w:spacing w:val="-16"/>
          <w:sz w:val="22"/>
          <w:szCs w:val="22"/>
        </w:rPr>
        <w:t xml:space="preserve"> </w:t>
      </w:r>
      <w:r w:rsidRPr="00C34073">
        <w:rPr>
          <w:rFonts w:asciiTheme="minorHAnsi" w:hAnsiTheme="minorHAnsi" w:cstheme="minorHAnsi"/>
          <w:spacing w:val="-1"/>
          <w:sz w:val="22"/>
          <w:szCs w:val="22"/>
        </w:rPr>
        <w:t>considerar</w:t>
      </w:r>
      <w:r w:rsidRPr="00C34073">
        <w:rPr>
          <w:rFonts w:asciiTheme="minorHAnsi" w:hAnsiTheme="minorHAnsi" w:cstheme="minorHAnsi"/>
          <w:spacing w:val="-12"/>
          <w:sz w:val="22"/>
          <w:szCs w:val="22"/>
        </w:rPr>
        <w:t xml:space="preserve"> </w:t>
      </w:r>
      <w:r w:rsidR="00126BC1" w:rsidRPr="00C34073">
        <w:rPr>
          <w:rFonts w:asciiTheme="minorHAnsi" w:hAnsiTheme="minorHAnsi" w:cstheme="minorHAnsi"/>
          <w:spacing w:val="-1"/>
          <w:sz w:val="22"/>
          <w:szCs w:val="22"/>
        </w:rPr>
        <w:t xml:space="preserve">las actividades </w:t>
      </w:r>
      <w:r w:rsidRPr="00C34073">
        <w:rPr>
          <w:rFonts w:asciiTheme="minorHAnsi" w:hAnsiTheme="minorHAnsi" w:cstheme="minorHAnsi"/>
          <w:sz w:val="22"/>
          <w:szCs w:val="22"/>
        </w:rPr>
        <w:t>financiables</w:t>
      </w:r>
      <w:r w:rsidR="00E96206" w:rsidRPr="00C34073">
        <w:rPr>
          <w:rFonts w:asciiTheme="minorHAnsi" w:hAnsiTheme="minorHAnsi" w:cstheme="minorHAnsi"/>
          <w:sz w:val="22"/>
          <w:szCs w:val="22"/>
        </w:rPr>
        <w:t xml:space="preserve"> en función de su etapa de desarrollo</w:t>
      </w:r>
      <w:r w:rsidR="00BF27F3" w:rsidRPr="00C34073">
        <w:rPr>
          <w:rFonts w:asciiTheme="minorHAnsi" w:hAnsiTheme="minorHAnsi" w:cstheme="minorHAnsi"/>
          <w:sz w:val="22"/>
          <w:szCs w:val="22"/>
        </w:rPr>
        <w:t xml:space="preserve"> (puesta en marcha y consolidación)</w:t>
      </w:r>
      <w:r w:rsidRPr="00C34073">
        <w:rPr>
          <w:rFonts w:asciiTheme="minorHAnsi" w:hAnsiTheme="minorHAnsi" w:cstheme="minorHAnsi"/>
          <w:sz w:val="22"/>
          <w:szCs w:val="22"/>
        </w:rPr>
        <w:t>,</w:t>
      </w:r>
      <w:r w:rsidR="00E96206" w:rsidRPr="00C34073">
        <w:rPr>
          <w:rFonts w:asciiTheme="minorHAnsi" w:hAnsiTheme="minorHAnsi" w:cstheme="minorHAnsi"/>
          <w:sz w:val="22"/>
          <w:szCs w:val="22"/>
        </w:rPr>
        <w:t xml:space="preserve"> </w:t>
      </w:r>
      <w:r w:rsidRPr="00C34073">
        <w:rPr>
          <w:rFonts w:asciiTheme="minorHAnsi" w:hAnsiTheme="minorHAnsi" w:cstheme="minorHAnsi"/>
          <w:sz w:val="22"/>
          <w:szCs w:val="22"/>
        </w:rPr>
        <w:t>mism</w:t>
      </w:r>
      <w:r w:rsidR="00126BC1" w:rsidRPr="00C34073">
        <w:rPr>
          <w:rFonts w:asciiTheme="minorHAnsi" w:hAnsiTheme="minorHAnsi" w:cstheme="minorHAnsi"/>
          <w:sz w:val="22"/>
          <w:szCs w:val="22"/>
        </w:rPr>
        <w:t>a</w:t>
      </w:r>
      <w:r w:rsidRPr="00C34073">
        <w:rPr>
          <w:rFonts w:asciiTheme="minorHAnsi" w:hAnsiTheme="minorHAnsi" w:cstheme="minorHAnsi"/>
          <w:sz w:val="22"/>
          <w:szCs w:val="22"/>
        </w:rPr>
        <w:t>s</w:t>
      </w:r>
      <w:r w:rsidRPr="00C34073">
        <w:rPr>
          <w:rFonts w:asciiTheme="minorHAnsi" w:hAnsiTheme="minorHAnsi" w:cstheme="minorHAnsi"/>
          <w:spacing w:val="-12"/>
          <w:sz w:val="22"/>
          <w:szCs w:val="22"/>
        </w:rPr>
        <w:t xml:space="preserve"> </w:t>
      </w:r>
      <w:r w:rsidRPr="00C34073">
        <w:rPr>
          <w:rFonts w:asciiTheme="minorHAnsi" w:hAnsiTheme="minorHAnsi" w:cstheme="minorHAnsi"/>
          <w:sz w:val="22"/>
          <w:szCs w:val="22"/>
        </w:rPr>
        <w:t>que</w:t>
      </w:r>
      <w:r w:rsidRPr="00C34073">
        <w:rPr>
          <w:rFonts w:asciiTheme="minorHAnsi" w:hAnsiTheme="minorHAnsi" w:cstheme="minorHAnsi"/>
          <w:spacing w:val="-11"/>
          <w:sz w:val="22"/>
          <w:szCs w:val="22"/>
        </w:rPr>
        <w:t xml:space="preserve"> </w:t>
      </w:r>
      <w:r w:rsidR="0045589F" w:rsidRPr="00C34073">
        <w:rPr>
          <w:rFonts w:asciiTheme="minorHAnsi" w:hAnsiTheme="minorHAnsi" w:cstheme="minorHAnsi"/>
          <w:sz w:val="22"/>
          <w:szCs w:val="22"/>
        </w:rPr>
        <w:t>se exponen a continuación</w:t>
      </w:r>
      <w:r w:rsidRPr="00C34073">
        <w:rPr>
          <w:rFonts w:asciiTheme="minorHAnsi" w:hAnsiTheme="minorHAnsi" w:cstheme="minorHAnsi"/>
          <w:sz w:val="22"/>
          <w:szCs w:val="22"/>
        </w:rPr>
        <w:t>:</w:t>
      </w:r>
    </w:p>
    <w:p w14:paraId="29DF71F2" w14:textId="77777777" w:rsidR="001367B4" w:rsidRDefault="001367B4" w:rsidP="00C34073">
      <w:pPr>
        <w:pStyle w:val="Sinespaciado"/>
        <w:spacing w:line="276" w:lineRule="auto"/>
        <w:ind w:left="720"/>
        <w:jc w:val="both"/>
        <w:rPr>
          <w:rFonts w:asciiTheme="minorHAnsi" w:hAnsiTheme="minorHAnsi" w:cstheme="minorHAnsi"/>
          <w:sz w:val="20"/>
          <w:szCs w:val="20"/>
        </w:rPr>
      </w:pPr>
    </w:p>
    <w:tbl>
      <w:tblPr>
        <w:tblStyle w:val="Tablaconcuadrcula"/>
        <w:tblW w:w="8489" w:type="dxa"/>
        <w:tblInd w:w="720" w:type="dxa"/>
        <w:tblLayout w:type="fixed"/>
        <w:tblLook w:val="01E0" w:firstRow="1" w:lastRow="1" w:firstColumn="1" w:lastColumn="1" w:noHBand="0" w:noVBand="0"/>
      </w:tblPr>
      <w:tblGrid>
        <w:gridCol w:w="8489"/>
      </w:tblGrid>
      <w:tr w:rsidR="00322EEA" w:rsidRPr="00C34073" w14:paraId="08990B3F" w14:textId="77777777" w:rsidTr="002027AE">
        <w:trPr>
          <w:trHeight w:val="326"/>
        </w:trPr>
        <w:tc>
          <w:tcPr>
            <w:tcW w:w="8489" w:type="dxa"/>
            <w:shd w:val="clear" w:color="auto" w:fill="DAEEF3" w:themeFill="accent5" w:themeFillTint="33"/>
          </w:tcPr>
          <w:p w14:paraId="2E40D786" w14:textId="01E0A5CF" w:rsidR="00322EEA" w:rsidRPr="00C34073" w:rsidRDefault="00322EEA" w:rsidP="00C34073">
            <w:pPr>
              <w:spacing w:line="276" w:lineRule="auto"/>
              <w:jc w:val="both"/>
              <w:rPr>
                <w:rFonts w:asciiTheme="minorHAnsi" w:hAnsiTheme="minorHAnsi" w:cstheme="minorHAnsi"/>
                <w:b/>
                <w:bCs/>
              </w:rPr>
            </w:pPr>
            <w:r w:rsidRPr="00C34073">
              <w:rPr>
                <w:rFonts w:asciiTheme="minorHAnsi" w:hAnsiTheme="minorHAnsi" w:cstheme="minorHAnsi"/>
                <w:b/>
                <w:bCs/>
              </w:rPr>
              <w:t>ACTIVIDADES</w:t>
            </w:r>
            <w:r w:rsidRPr="00C34073">
              <w:rPr>
                <w:rFonts w:asciiTheme="minorHAnsi" w:hAnsiTheme="minorHAnsi" w:cstheme="minorHAnsi"/>
                <w:b/>
                <w:bCs/>
                <w:spacing w:val="-3"/>
              </w:rPr>
              <w:t xml:space="preserve"> </w:t>
            </w:r>
            <w:r w:rsidRPr="00C34073">
              <w:rPr>
                <w:rFonts w:asciiTheme="minorHAnsi" w:hAnsiTheme="minorHAnsi" w:cstheme="minorHAnsi"/>
                <w:b/>
                <w:bCs/>
              </w:rPr>
              <w:t>FINANCIABLES</w:t>
            </w:r>
            <w:r w:rsidR="00351E33" w:rsidRPr="00C34073">
              <w:rPr>
                <w:rFonts w:asciiTheme="minorHAnsi" w:hAnsiTheme="minorHAnsi" w:cstheme="minorHAnsi"/>
                <w:b/>
                <w:bCs/>
              </w:rPr>
              <w:t xml:space="preserve"> </w:t>
            </w:r>
            <w:r w:rsidR="005E4949" w:rsidRPr="00C34073">
              <w:rPr>
                <w:rFonts w:asciiTheme="minorHAnsi" w:hAnsiTheme="minorHAnsi" w:cstheme="minorHAnsi"/>
                <w:b/>
                <w:bCs/>
              </w:rPr>
              <w:t>- ETAPA: PUESTA EN MARCHA</w:t>
            </w:r>
          </w:p>
        </w:tc>
      </w:tr>
      <w:tr w:rsidR="00322EEA" w:rsidRPr="00C34073" w14:paraId="2D92BAC9" w14:textId="77777777" w:rsidTr="002027AE">
        <w:trPr>
          <w:trHeight w:val="258"/>
        </w:trPr>
        <w:tc>
          <w:tcPr>
            <w:tcW w:w="8489" w:type="dxa"/>
          </w:tcPr>
          <w:p w14:paraId="72512203" w14:textId="4888B7C1" w:rsidR="00322EEA" w:rsidRPr="00C34073" w:rsidRDefault="6CDC07EA" w:rsidP="0FE2BAA5">
            <w:pPr>
              <w:spacing w:line="276" w:lineRule="auto"/>
              <w:jc w:val="both"/>
              <w:rPr>
                <w:rFonts w:asciiTheme="minorHAnsi" w:hAnsiTheme="minorHAnsi" w:cstheme="minorBidi"/>
              </w:rPr>
            </w:pPr>
            <w:r w:rsidRPr="0FE2BAA5">
              <w:rPr>
                <w:rFonts w:asciiTheme="minorHAnsi" w:hAnsiTheme="minorHAnsi" w:cstheme="minorBidi"/>
              </w:rPr>
              <w:t>Contratación</w:t>
            </w:r>
            <w:r w:rsidRPr="0FE2BAA5">
              <w:rPr>
                <w:rFonts w:asciiTheme="minorHAnsi" w:hAnsiTheme="minorHAnsi" w:cstheme="minorBidi"/>
                <w:spacing w:val="70"/>
              </w:rPr>
              <w:t xml:space="preserve"> </w:t>
            </w:r>
            <w:r w:rsidRPr="0FE2BAA5">
              <w:rPr>
                <w:rFonts w:asciiTheme="minorHAnsi" w:hAnsiTheme="minorHAnsi" w:cstheme="minorBidi"/>
              </w:rPr>
              <w:t xml:space="preserve">de </w:t>
            </w:r>
            <w:r w:rsidR="49C74898" w:rsidRPr="0FE2BAA5">
              <w:rPr>
                <w:rFonts w:asciiTheme="minorHAnsi" w:hAnsiTheme="minorHAnsi" w:cstheme="minorBidi"/>
                <w:spacing w:val="12"/>
              </w:rPr>
              <w:t xml:space="preserve">servicios de </w:t>
            </w:r>
            <w:r w:rsidRPr="0FE2BAA5">
              <w:rPr>
                <w:rFonts w:asciiTheme="minorHAnsi" w:hAnsiTheme="minorHAnsi" w:cstheme="minorBidi"/>
              </w:rPr>
              <w:t xml:space="preserve">expertos o  </w:t>
            </w:r>
            <w:r w:rsidRPr="0FE2BAA5">
              <w:rPr>
                <w:rFonts w:asciiTheme="minorHAnsi" w:hAnsiTheme="minorHAnsi" w:cstheme="minorBidi"/>
                <w:spacing w:val="11"/>
              </w:rPr>
              <w:t xml:space="preserve"> </w:t>
            </w:r>
            <w:r w:rsidRPr="0FE2BAA5">
              <w:rPr>
                <w:rFonts w:asciiTheme="minorHAnsi" w:hAnsiTheme="minorHAnsi" w:cstheme="minorBidi"/>
              </w:rPr>
              <w:t xml:space="preserve">profesionales relacionados directamente al </w:t>
            </w:r>
            <w:r w:rsidR="4BAF5F5D" w:rsidRPr="0FE2BAA5">
              <w:rPr>
                <w:rFonts w:asciiTheme="minorHAnsi" w:hAnsiTheme="minorHAnsi" w:cstheme="minorBidi"/>
              </w:rPr>
              <w:t>fortalecimiento</w:t>
            </w:r>
            <w:r w:rsidR="1CDE68D3" w:rsidRPr="0FE2BAA5">
              <w:rPr>
                <w:rFonts w:asciiTheme="minorHAnsi" w:hAnsiTheme="minorHAnsi" w:cstheme="minorBidi"/>
              </w:rPr>
              <w:t xml:space="preserve"> </w:t>
            </w:r>
            <w:r w:rsidRPr="0FE2BAA5">
              <w:rPr>
                <w:rFonts w:asciiTheme="minorHAnsi" w:hAnsiTheme="minorHAnsi" w:cstheme="minorBidi"/>
              </w:rPr>
              <w:t xml:space="preserve">del producto o servicio propuesto, que no sean integrantes del equipo. </w:t>
            </w:r>
          </w:p>
        </w:tc>
      </w:tr>
      <w:tr w:rsidR="00322EEA" w:rsidRPr="00C34073" w14:paraId="3BACF0C4" w14:textId="77777777" w:rsidTr="002027AE">
        <w:trPr>
          <w:trHeight w:val="251"/>
        </w:trPr>
        <w:tc>
          <w:tcPr>
            <w:tcW w:w="8489" w:type="dxa"/>
          </w:tcPr>
          <w:p w14:paraId="15B9CC6E" w14:textId="77F33419" w:rsidR="00322EEA" w:rsidRPr="00C34073" w:rsidRDefault="2965C2B0" w:rsidP="00C34073">
            <w:pPr>
              <w:spacing w:line="276" w:lineRule="auto"/>
              <w:jc w:val="both"/>
              <w:rPr>
                <w:rFonts w:asciiTheme="minorHAnsi" w:hAnsiTheme="minorHAnsi" w:cstheme="minorHAnsi"/>
              </w:rPr>
            </w:pPr>
            <w:r w:rsidRPr="00C34073">
              <w:rPr>
                <w:rFonts w:asciiTheme="minorHAnsi" w:hAnsiTheme="minorHAnsi" w:cstheme="minorHAnsi"/>
              </w:rPr>
              <w:t>Adquisición</w:t>
            </w:r>
            <w:r w:rsidRPr="00C34073">
              <w:rPr>
                <w:rFonts w:asciiTheme="minorHAnsi" w:hAnsiTheme="minorHAnsi" w:cstheme="minorHAnsi"/>
                <w:spacing w:val="-9"/>
              </w:rPr>
              <w:t xml:space="preserve"> </w:t>
            </w:r>
            <w:r w:rsidRPr="00C34073">
              <w:rPr>
                <w:rFonts w:asciiTheme="minorHAnsi" w:hAnsiTheme="minorHAnsi" w:cstheme="minorHAnsi"/>
              </w:rPr>
              <w:t>de</w:t>
            </w:r>
            <w:r w:rsidRPr="00C34073">
              <w:rPr>
                <w:rFonts w:asciiTheme="minorHAnsi" w:hAnsiTheme="minorHAnsi" w:cstheme="minorHAnsi"/>
                <w:spacing w:val="-5"/>
              </w:rPr>
              <w:t xml:space="preserve"> </w:t>
            </w:r>
            <w:r w:rsidRPr="00C34073">
              <w:rPr>
                <w:rFonts w:asciiTheme="minorHAnsi" w:hAnsiTheme="minorHAnsi" w:cstheme="minorHAnsi"/>
              </w:rPr>
              <w:t>equipamiento</w:t>
            </w:r>
            <w:r w:rsidRPr="00C34073">
              <w:rPr>
                <w:rFonts w:asciiTheme="minorHAnsi" w:hAnsiTheme="minorHAnsi" w:cstheme="minorHAnsi"/>
                <w:spacing w:val="-9"/>
              </w:rPr>
              <w:t xml:space="preserve"> </w:t>
            </w:r>
            <w:r w:rsidRPr="00C34073">
              <w:rPr>
                <w:rFonts w:asciiTheme="minorHAnsi" w:hAnsiTheme="minorHAnsi" w:cstheme="minorHAnsi"/>
              </w:rPr>
              <w:t>imprescindible</w:t>
            </w:r>
            <w:r w:rsidRPr="00C34073">
              <w:rPr>
                <w:rFonts w:asciiTheme="minorHAnsi" w:hAnsiTheme="minorHAnsi" w:cstheme="minorHAnsi"/>
                <w:spacing w:val="-9"/>
              </w:rPr>
              <w:t xml:space="preserve"> </w:t>
            </w:r>
            <w:r w:rsidRPr="00C34073">
              <w:rPr>
                <w:rFonts w:asciiTheme="minorHAnsi" w:hAnsiTheme="minorHAnsi" w:cstheme="minorHAnsi"/>
              </w:rPr>
              <w:t>para</w:t>
            </w:r>
            <w:r w:rsidRPr="00C34073">
              <w:rPr>
                <w:rFonts w:asciiTheme="minorHAnsi" w:hAnsiTheme="minorHAnsi" w:cstheme="minorHAnsi"/>
                <w:spacing w:val="-7"/>
              </w:rPr>
              <w:t xml:space="preserve"> </w:t>
            </w:r>
            <w:r w:rsidRPr="00C34073">
              <w:rPr>
                <w:rFonts w:asciiTheme="minorHAnsi" w:hAnsiTheme="minorHAnsi" w:cstheme="minorHAnsi"/>
              </w:rPr>
              <w:t>el</w:t>
            </w:r>
            <w:r w:rsidRPr="00C34073">
              <w:rPr>
                <w:rFonts w:asciiTheme="minorHAnsi" w:hAnsiTheme="minorHAnsi" w:cstheme="minorHAnsi"/>
                <w:spacing w:val="-2"/>
              </w:rPr>
              <w:t xml:space="preserve"> </w:t>
            </w:r>
            <w:r w:rsidRPr="00C34073">
              <w:rPr>
                <w:rFonts w:asciiTheme="minorHAnsi" w:hAnsiTheme="minorHAnsi" w:cstheme="minorHAnsi"/>
              </w:rPr>
              <w:t>desarrollo del</w:t>
            </w:r>
            <w:r w:rsidRPr="00C34073">
              <w:rPr>
                <w:rFonts w:asciiTheme="minorHAnsi" w:hAnsiTheme="minorHAnsi" w:cstheme="minorHAnsi"/>
                <w:spacing w:val="3"/>
              </w:rPr>
              <w:t xml:space="preserve"> </w:t>
            </w:r>
            <w:r w:rsidR="00CE78E7" w:rsidRPr="00C34073">
              <w:rPr>
                <w:rFonts w:asciiTheme="minorHAnsi" w:hAnsiTheme="minorHAnsi" w:cstheme="minorHAnsi"/>
              </w:rPr>
              <w:t>emprendimiento</w:t>
            </w:r>
            <w:r w:rsidRPr="00C34073">
              <w:rPr>
                <w:rFonts w:asciiTheme="minorHAnsi" w:hAnsiTheme="minorHAnsi" w:cstheme="minorHAnsi"/>
              </w:rPr>
              <w:t>,</w:t>
            </w:r>
            <w:r w:rsidRPr="00C34073">
              <w:rPr>
                <w:rFonts w:asciiTheme="minorHAnsi" w:hAnsiTheme="minorHAnsi" w:cstheme="minorHAnsi"/>
                <w:spacing w:val="53"/>
              </w:rPr>
              <w:t xml:space="preserve"> </w:t>
            </w:r>
            <w:r w:rsidRPr="00C34073">
              <w:rPr>
                <w:rFonts w:asciiTheme="minorHAnsi" w:hAnsiTheme="minorHAnsi" w:cstheme="minorHAnsi"/>
              </w:rPr>
              <w:t xml:space="preserve">que no supere el </w:t>
            </w:r>
            <w:r w:rsidR="00023284" w:rsidRPr="00C34073">
              <w:rPr>
                <w:rFonts w:asciiTheme="minorHAnsi" w:hAnsiTheme="minorHAnsi" w:cstheme="minorHAnsi"/>
              </w:rPr>
              <w:t>4</w:t>
            </w:r>
            <w:r w:rsidRPr="00C34073">
              <w:rPr>
                <w:rFonts w:asciiTheme="minorHAnsi" w:hAnsiTheme="minorHAnsi" w:cstheme="minorHAnsi"/>
              </w:rPr>
              <w:t>0% del capital semilla</w:t>
            </w:r>
            <w:r w:rsidRPr="00C34073">
              <w:rPr>
                <w:rFonts w:asciiTheme="minorHAnsi" w:hAnsiTheme="minorHAnsi" w:cstheme="minorHAnsi"/>
                <w:spacing w:val="-6"/>
              </w:rPr>
              <w:t xml:space="preserve"> </w:t>
            </w:r>
            <w:r w:rsidRPr="00C34073">
              <w:rPr>
                <w:rFonts w:asciiTheme="minorHAnsi" w:hAnsiTheme="minorHAnsi" w:cstheme="minorHAnsi"/>
              </w:rPr>
              <w:t>entregado.</w:t>
            </w:r>
            <w:r w:rsidR="002100EE" w:rsidRPr="00C34073">
              <w:rPr>
                <w:rFonts w:asciiTheme="minorHAnsi" w:hAnsiTheme="minorHAnsi" w:cstheme="minorHAnsi"/>
              </w:rPr>
              <w:t xml:space="preserve"> Equipos tecnológicos como computadoras serán considerados como gasto admisible cuando el emprendimiento tenga un fuerte componente </w:t>
            </w:r>
            <w:r w:rsidR="0C23554C" w:rsidRPr="00C34073">
              <w:rPr>
                <w:rFonts w:asciiTheme="minorHAnsi" w:hAnsiTheme="minorHAnsi" w:cstheme="minorHAnsi"/>
              </w:rPr>
              <w:t xml:space="preserve">de desarrollo </w:t>
            </w:r>
            <w:r w:rsidR="002100EE" w:rsidRPr="00C34073">
              <w:rPr>
                <w:rFonts w:asciiTheme="minorHAnsi" w:hAnsiTheme="minorHAnsi" w:cstheme="minorHAnsi"/>
              </w:rPr>
              <w:t>tecnológico</w:t>
            </w:r>
            <w:r w:rsidR="50604C77" w:rsidRPr="00C34073">
              <w:rPr>
                <w:rFonts w:asciiTheme="minorHAnsi" w:hAnsiTheme="minorHAnsi" w:cstheme="minorHAnsi"/>
              </w:rPr>
              <w:t>,</w:t>
            </w:r>
            <w:r w:rsidR="6633CC5B" w:rsidRPr="00C34073">
              <w:rPr>
                <w:rFonts w:asciiTheme="minorHAnsi" w:hAnsiTheme="minorHAnsi" w:cstheme="minorHAnsi"/>
              </w:rPr>
              <w:t xml:space="preserve"> especialmente para el desarrollo de software</w:t>
            </w:r>
            <w:r w:rsidR="754939E6" w:rsidRPr="00C34073">
              <w:rPr>
                <w:rFonts w:asciiTheme="minorHAnsi" w:hAnsiTheme="minorHAnsi" w:cstheme="minorHAnsi"/>
              </w:rPr>
              <w:t>/programas</w:t>
            </w:r>
            <w:r w:rsidR="6633CC5B" w:rsidRPr="00C34073">
              <w:rPr>
                <w:rFonts w:asciiTheme="minorHAnsi" w:hAnsiTheme="minorHAnsi" w:cstheme="minorHAnsi"/>
              </w:rPr>
              <w:t xml:space="preserve"> para el funcionamiento del modelo de negocios</w:t>
            </w:r>
            <w:r w:rsidR="002100EE" w:rsidRPr="00C34073">
              <w:rPr>
                <w:rFonts w:asciiTheme="minorHAnsi" w:hAnsiTheme="minorHAnsi" w:cstheme="minorHAnsi"/>
              </w:rPr>
              <w:t xml:space="preserve">. </w:t>
            </w:r>
          </w:p>
          <w:p w14:paraId="711487DC" w14:textId="6F305DF9" w:rsidR="00322EEA" w:rsidRPr="00C34073" w:rsidRDefault="00CE78E7" w:rsidP="00C34073">
            <w:pPr>
              <w:spacing w:line="276" w:lineRule="auto"/>
              <w:jc w:val="both"/>
              <w:rPr>
                <w:rFonts w:asciiTheme="minorHAnsi" w:hAnsiTheme="minorHAnsi" w:cstheme="minorHAnsi"/>
              </w:rPr>
            </w:pPr>
            <w:r w:rsidRPr="00C34073">
              <w:rPr>
                <w:rFonts w:asciiTheme="minorHAnsi" w:hAnsiTheme="minorHAnsi" w:cstheme="minorHAnsi"/>
                <w:b/>
                <w:bCs/>
              </w:rPr>
              <w:t>Nota:</w:t>
            </w:r>
            <w:r w:rsidRPr="00C34073">
              <w:rPr>
                <w:rFonts w:asciiTheme="minorHAnsi" w:hAnsiTheme="minorHAnsi" w:cstheme="minorHAnsi"/>
              </w:rPr>
              <w:t xml:space="preserve"> </w:t>
            </w:r>
            <w:r w:rsidR="002100EE" w:rsidRPr="00C34073">
              <w:rPr>
                <w:rFonts w:asciiTheme="minorHAnsi" w:hAnsiTheme="minorHAnsi" w:cstheme="minorHAnsi"/>
              </w:rPr>
              <w:t xml:space="preserve">Equipo de </w:t>
            </w:r>
            <w:r w:rsidR="5E814571" w:rsidRPr="00C34073">
              <w:rPr>
                <w:rFonts w:asciiTheme="minorHAnsi" w:hAnsiTheme="minorHAnsi" w:cstheme="minorHAnsi"/>
              </w:rPr>
              <w:t>cómputo</w:t>
            </w:r>
            <w:r w:rsidR="002100EE" w:rsidRPr="00C34073">
              <w:rPr>
                <w:rFonts w:asciiTheme="minorHAnsi" w:hAnsiTheme="minorHAnsi" w:cstheme="minorHAnsi"/>
              </w:rPr>
              <w:t xml:space="preserve"> para tareas administrativas, financieras o de operación que no sean </w:t>
            </w:r>
            <w:proofErr w:type="spellStart"/>
            <w:r w:rsidR="002100EE" w:rsidRPr="00C34073">
              <w:rPr>
                <w:rFonts w:asciiTheme="minorHAnsi" w:hAnsiTheme="minorHAnsi" w:cstheme="minorHAnsi"/>
              </w:rPr>
              <w:t>core</w:t>
            </w:r>
            <w:proofErr w:type="spellEnd"/>
            <w:r w:rsidR="002100EE" w:rsidRPr="00C34073">
              <w:rPr>
                <w:rFonts w:asciiTheme="minorHAnsi" w:hAnsiTheme="minorHAnsi" w:cstheme="minorHAnsi"/>
              </w:rPr>
              <w:t xml:space="preserve"> del negocio no serán admitidos como gasto financiable.</w:t>
            </w:r>
          </w:p>
        </w:tc>
      </w:tr>
      <w:tr w:rsidR="00322EEA" w:rsidRPr="00C34073" w14:paraId="577D0987" w14:textId="77777777" w:rsidTr="002027AE">
        <w:trPr>
          <w:trHeight w:val="245"/>
        </w:trPr>
        <w:tc>
          <w:tcPr>
            <w:tcW w:w="8489" w:type="dxa"/>
          </w:tcPr>
          <w:p w14:paraId="749D7421" w14:textId="77777777" w:rsidR="00322EEA" w:rsidRPr="00C34073" w:rsidRDefault="00322EEA" w:rsidP="00C34073">
            <w:pPr>
              <w:spacing w:line="276" w:lineRule="auto"/>
              <w:jc w:val="both"/>
              <w:rPr>
                <w:rFonts w:asciiTheme="minorHAnsi" w:hAnsiTheme="minorHAnsi" w:cstheme="minorHAnsi"/>
              </w:rPr>
            </w:pPr>
            <w:r w:rsidRPr="00C34073">
              <w:rPr>
                <w:rFonts w:asciiTheme="minorHAnsi" w:hAnsiTheme="minorHAnsi" w:cstheme="minorHAnsi"/>
              </w:rPr>
              <w:t>Materiales, insumos y/o reactivos</w:t>
            </w:r>
            <w:r w:rsidRPr="00C34073">
              <w:rPr>
                <w:rFonts w:asciiTheme="minorHAnsi" w:hAnsiTheme="minorHAnsi" w:cstheme="minorHAnsi"/>
                <w:spacing w:val="-1"/>
              </w:rPr>
              <w:t xml:space="preserve"> </w:t>
            </w:r>
            <w:r w:rsidRPr="00C34073">
              <w:rPr>
                <w:rFonts w:asciiTheme="minorHAnsi" w:hAnsiTheme="minorHAnsi" w:cstheme="minorHAnsi"/>
              </w:rPr>
              <w:t>necesarios</w:t>
            </w:r>
            <w:r w:rsidRPr="00C34073">
              <w:rPr>
                <w:rFonts w:asciiTheme="minorHAnsi" w:hAnsiTheme="minorHAnsi" w:cstheme="minorHAnsi"/>
                <w:spacing w:val="-4"/>
              </w:rPr>
              <w:t xml:space="preserve"> </w:t>
            </w:r>
            <w:r w:rsidRPr="00C34073">
              <w:rPr>
                <w:rFonts w:asciiTheme="minorHAnsi" w:hAnsiTheme="minorHAnsi" w:cstheme="minorHAnsi"/>
              </w:rPr>
              <w:t>para</w:t>
            </w:r>
            <w:r w:rsidRPr="00C34073">
              <w:rPr>
                <w:rFonts w:asciiTheme="minorHAnsi" w:hAnsiTheme="minorHAnsi" w:cstheme="minorHAnsi"/>
                <w:spacing w:val="-5"/>
              </w:rPr>
              <w:t xml:space="preserve"> </w:t>
            </w:r>
            <w:r w:rsidRPr="00C34073">
              <w:rPr>
                <w:rFonts w:asciiTheme="minorHAnsi" w:hAnsiTheme="minorHAnsi" w:cstheme="minorHAnsi"/>
              </w:rPr>
              <w:t>la</w:t>
            </w:r>
            <w:r w:rsidRPr="00C34073">
              <w:rPr>
                <w:rFonts w:asciiTheme="minorHAnsi" w:hAnsiTheme="minorHAnsi" w:cstheme="minorHAnsi"/>
                <w:spacing w:val="-4"/>
              </w:rPr>
              <w:t xml:space="preserve"> </w:t>
            </w:r>
            <w:r w:rsidRPr="00C34073">
              <w:rPr>
                <w:rFonts w:asciiTheme="minorHAnsi" w:hAnsiTheme="minorHAnsi" w:cstheme="minorHAnsi"/>
              </w:rPr>
              <w:t>ejecución</w:t>
            </w:r>
            <w:r w:rsidRPr="00C34073">
              <w:rPr>
                <w:rFonts w:asciiTheme="minorHAnsi" w:hAnsiTheme="minorHAnsi" w:cstheme="minorHAnsi"/>
                <w:spacing w:val="-5"/>
              </w:rPr>
              <w:t xml:space="preserve"> </w:t>
            </w:r>
            <w:r w:rsidRPr="00C34073">
              <w:rPr>
                <w:rFonts w:asciiTheme="minorHAnsi" w:hAnsiTheme="minorHAnsi" w:cstheme="minorHAnsi"/>
              </w:rPr>
              <w:t>del proyecto.</w:t>
            </w:r>
          </w:p>
        </w:tc>
      </w:tr>
      <w:tr w:rsidR="00322EEA" w:rsidRPr="00C34073" w14:paraId="1785FE92" w14:textId="77777777" w:rsidTr="002027AE">
        <w:trPr>
          <w:trHeight w:val="248"/>
        </w:trPr>
        <w:tc>
          <w:tcPr>
            <w:tcW w:w="8489" w:type="dxa"/>
          </w:tcPr>
          <w:p w14:paraId="72E35D7A" w14:textId="40B8BC37" w:rsidR="00322EEA" w:rsidRPr="00C34073" w:rsidRDefault="00322EEA" w:rsidP="00C34073">
            <w:pPr>
              <w:spacing w:line="276" w:lineRule="auto"/>
              <w:jc w:val="both"/>
              <w:rPr>
                <w:rFonts w:asciiTheme="minorHAnsi" w:hAnsiTheme="minorHAnsi" w:cstheme="minorHAnsi"/>
              </w:rPr>
            </w:pPr>
            <w:r w:rsidRPr="00C34073">
              <w:rPr>
                <w:rFonts w:asciiTheme="minorHAnsi" w:hAnsiTheme="minorHAnsi" w:cstheme="minorHAnsi"/>
              </w:rPr>
              <w:t>Productos tecnológicos y/o servicios asociados a</w:t>
            </w:r>
            <w:r w:rsidRPr="00C34073">
              <w:rPr>
                <w:rFonts w:asciiTheme="minorHAnsi" w:hAnsiTheme="minorHAnsi" w:cstheme="minorHAnsi"/>
                <w:spacing w:val="-4"/>
              </w:rPr>
              <w:t xml:space="preserve"> </w:t>
            </w:r>
            <w:r w:rsidRPr="00C34073">
              <w:rPr>
                <w:rFonts w:asciiTheme="minorHAnsi" w:hAnsiTheme="minorHAnsi" w:cstheme="minorHAnsi"/>
              </w:rPr>
              <w:t>la ejecución</w:t>
            </w:r>
            <w:r w:rsidRPr="00C34073">
              <w:rPr>
                <w:rFonts w:asciiTheme="minorHAnsi" w:hAnsiTheme="minorHAnsi" w:cstheme="minorHAnsi"/>
                <w:spacing w:val="-1"/>
              </w:rPr>
              <w:t xml:space="preserve"> </w:t>
            </w:r>
            <w:r w:rsidRPr="00C34073">
              <w:rPr>
                <w:rFonts w:asciiTheme="minorHAnsi" w:hAnsiTheme="minorHAnsi" w:cstheme="minorHAnsi"/>
              </w:rPr>
              <w:t>del</w:t>
            </w:r>
            <w:r w:rsidRPr="00C34073">
              <w:rPr>
                <w:rFonts w:asciiTheme="minorHAnsi" w:hAnsiTheme="minorHAnsi" w:cstheme="minorHAnsi"/>
                <w:spacing w:val="-2"/>
              </w:rPr>
              <w:t xml:space="preserve"> </w:t>
            </w:r>
            <w:r w:rsidRPr="00C34073">
              <w:rPr>
                <w:rFonts w:asciiTheme="minorHAnsi" w:hAnsiTheme="minorHAnsi" w:cstheme="minorHAnsi"/>
              </w:rPr>
              <w:t>proyecto</w:t>
            </w:r>
            <w:r w:rsidR="00F63B09">
              <w:rPr>
                <w:rFonts w:asciiTheme="minorHAnsi" w:hAnsiTheme="minorHAnsi" w:cstheme="minorHAnsi"/>
              </w:rPr>
              <w:t>.</w:t>
            </w:r>
          </w:p>
        </w:tc>
      </w:tr>
      <w:tr w:rsidR="00322EEA" w:rsidRPr="00C34073" w14:paraId="7E71567C" w14:textId="77777777" w:rsidTr="002027AE">
        <w:trPr>
          <w:trHeight w:val="94"/>
        </w:trPr>
        <w:tc>
          <w:tcPr>
            <w:tcW w:w="8489" w:type="dxa"/>
          </w:tcPr>
          <w:p w14:paraId="0A83D439" w14:textId="670C55E1" w:rsidR="00322EEA" w:rsidRPr="00C34073" w:rsidRDefault="00322EEA" w:rsidP="0FE2BAA5">
            <w:pPr>
              <w:spacing w:line="276" w:lineRule="auto"/>
              <w:jc w:val="both"/>
              <w:rPr>
                <w:rFonts w:asciiTheme="minorHAnsi" w:hAnsiTheme="minorHAnsi" w:cstheme="minorBidi"/>
                <w:spacing w:val="-53"/>
              </w:rPr>
            </w:pPr>
            <w:r w:rsidRPr="0FE2BAA5">
              <w:rPr>
                <w:rFonts w:asciiTheme="minorHAnsi" w:hAnsiTheme="minorHAnsi" w:cstheme="minorBidi"/>
              </w:rPr>
              <w:t>Actividades</w:t>
            </w:r>
            <w:r w:rsidRPr="0FE2BAA5">
              <w:rPr>
                <w:rFonts w:asciiTheme="minorHAnsi" w:hAnsiTheme="minorHAnsi" w:cstheme="minorBidi"/>
                <w:spacing w:val="12"/>
              </w:rPr>
              <w:t xml:space="preserve"> </w:t>
            </w:r>
            <w:r w:rsidRPr="0FE2BAA5">
              <w:rPr>
                <w:rFonts w:asciiTheme="minorHAnsi" w:hAnsiTheme="minorHAnsi" w:cstheme="minorBidi"/>
              </w:rPr>
              <w:t>de</w:t>
            </w:r>
            <w:r w:rsidRPr="0FE2BAA5">
              <w:rPr>
                <w:rFonts w:asciiTheme="minorHAnsi" w:hAnsiTheme="minorHAnsi" w:cstheme="minorBidi"/>
                <w:spacing w:val="15"/>
              </w:rPr>
              <w:t xml:space="preserve"> </w:t>
            </w:r>
            <w:r w:rsidRPr="0FE2BAA5">
              <w:rPr>
                <w:rFonts w:asciiTheme="minorHAnsi" w:hAnsiTheme="minorHAnsi" w:cstheme="minorBidi"/>
              </w:rPr>
              <w:t>validación</w:t>
            </w:r>
            <w:r w:rsidRPr="0FE2BAA5">
              <w:rPr>
                <w:rFonts w:asciiTheme="minorHAnsi" w:hAnsiTheme="minorHAnsi" w:cstheme="minorBidi"/>
                <w:spacing w:val="19"/>
              </w:rPr>
              <w:t xml:space="preserve"> </w:t>
            </w:r>
            <w:r w:rsidRPr="0FE2BAA5">
              <w:rPr>
                <w:rFonts w:asciiTheme="minorHAnsi" w:hAnsiTheme="minorHAnsi" w:cstheme="minorBidi"/>
              </w:rPr>
              <w:t>comercial</w:t>
            </w:r>
            <w:r w:rsidRPr="0FE2BAA5">
              <w:rPr>
                <w:rFonts w:asciiTheme="minorHAnsi" w:hAnsiTheme="minorHAnsi" w:cstheme="minorBidi"/>
                <w:spacing w:val="15"/>
              </w:rPr>
              <w:t xml:space="preserve"> </w:t>
            </w:r>
            <w:r w:rsidRPr="0FE2BAA5">
              <w:rPr>
                <w:rFonts w:asciiTheme="minorHAnsi" w:hAnsiTheme="minorHAnsi" w:cstheme="minorBidi"/>
              </w:rPr>
              <w:t>que</w:t>
            </w:r>
            <w:r w:rsidRPr="0FE2BAA5">
              <w:rPr>
                <w:rFonts w:asciiTheme="minorHAnsi" w:hAnsiTheme="minorHAnsi" w:cstheme="minorBidi"/>
                <w:spacing w:val="13"/>
              </w:rPr>
              <w:t xml:space="preserve"> </w:t>
            </w:r>
            <w:r w:rsidRPr="0FE2BAA5">
              <w:rPr>
                <w:rFonts w:asciiTheme="minorHAnsi" w:hAnsiTheme="minorHAnsi" w:cstheme="minorBidi"/>
              </w:rPr>
              <w:t>permitan</w:t>
            </w:r>
            <w:r w:rsidRPr="0FE2BAA5">
              <w:rPr>
                <w:rFonts w:asciiTheme="minorHAnsi" w:hAnsiTheme="minorHAnsi" w:cstheme="minorBidi"/>
                <w:spacing w:val="16"/>
              </w:rPr>
              <w:t xml:space="preserve"> </w:t>
            </w:r>
            <w:r w:rsidRPr="0FE2BAA5">
              <w:rPr>
                <w:rFonts w:asciiTheme="minorHAnsi" w:hAnsiTheme="minorHAnsi" w:cstheme="minorBidi"/>
              </w:rPr>
              <w:t>comprobar</w:t>
            </w:r>
            <w:r w:rsidRPr="0FE2BAA5">
              <w:rPr>
                <w:rFonts w:asciiTheme="minorHAnsi" w:hAnsiTheme="minorHAnsi" w:cstheme="minorBidi"/>
                <w:spacing w:val="-53"/>
              </w:rPr>
              <w:t xml:space="preserve"> </w:t>
            </w:r>
            <w:r w:rsidRPr="0FE2BAA5">
              <w:rPr>
                <w:rFonts w:asciiTheme="minorHAnsi" w:hAnsiTheme="minorHAnsi" w:cstheme="minorBidi"/>
              </w:rPr>
              <w:t>la aceptación</w:t>
            </w:r>
            <w:r w:rsidRPr="0FE2BAA5">
              <w:rPr>
                <w:rFonts w:asciiTheme="minorHAnsi" w:hAnsiTheme="minorHAnsi" w:cstheme="minorBidi"/>
                <w:spacing w:val="-4"/>
              </w:rPr>
              <w:t xml:space="preserve"> </w:t>
            </w:r>
            <w:r w:rsidRPr="0FE2BAA5">
              <w:rPr>
                <w:rFonts w:asciiTheme="minorHAnsi" w:hAnsiTheme="minorHAnsi" w:cstheme="minorBidi"/>
              </w:rPr>
              <w:t>de</w:t>
            </w:r>
            <w:r w:rsidRPr="0FE2BAA5">
              <w:rPr>
                <w:rFonts w:asciiTheme="minorHAnsi" w:hAnsiTheme="minorHAnsi" w:cstheme="minorBidi"/>
                <w:spacing w:val="-5"/>
              </w:rPr>
              <w:t xml:space="preserve"> </w:t>
            </w:r>
            <w:r w:rsidRPr="0FE2BAA5">
              <w:rPr>
                <w:rFonts w:asciiTheme="minorHAnsi" w:hAnsiTheme="minorHAnsi" w:cstheme="minorBidi"/>
              </w:rPr>
              <w:t>la</w:t>
            </w:r>
            <w:r w:rsidRPr="0FE2BAA5">
              <w:rPr>
                <w:rFonts w:asciiTheme="minorHAnsi" w:hAnsiTheme="minorHAnsi" w:cstheme="minorBidi"/>
                <w:spacing w:val="1"/>
              </w:rPr>
              <w:t xml:space="preserve"> </w:t>
            </w:r>
            <w:r w:rsidRPr="0FE2BAA5">
              <w:rPr>
                <w:rFonts w:asciiTheme="minorHAnsi" w:hAnsiTheme="minorHAnsi" w:cstheme="minorBidi"/>
              </w:rPr>
              <w:t>propuesta en</w:t>
            </w:r>
            <w:r w:rsidRPr="0FE2BAA5">
              <w:rPr>
                <w:rFonts w:asciiTheme="minorHAnsi" w:hAnsiTheme="minorHAnsi" w:cstheme="minorBidi"/>
                <w:spacing w:val="-1"/>
              </w:rPr>
              <w:t xml:space="preserve"> </w:t>
            </w:r>
            <w:r w:rsidRPr="0FE2BAA5">
              <w:rPr>
                <w:rFonts w:asciiTheme="minorHAnsi" w:hAnsiTheme="minorHAnsi" w:cstheme="minorBidi"/>
              </w:rPr>
              <w:t>el</w:t>
            </w:r>
            <w:r w:rsidRPr="0FE2BAA5">
              <w:rPr>
                <w:rFonts w:asciiTheme="minorHAnsi" w:hAnsiTheme="minorHAnsi" w:cstheme="minorBidi"/>
                <w:spacing w:val="1"/>
              </w:rPr>
              <w:t xml:space="preserve"> </w:t>
            </w:r>
            <w:r w:rsidRPr="0FE2BAA5">
              <w:rPr>
                <w:rFonts w:asciiTheme="minorHAnsi" w:hAnsiTheme="minorHAnsi" w:cstheme="minorBidi"/>
              </w:rPr>
              <w:t>mercado.</w:t>
            </w:r>
          </w:p>
        </w:tc>
      </w:tr>
      <w:tr w:rsidR="00322EEA" w:rsidRPr="00C34073" w14:paraId="43394F39" w14:textId="77777777" w:rsidTr="002027AE">
        <w:trPr>
          <w:trHeight w:val="245"/>
        </w:trPr>
        <w:tc>
          <w:tcPr>
            <w:tcW w:w="8489" w:type="dxa"/>
          </w:tcPr>
          <w:p w14:paraId="5D0FD3B3" w14:textId="77777777" w:rsidR="00322EEA" w:rsidRPr="00C34073" w:rsidRDefault="00322EEA" w:rsidP="00C34073">
            <w:pPr>
              <w:spacing w:line="276" w:lineRule="auto"/>
              <w:jc w:val="both"/>
              <w:rPr>
                <w:rFonts w:asciiTheme="minorHAnsi" w:hAnsiTheme="minorHAnsi" w:cstheme="minorHAnsi"/>
              </w:rPr>
            </w:pPr>
            <w:r w:rsidRPr="00C34073">
              <w:rPr>
                <w:rFonts w:asciiTheme="minorHAnsi" w:hAnsiTheme="minorHAnsi" w:cstheme="minorHAnsi"/>
              </w:rPr>
              <w:t>Certificaciones</w:t>
            </w:r>
            <w:r w:rsidRPr="00C34073">
              <w:rPr>
                <w:rFonts w:asciiTheme="minorHAnsi" w:hAnsiTheme="minorHAnsi" w:cstheme="minorHAnsi"/>
                <w:spacing w:val="54"/>
              </w:rPr>
              <w:t xml:space="preserve"> </w:t>
            </w:r>
            <w:r w:rsidRPr="00C34073">
              <w:rPr>
                <w:rFonts w:asciiTheme="minorHAnsi" w:hAnsiTheme="minorHAnsi" w:cstheme="minorHAnsi"/>
              </w:rPr>
              <w:t>ante</w:t>
            </w:r>
            <w:r w:rsidRPr="00C34073">
              <w:rPr>
                <w:rFonts w:asciiTheme="minorHAnsi" w:hAnsiTheme="minorHAnsi" w:cstheme="minorHAnsi"/>
                <w:spacing w:val="51"/>
              </w:rPr>
              <w:t xml:space="preserve"> </w:t>
            </w:r>
            <w:r w:rsidRPr="00C34073">
              <w:rPr>
                <w:rFonts w:asciiTheme="minorHAnsi" w:hAnsiTheme="minorHAnsi" w:cstheme="minorHAnsi"/>
              </w:rPr>
              <w:t>las</w:t>
            </w:r>
            <w:r w:rsidRPr="00C34073">
              <w:rPr>
                <w:rFonts w:asciiTheme="minorHAnsi" w:hAnsiTheme="minorHAnsi" w:cstheme="minorHAnsi"/>
                <w:spacing w:val="54"/>
              </w:rPr>
              <w:t xml:space="preserve"> </w:t>
            </w:r>
            <w:r w:rsidRPr="00C34073">
              <w:rPr>
                <w:rFonts w:asciiTheme="minorHAnsi" w:hAnsiTheme="minorHAnsi" w:cstheme="minorHAnsi"/>
              </w:rPr>
              <w:t>entidades reguladoras</w:t>
            </w:r>
            <w:r w:rsidRPr="00C34073">
              <w:rPr>
                <w:rFonts w:asciiTheme="minorHAnsi" w:hAnsiTheme="minorHAnsi" w:cstheme="minorHAnsi"/>
                <w:spacing w:val="55"/>
              </w:rPr>
              <w:t xml:space="preserve"> </w:t>
            </w:r>
            <w:r w:rsidRPr="00C34073">
              <w:rPr>
                <w:rFonts w:asciiTheme="minorHAnsi" w:hAnsiTheme="minorHAnsi" w:cstheme="minorHAnsi"/>
              </w:rPr>
              <w:t>(notificación sanitaria,</w:t>
            </w:r>
            <w:r w:rsidRPr="00C34073">
              <w:rPr>
                <w:rFonts w:asciiTheme="minorHAnsi" w:hAnsiTheme="minorHAnsi" w:cstheme="minorHAnsi"/>
                <w:spacing w:val="-2"/>
              </w:rPr>
              <w:t xml:space="preserve"> </w:t>
            </w:r>
            <w:r w:rsidRPr="00C34073">
              <w:rPr>
                <w:rFonts w:asciiTheme="minorHAnsi" w:hAnsiTheme="minorHAnsi" w:cstheme="minorHAnsi"/>
              </w:rPr>
              <w:t>registro</w:t>
            </w:r>
            <w:r w:rsidRPr="00C34073">
              <w:rPr>
                <w:rFonts w:asciiTheme="minorHAnsi" w:hAnsiTheme="minorHAnsi" w:cstheme="minorHAnsi"/>
                <w:spacing w:val="1"/>
              </w:rPr>
              <w:t xml:space="preserve"> </w:t>
            </w:r>
            <w:r w:rsidRPr="00C34073">
              <w:rPr>
                <w:rFonts w:asciiTheme="minorHAnsi" w:hAnsiTheme="minorHAnsi" w:cstheme="minorHAnsi"/>
              </w:rPr>
              <w:t>de</w:t>
            </w:r>
            <w:r w:rsidRPr="00C34073">
              <w:rPr>
                <w:rFonts w:asciiTheme="minorHAnsi" w:hAnsiTheme="minorHAnsi" w:cstheme="minorHAnsi"/>
                <w:spacing w:val="-2"/>
              </w:rPr>
              <w:t xml:space="preserve"> </w:t>
            </w:r>
            <w:r w:rsidRPr="00C34073">
              <w:rPr>
                <w:rFonts w:asciiTheme="minorHAnsi" w:hAnsiTheme="minorHAnsi" w:cstheme="minorHAnsi"/>
              </w:rPr>
              <w:t>marca,</w:t>
            </w:r>
            <w:r w:rsidRPr="00C34073">
              <w:rPr>
                <w:rFonts w:asciiTheme="minorHAnsi" w:hAnsiTheme="minorHAnsi" w:cstheme="minorHAnsi"/>
                <w:spacing w:val="-3"/>
              </w:rPr>
              <w:t xml:space="preserve"> </w:t>
            </w:r>
            <w:r w:rsidRPr="00C34073">
              <w:rPr>
                <w:rFonts w:asciiTheme="minorHAnsi" w:hAnsiTheme="minorHAnsi" w:cstheme="minorHAnsi"/>
              </w:rPr>
              <w:t>patente, entre otros).</w:t>
            </w:r>
          </w:p>
        </w:tc>
      </w:tr>
      <w:tr w:rsidR="00322EEA" w:rsidRPr="00C34073" w14:paraId="2456A6F6" w14:textId="77777777" w:rsidTr="002027AE">
        <w:trPr>
          <w:trHeight w:val="264"/>
        </w:trPr>
        <w:tc>
          <w:tcPr>
            <w:tcW w:w="8489" w:type="dxa"/>
          </w:tcPr>
          <w:p w14:paraId="08A10558" w14:textId="77777777" w:rsidR="00322EEA" w:rsidRPr="00C34073" w:rsidRDefault="00322EEA" w:rsidP="00C34073">
            <w:pPr>
              <w:spacing w:line="276" w:lineRule="auto"/>
              <w:jc w:val="both"/>
              <w:rPr>
                <w:rFonts w:asciiTheme="minorHAnsi" w:hAnsiTheme="minorHAnsi" w:cstheme="minorHAnsi"/>
              </w:rPr>
            </w:pPr>
            <w:r w:rsidRPr="00C34073">
              <w:rPr>
                <w:rFonts w:asciiTheme="minorHAnsi" w:hAnsiTheme="minorHAnsi" w:cstheme="minorHAnsi"/>
              </w:rPr>
              <w:t>Actividades</w:t>
            </w:r>
            <w:r w:rsidRPr="00C34073">
              <w:rPr>
                <w:rFonts w:asciiTheme="minorHAnsi" w:hAnsiTheme="minorHAnsi" w:cstheme="minorHAnsi"/>
                <w:spacing w:val="-5"/>
              </w:rPr>
              <w:t xml:space="preserve"> </w:t>
            </w:r>
            <w:r w:rsidRPr="00C34073">
              <w:rPr>
                <w:rFonts w:asciiTheme="minorHAnsi" w:hAnsiTheme="minorHAnsi" w:cstheme="minorHAnsi"/>
              </w:rPr>
              <w:t>de</w:t>
            </w:r>
            <w:r w:rsidRPr="00C34073">
              <w:rPr>
                <w:rFonts w:asciiTheme="minorHAnsi" w:hAnsiTheme="minorHAnsi" w:cstheme="minorHAnsi"/>
                <w:spacing w:val="-4"/>
              </w:rPr>
              <w:t xml:space="preserve"> </w:t>
            </w:r>
            <w:r w:rsidRPr="00C34073">
              <w:rPr>
                <w:rFonts w:asciiTheme="minorHAnsi" w:hAnsiTheme="minorHAnsi" w:cstheme="minorHAnsi"/>
              </w:rPr>
              <w:t>gestión</w:t>
            </w:r>
            <w:r w:rsidRPr="00C34073">
              <w:rPr>
                <w:rFonts w:asciiTheme="minorHAnsi" w:hAnsiTheme="minorHAnsi" w:cstheme="minorHAnsi"/>
                <w:spacing w:val="-7"/>
              </w:rPr>
              <w:t xml:space="preserve"> </w:t>
            </w:r>
            <w:r w:rsidRPr="00C34073">
              <w:rPr>
                <w:rFonts w:asciiTheme="minorHAnsi" w:hAnsiTheme="minorHAnsi" w:cstheme="minorHAnsi"/>
              </w:rPr>
              <w:t>de</w:t>
            </w:r>
            <w:r w:rsidRPr="00C34073">
              <w:rPr>
                <w:rFonts w:asciiTheme="minorHAnsi" w:hAnsiTheme="minorHAnsi" w:cstheme="minorHAnsi"/>
                <w:spacing w:val="-3"/>
              </w:rPr>
              <w:t xml:space="preserve"> </w:t>
            </w:r>
            <w:r w:rsidRPr="00C34073">
              <w:rPr>
                <w:rFonts w:asciiTheme="minorHAnsi" w:hAnsiTheme="minorHAnsi" w:cstheme="minorHAnsi"/>
              </w:rPr>
              <w:t>marca,</w:t>
            </w:r>
            <w:r w:rsidRPr="00C34073">
              <w:rPr>
                <w:rFonts w:asciiTheme="minorHAnsi" w:hAnsiTheme="minorHAnsi" w:cstheme="minorHAnsi"/>
                <w:spacing w:val="-6"/>
              </w:rPr>
              <w:t xml:space="preserve"> </w:t>
            </w:r>
            <w:r w:rsidRPr="00C34073">
              <w:rPr>
                <w:rFonts w:asciiTheme="minorHAnsi" w:hAnsiTheme="minorHAnsi" w:cstheme="minorHAnsi"/>
              </w:rPr>
              <w:t>difusión</w:t>
            </w:r>
            <w:r w:rsidRPr="00C34073">
              <w:rPr>
                <w:rFonts w:asciiTheme="minorHAnsi" w:hAnsiTheme="minorHAnsi" w:cstheme="minorHAnsi"/>
                <w:spacing w:val="-2"/>
              </w:rPr>
              <w:t xml:space="preserve"> </w:t>
            </w:r>
            <w:r w:rsidRPr="00C34073">
              <w:rPr>
                <w:rFonts w:asciiTheme="minorHAnsi" w:hAnsiTheme="minorHAnsi" w:cstheme="minorHAnsi"/>
              </w:rPr>
              <w:t>y</w:t>
            </w:r>
            <w:r w:rsidRPr="00C34073">
              <w:rPr>
                <w:rFonts w:asciiTheme="minorHAnsi" w:hAnsiTheme="minorHAnsi" w:cstheme="minorHAnsi"/>
                <w:spacing w:val="-9"/>
              </w:rPr>
              <w:t xml:space="preserve"> </w:t>
            </w:r>
            <w:r w:rsidRPr="00C34073">
              <w:rPr>
                <w:rFonts w:asciiTheme="minorHAnsi" w:hAnsiTheme="minorHAnsi" w:cstheme="minorHAnsi"/>
              </w:rPr>
              <w:t>empaquetamiento comercial</w:t>
            </w:r>
            <w:r w:rsidRPr="00C34073">
              <w:rPr>
                <w:rFonts w:asciiTheme="minorHAnsi" w:hAnsiTheme="minorHAnsi" w:cstheme="minorHAnsi"/>
                <w:spacing w:val="39"/>
              </w:rPr>
              <w:t xml:space="preserve"> </w:t>
            </w:r>
            <w:r w:rsidRPr="00C34073">
              <w:rPr>
                <w:rFonts w:asciiTheme="minorHAnsi" w:hAnsiTheme="minorHAnsi" w:cstheme="minorHAnsi"/>
              </w:rPr>
              <w:t>del</w:t>
            </w:r>
            <w:r w:rsidRPr="00C34073">
              <w:rPr>
                <w:rFonts w:asciiTheme="minorHAnsi" w:hAnsiTheme="minorHAnsi" w:cstheme="minorHAnsi"/>
                <w:spacing w:val="95"/>
              </w:rPr>
              <w:t xml:space="preserve"> </w:t>
            </w:r>
            <w:r w:rsidRPr="00C34073">
              <w:rPr>
                <w:rFonts w:asciiTheme="minorHAnsi" w:hAnsiTheme="minorHAnsi" w:cstheme="minorHAnsi"/>
              </w:rPr>
              <w:t>producto y/o servicio</w:t>
            </w:r>
            <w:r w:rsidRPr="00C34073">
              <w:rPr>
                <w:rFonts w:asciiTheme="minorHAnsi" w:hAnsiTheme="minorHAnsi" w:cstheme="minorHAnsi"/>
                <w:spacing w:val="91"/>
              </w:rPr>
              <w:t xml:space="preserve"> </w:t>
            </w:r>
            <w:r w:rsidRPr="00C34073">
              <w:rPr>
                <w:rFonts w:asciiTheme="minorHAnsi" w:hAnsiTheme="minorHAnsi" w:cstheme="minorHAnsi"/>
              </w:rPr>
              <w:t>resultante</w:t>
            </w:r>
            <w:r w:rsidRPr="00C34073">
              <w:rPr>
                <w:rFonts w:asciiTheme="minorHAnsi" w:hAnsiTheme="minorHAnsi" w:cstheme="minorHAnsi"/>
                <w:spacing w:val="93"/>
              </w:rPr>
              <w:t xml:space="preserve"> </w:t>
            </w:r>
            <w:r w:rsidRPr="00C34073">
              <w:rPr>
                <w:rFonts w:asciiTheme="minorHAnsi" w:hAnsiTheme="minorHAnsi" w:cstheme="minorHAnsi"/>
              </w:rPr>
              <w:t>en</w:t>
            </w:r>
            <w:r w:rsidRPr="00C34073">
              <w:rPr>
                <w:rFonts w:asciiTheme="minorHAnsi" w:hAnsiTheme="minorHAnsi" w:cstheme="minorHAnsi"/>
                <w:spacing w:val="92"/>
              </w:rPr>
              <w:t xml:space="preserve"> </w:t>
            </w:r>
            <w:r w:rsidRPr="00C34073">
              <w:rPr>
                <w:rFonts w:asciiTheme="minorHAnsi" w:hAnsiTheme="minorHAnsi" w:cstheme="minorHAnsi"/>
              </w:rPr>
              <w:t>la</w:t>
            </w:r>
            <w:r w:rsidRPr="00C34073">
              <w:rPr>
                <w:rFonts w:asciiTheme="minorHAnsi" w:hAnsiTheme="minorHAnsi" w:cstheme="minorHAnsi"/>
                <w:spacing w:val="91"/>
              </w:rPr>
              <w:t xml:space="preserve"> </w:t>
            </w:r>
            <w:r w:rsidRPr="00C34073">
              <w:rPr>
                <w:rFonts w:asciiTheme="minorHAnsi" w:hAnsiTheme="minorHAnsi" w:cstheme="minorHAnsi"/>
              </w:rPr>
              <w:t>ejecución</w:t>
            </w:r>
            <w:r w:rsidRPr="00C34073">
              <w:rPr>
                <w:rFonts w:asciiTheme="minorHAnsi" w:hAnsiTheme="minorHAnsi" w:cstheme="minorHAnsi"/>
                <w:spacing w:val="92"/>
              </w:rPr>
              <w:t xml:space="preserve"> </w:t>
            </w:r>
            <w:r w:rsidRPr="00C34073">
              <w:rPr>
                <w:rFonts w:asciiTheme="minorHAnsi" w:hAnsiTheme="minorHAnsi" w:cstheme="minorHAnsi"/>
              </w:rPr>
              <w:t>del proyecto</w:t>
            </w:r>
            <w:r w:rsidRPr="00C34073">
              <w:rPr>
                <w:rFonts w:asciiTheme="minorHAnsi" w:hAnsiTheme="minorHAnsi" w:cstheme="minorHAnsi"/>
                <w:spacing w:val="43"/>
              </w:rPr>
              <w:t xml:space="preserve"> </w:t>
            </w:r>
            <w:r w:rsidRPr="00C34073">
              <w:rPr>
                <w:rFonts w:asciiTheme="minorHAnsi" w:hAnsiTheme="minorHAnsi" w:cstheme="minorHAnsi"/>
              </w:rPr>
              <w:t>tales</w:t>
            </w:r>
            <w:r w:rsidRPr="00C34073">
              <w:rPr>
                <w:rFonts w:asciiTheme="minorHAnsi" w:hAnsiTheme="minorHAnsi" w:cstheme="minorHAnsi"/>
                <w:spacing w:val="42"/>
              </w:rPr>
              <w:t xml:space="preserve"> </w:t>
            </w:r>
            <w:r w:rsidRPr="00C34073">
              <w:rPr>
                <w:rFonts w:asciiTheme="minorHAnsi" w:hAnsiTheme="minorHAnsi" w:cstheme="minorHAnsi"/>
              </w:rPr>
              <w:t>como:</w:t>
            </w:r>
            <w:r w:rsidRPr="00C34073">
              <w:rPr>
                <w:rFonts w:asciiTheme="minorHAnsi" w:hAnsiTheme="minorHAnsi" w:cstheme="minorHAnsi"/>
                <w:spacing w:val="43"/>
              </w:rPr>
              <w:t xml:space="preserve"> </w:t>
            </w:r>
            <w:r w:rsidRPr="00C34073">
              <w:rPr>
                <w:rFonts w:asciiTheme="minorHAnsi" w:hAnsiTheme="minorHAnsi" w:cstheme="minorHAnsi"/>
              </w:rPr>
              <w:t>diseño</w:t>
            </w:r>
            <w:r w:rsidRPr="00C34073">
              <w:rPr>
                <w:rFonts w:asciiTheme="minorHAnsi" w:hAnsiTheme="minorHAnsi" w:cstheme="minorHAnsi"/>
                <w:spacing w:val="45"/>
              </w:rPr>
              <w:t xml:space="preserve"> </w:t>
            </w:r>
            <w:r w:rsidRPr="00C34073">
              <w:rPr>
                <w:rFonts w:asciiTheme="minorHAnsi" w:hAnsiTheme="minorHAnsi" w:cstheme="minorHAnsi"/>
              </w:rPr>
              <w:t>de</w:t>
            </w:r>
            <w:r w:rsidRPr="00C34073">
              <w:rPr>
                <w:rFonts w:asciiTheme="minorHAnsi" w:hAnsiTheme="minorHAnsi" w:cstheme="minorHAnsi"/>
                <w:spacing w:val="46"/>
              </w:rPr>
              <w:t xml:space="preserve"> </w:t>
            </w:r>
            <w:r w:rsidRPr="00C34073">
              <w:rPr>
                <w:rFonts w:asciiTheme="minorHAnsi" w:hAnsiTheme="minorHAnsi" w:cstheme="minorHAnsi"/>
              </w:rPr>
              <w:t>envase,</w:t>
            </w:r>
            <w:r w:rsidRPr="00C34073">
              <w:rPr>
                <w:rFonts w:asciiTheme="minorHAnsi" w:hAnsiTheme="minorHAnsi" w:cstheme="minorHAnsi"/>
                <w:spacing w:val="41"/>
              </w:rPr>
              <w:t xml:space="preserve"> </w:t>
            </w:r>
            <w:r w:rsidRPr="00C34073">
              <w:rPr>
                <w:rFonts w:asciiTheme="minorHAnsi" w:hAnsiTheme="minorHAnsi" w:cstheme="minorHAnsi"/>
              </w:rPr>
              <w:t>diseño</w:t>
            </w:r>
            <w:r w:rsidRPr="00C34073">
              <w:rPr>
                <w:rFonts w:asciiTheme="minorHAnsi" w:hAnsiTheme="minorHAnsi" w:cstheme="minorHAnsi"/>
                <w:spacing w:val="46"/>
              </w:rPr>
              <w:t xml:space="preserve"> </w:t>
            </w:r>
            <w:r w:rsidRPr="00C34073">
              <w:rPr>
                <w:rFonts w:asciiTheme="minorHAnsi" w:hAnsiTheme="minorHAnsi" w:cstheme="minorHAnsi"/>
              </w:rPr>
              <w:t>de</w:t>
            </w:r>
            <w:r w:rsidRPr="00C34073">
              <w:rPr>
                <w:rFonts w:asciiTheme="minorHAnsi" w:hAnsiTheme="minorHAnsi" w:cstheme="minorHAnsi"/>
                <w:spacing w:val="45"/>
              </w:rPr>
              <w:t xml:space="preserve"> </w:t>
            </w:r>
            <w:r w:rsidRPr="00C34073">
              <w:rPr>
                <w:rFonts w:asciiTheme="minorHAnsi" w:hAnsiTheme="minorHAnsi" w:cstheme="minorHAnsi"/>
              </w:rPr>
              <w:t>marca fabricación</w:t>
            </w:r>
            <w:r w:rsidRPr="00C34073">
              <w:rPr>
                <w:rFonts w:asciiTheme="minorHAnsi" w:hAnsiTheme="minorHAnsi" w:cstheme="minorHAnsi"/>
                <w:spacing w:val="-4"/>
              </w:rPr>
              <w:t xml:space="preserve"> </w:t>
            </w:r>
            <w:r w:rsidRPr="00C34073">
              <w:rPr>
                <w:rFonts w:asciiTheme="minorHAnsi" w:hAnsiTheme="minorHAnsi" w:cstheme="minorHAnsi"/>
              </w:rPr>
              <w:t>de</w:t>
            </w:r>
            <w:r w:rsidRPr="00C34073">
              <w:rPr>
                <w:rFonts w:asciiTheme="minorHAnsi" w:hAnsiTheme="minorHAnsi" w:cstheme="minorHAnsi"/>
                <w:spacing w:val="-2"/>
              </w:rPr>
              <w:t xml:space="preserve"> </w:t>
            </w:r>
            <w:r w:rsidRPr="00C34073">
              <w:rPr>
                <w:rFonts w:asciiTheme="minorHAnsi" w:hAnsiTheme="minorHAnsi" w:cstheme="minorHAnsi"/>
              </w:rPr>
              <w:t>muestras,</w:t>
            </w:r>
            <w:r w:rsidRPr="00C34073">
              <w:rPr>
                <w:rFonts w:asciiTheme="minorHAnsi" w:hAnsiTheme="minorHAnsi" w:cstheme="minorHAnsi"/>
                <w:spacing w:val="1"/>
              </w:rPr>
              <w:t xml:space="preserve"> entre otros.</w:t>
            </w:r>
          </w:p>
        </w:tc>
      </w:tr>
      <w:tr w:rsidR="00F36279" w:rsidRPr="00C34073" w14:paraId="45FB1DAD" w14:textId="77777777" w:rsidTr="002027AE">
        <w:trPr>
          <w:trHeight w:val="264"/>
        </w:trPr>
        <w:tc>
          <w:tcPr>
            <w:tcW w:w="8489" w:type="dxa"/>
          </w:tcPr>
          <w:p w14:paraId="0F5B8B49" w14:textId="607E2BA3" w:rsidR="00F36279" w:rsidRPr="00C34073" w:rsidRDefault="00F36279" w:rsidP="0FE2BAA5">
            <w:pPr>
              <w:spacing w:line="276" w:lineRule="auto"/>
              <w:jc w:val="both"/>
              <w:rPr>
                <w:rFonts w:asciiTheme="minorHAnsi" w:hAnsiTheme="minorHAnsi" w:cstheme="minorBidi"/>
              </w:rPr>
            </w:pPr>
            <w:r w:rsidRPr="0FE2BAA5">
              <w:rPr>
                <w:rFonts w:asciiTheme="minorHAnsi" w:hAnsiTheme="minorHAnsi" w:cstheme="minorBidi"/>
              </w:rPr>
              <w:t xml:space="preserve">Adecuaciones de infraestructura necesarias para la implementación del emprendimiento o para la obtención de los permisos de funcionamiento. Para esta actividad, el capital semilla podrá cubrir hasta el </w:t>
            </w:r>
            <w:r w:rsidR="007A45A9">
              <w:rPr>
                <w:rFonts w:asciiTheme="minorHAnsi" w:hAnsiTheme="minorHAnsi" w:cstheme="minorBidi"/>
              </w:rPr>
              <w:t>2</w:t>
            </w:r>
            <w:r w:rsidRPr="0FE2BAA5">
              <w:rPr>
                <w:rFonts w:asciiTheme="minorHAnsi" w:hAnsiTheme="minorHAnsi" w:cstheme="minorBidi"/>
              </w:rPr>
              <w:t>0% de monto adjudicado</w:t>
            </w:r>
            <w:r w:rsidR="01876896" w:rsidRPr="0FE2BAA5">
              <w:rPr>
                <w:rFonts w:asciiTheme="minorHAnsi" w:hAnsiTheme="minorHAnsi" w:cstheme="minorBidi"/>
              </w:rPr>
              <w:t>.</w:t>
            </w:r>
          </w:p>
        </w:tc>
      </w:tr>
      <w:tr w:rsidR="00322EEA" w:rsidRPr="00C34073" w14:paraId="32ABF010" w14:textId="77777777" w:rsidTr="002027AE">
        <w:trPr>
          <w:trHeight w:val="332"/>
        </w:trPr>
        <w:tc>
          <w:tcPr>
            <w:tcW w:w="8489" w:type="dxa"/>
          </w:tcPr>
          <w:p w14:paraId="2B4FE25E" w14:textId="16740ACF" w:rsidR="00322EEA" w:rsidRPr="00C34073" w:rsidRDefault="00322EEA" w:rsidP="0FE2BAA5">
            <w:pPr>
              <w:spacing w:line="276" w:lineRule="auto"/>
              <w:jc w:val="both"/>
              <w:rPr>
                <w:rFonts w:asciiTheme="minorHAnsi" w:eastAsia="Century Gothic" w:hAnsiTheme="minorHAnsi" w:cstheme="minorBidi"/>
              </w:rPr>
            </w:pPr>
            <w:r w:rsidRPr="0FE2BAA5">
              <w:rPr>
                <w:rFonts w:asciiTheme="minorHAnsi" w:eastAsia="Century Gothic" w:hAnsiTheme="minorHAnsi" w:cstheme="minorBidi"/>
              </w:rPr>
              <w:t xml:space="preserve">Otros gastos relacionados con la ejecución del proyecto considerados como necesarios de acuerdo con el informe de justificación a ser presentado por el emprendedor y aprobado por </w:t>
            </w:r>
            <w:proofErr w:type="spellStart"/>
            <w:r w:rsidRPr="0FE2BAA5">
              <w:rPr>
                <w:rFonts w:asciiTheme="minorHAnsi" w:eastAsia="Century Gothic" w:hAnsiTheme="minorHAnsi" w:cstheme="minorBidi"/>
              </w:rPr>
              <w:t>C</w:t>
            </w:r>
            <w:r w:rsidR="7F58E978" w:rsidRPr="0FE2BAA5">
              <w:rPr>
                <w:rFonts w:asciiTheme="minorHAnsi" w:eastAsia="Century Gothic" w:hAnsiTheme="minorHAnsi" w:cstheme="minorBidi"/>
              </w:rPr>
              <w:t>onQuito</w:t>
            </w:r>
            <w:proofErr w:type="spellEnd"/>
            <w:r w:rsidRPr="0FE2BAA5">
              <w:rPr>
                <w:rFonts w:asciiTheme="minorHAnsi" w:eastAsia="Century Gothic" w:hAnsiTheme="minorHAnsi" w:cstheme="minorBidi"/>
              </w:rPr>
              <w:t>.</w:t>
            </w:r>
          </w:p>
        </w:tc>
      </w:tr>
    </w:tbl>
    <w:p w14:paraId="23879A37" w14:textId="77777777" w:rsidR="004A2D95" w:rsidRDefault="004A2D95" w:rsidP="00C34073">
      <w:pPr>
        <w:pStyle w:val="Sinespaciado"/>
        <w:spacing w:line="276" w:lineRule="auto"/>
        <w:ind w:left="720"/>
        <w:jc w:val="both"/>
        <w:rPr>
          <w:rFonts w:asciiTheme="minorHAnsi" w:hAnsiTheme="minorHAnsi" w:cstheme="minorHAnsi"/>
        </w:rPr>
      </w:pPr>
    </w:p>
    <w:p w14:paraId="7AE834C7" w14:textId="77777777" w:rsidR="004A2D95" w:rsidRPr="00C34073" w:rsidRDefault="004A2D95" w:rsidP="00C34073">
      <w:pPr>
        <w:pStyle w:val="Sinespaciado"/>
        <w:spacing w:line="276" w:lineRule="auto"/>
        <w:ind w:left="720"/>
        <w:jc w:val="both"/>
        <w:rPr>
          <w:rFonts w:asciiTheme="minorHAnsi" w:hAnsiTheme="minorHAnsi" w:cstheme="minorHAnsi"/>
        </w:rPr>
      </w:pPr>
    </w:p>
    <w:tbl>
      <w:tblPr>
        <w:tblStyle w:val="Tablaconcuadrcula"/>
        <w:tblW w:w="8489" w:type="dxa"/>
        <w:tblInd w:w="720" w:type="dxa"/>
        <w:tblLayout w:type="fixed"/>
        <w:tblLook w:val="01E0" w:firstRow="1" w:lastRow="1" w:firstColumn="1" w:lastColumn="1" w:noHBand="0" w:noVBand="0"/>
      </w:tblPr>
      <w:tblGrid>
        <w:gridCol w:w="8489"/>
      </w:tblGrid>
      <w:tr w:rsidR="00351E33" w:rsidRPr="00C34073" w14:paraId="05EBD276" w14:textId="77777777" w:rsidTr="002027AE">
        <w:trPr>
          <w:trHeight w:val="326"/>
        </w:trPr>
        <w:tc>
          <w:tcPr>
            <w:tcW w:w="8489" w:type="dxa"/>
            <w:shd w:val="clear" w:color="auto" w:fill="DAEEF3" w:themeFill="accent5" w:themeFillTint="33"/>
          </w:tcPr>
          <w:p w14:paraId="6D2D8247" w14:textId="1750FAB0" w:rsidR="00351E33" w:rsidRPr="00C34073" w:rsidRDefault="005E4949" w:rsidP="00C34073">
            <w:pPr>
              <w:spacing w:line="276" w:lineRule="auto"/>
              <w:jc w:val="both"/>
              <w:rPr>
                <w:rFonts w:asciiTheme="minorHAnsi" w:hAnsiTheme="minorHAnsi" w:cstheme="minorHAnsi"/>
                <w:b/>
                <w:bCs/>
              </w:rPr>
            </w:pPr>
            <w:r w:rsidRPr="00C34073">
              <w:rPr>
                <w:rFonts w:asciiTheme="minorHAnsi" w:hAnsiTheme="minorHAnsi" w:cstheme="minorHAnsi"/>
                <w:b/>
                <w:bCs/>
              </w:rPr>
              <w:t>ACTIVIDADES</w:t>
            </w:r>
            <w:r w:rsidRPr="00C34073">
              <w:rPr>
                <w:rFonts w:asciiTheme="minorHAnsi" w:hAnsiTheme="minorHAnsi" w:cstheme="minorHAnsi"/>
                <w:b/>
                <w:bCs/>
                <w:spacing w:val="-3"/>
              </w:rPr>
              <w:t xml:space="preserve"> </w:t>
            </w:r>
            <w:r w:rsidRPr="00C34073">
              <w:rPr>
                <w:rFonts w:asciiTheme="minorHAnsi" w:hAnsiTheme="minorHAnsi" w:cstheme="minorHAnsi"/>
                <w:b/>
                <w:bCs/>
              </w:rPr>
              <w:t xml:space="preserve">FINANCIABLES - </w:t>
            </w:r>
            <w:r w:rsidR="005C5B1E" w:rsidRPr="00C34073">
              <w:rPr>
                <w:rFonts w:asciiTheme="minorHAnsi" w:hAnsiTheme="minorHAnsi" w:cstheme="minorHAnsi"/>
                <w:b/>
                <w:bCs/>
              </w:rPr>
              <w:t xml:space="preserve">ETAPA: CONSOLIDACIÓN </w:t>
            </w:r>
          </w:p>
        </w:tc>
      </w:tr>
      <w:tr w:rsidR="00351E33" w:rsidRPr="00C34073" w14:paraId="64D349CC" w14:textId="77777777" w:rsidTr="002027AE">
        <w:trPr>
          <w:trHeight w:val="258"/>
        </w:trPr>
        <w:tc>
          <w:tcPr>
            <w:tcW w:w="8489" w:type="dxa"/>
          </w:tcPr>
          <w:p w14:paraId="42F5A54D" w14:textId="4080F48E" w:rsidR="00351E33" w:rsidRPr="00C34073" w:rsidRDefault="78C1C272" w:rsidP="0FE2BAA5">
            <w:pPr>
              <w:spacing w:line="276" w:lineRule="auto"/>
              <w:jc w:val="both"/>
              <w:rPr>
                <w:rFonts w:asciiTheme="minorHAnsi" w:hAnsiTheme="minorHAnsi" w:cstheme="minorBidi"/>
              </w:rPr>
            </w:pPr>
            <w:r w:rsidRPr="0FE2BAA5">
              <w:rPr>
                <w:rFonts w:asciiTheme="minorHAnsi" w:hAnsiTheme="minorHAnsi" w:cstheme="minorBidi"/>
              </w:rPr>
              <w:t>Contratación</w:t>
            </w:r>
            <w:r w:rsidRPr="0FE2BAA5">
              <w:rPr>
                <w:rFonts w:asciiTheme="minorHAnsi" w:hAnsiTheme="minorHAnsi" w:cstheme="minorBidi"/>
                <w:spacing w:val="70"/>
              </w:rPr>
              <w:t xml:space="preserve"> </w:t>
            </w:r>
            <w:r w:rsidRPr="0FE2BAA5">
              <w:rPr>
                <w:rFonts w:asciiTheme="minorHAnsi" w:hAnsiTheme="minorHAnsi" w:cstheme="minorBidi"/>
              </w:rPr>
              <w:t xml:space="preserve">de </w:t>
            </w:r>
            <w:r w:rsidRPr="0FE2BAA5">
              <w:rPr>
                <w:rFonts w:asciiTheme="minorHAnsi" w:hAnsiTheme="minorHAnsi" w:cstheme="minorBidi"/>
                <w:spacing w:val="12"/>
              </w:rPr>
              <w:t xml:space="preserve">servicios de </w:t>
            </w:r>
            <w:r w:rsidRPr="0FE2BAA5">
              <w:rPr>
                <w:rFonts w:asciiTheme="minorHAnsi" w:hAnsiTheme="minorHAnsi" w:cstheme="minorBidi"/>
              </w:rPr>
              <w:t xml:space="preserve">expertos o profesionales relacionados directamente al </w:t>
            </w:r>
            <w:r w:rsidR="73019288" w:rsidRPr="0FE2BAA5">
              <w:rPr>
                <w:rFonts w:asciiTheme="minorHAnsi" w:hAnsiTheme="minorHAnsi" w:cstheme="minorBidi"/>
              </w:rPr>
              <w:t>escalamiento de producción o expansión de mercado</w:t>
            </w:r>
            <w:r w:rsidR="5E699FAB" w:rsidRPr="0FE2BAA5">
              <w:rPr>
                <w:rFonts w:asciiTheme="minorHAnsi" w:hAnsiTheme="minorHAnsi" w:cstheme="minorBidi"/>
              </w:rPr>
              <w:t xml:space="preserve">, </w:t>
            </w:r>
            <w:r w:rsidR="32DED67A" w:rsidRPr="0FE2BAA5">
              <w:rPr>
                <w:rFonts w:asciiTheme="minorHAnsi" w:hAnsiTheme="minorHAnsi" w:cstheme="minorBidi"/>
              </w:rPr>
              <w:t>c</w:t>
            </w:r>
            <w:r w:rsidR="11FC1CF6" w:rsidRPr="0FE2BAA5">
              <w:rPr>
                <w:rFonts w:asciiTheme="minorHAnsi" w:hAnsiTheme="minorHAnsi" w:cstheme="minorBidi"/>
              </w:rPr>
              <w:t>on el objetivo satisfacer una mayor demanda del producto o servicios, y/o entrar en nuevos mercados</w:t>
            </w:r>
            <w:r w:rsidR="392135D0" w:rsidRPr="0FE2BAA5">
              <w:rPr>
                <w:rFonts w:asciiTheme="minorHAnsi" w:hAnsiTheme="minorHAnsi" w:cstheme="minorBidi"/>
              </w:rPr>
              <w:t xml:space="preserve"> o segmentos de </w:t>
            </w:r>
            <w:r w:rsidR="7E520AC4" w:rsidRPr="0FE2BAA5">
              <w:rPr>
                <w:rFonts w:asciiTheme="minorHAnsi" w:hAnsiTheme="minorHAnsi" w:cstheme="minorBidi"/>
              </w:rPr>
              <w:t>clientes</w:t>
            </w:r>
            <w:r w:rsidR="392135D0" w:rsidRPr="0FE2BAA5">
              <w:rPr>
                <w:rFonts w:asciiTheme="minorHAnsi" w:hAnsiTheme="minorHAnsi" w:cstheme="minorBidi"/>
              </w:rPr>
              <w:t xml:space="preserve">. </w:t>
            </w:r>
          </w:p>
        </w:tc>
      </w:tr>
      <w:tr w:rsidR="00351E33" w:rsidRPr="00C34073" w14:paraId="2B2E55DC" w14:textId="77777777" w:rsidTr="002027AE">
        <w:trPr>
          <w:trHeight w:val="251"/>
        </w:trPr>
        <w:tc>
          <w:tcPr>
            <w:tcW w:w="8489" w:type="dxa"/>
          </w:tcPr>
          <w:p w14:paraId="2C0EFE6F" w14:textId="0FDDCD99" w:rsidR="008138BE" w:rsidRPr="00C34073" w:rsidRDefault="78C1C272" w:rsidP="0FE2BAA5">
            <w:pPr>
              <w:spacing w:line="276" w:lineRule="auto"/>
              <w:jc w:val="both"/>
              <w:rPr>
                <w:rFonts w:asciiTheme="minorHAnsi" w:hAnsiTheme="minorHAnsi" w:cstheme="minorBidi"/>
              </w:rPr>
            </w:pPr>
            <w:r w:rsidRPr="0FE2BAA5">
              <w:rPr>
                <w:rFonts w:asciiTheme="minorHAnsi" w:hAnsiTheme="minorHAnsi" w:cstheme="minorBidi"/>
              </w:rPr>
              <w:t>Adquisición</w:t>
            </w:r>
            <w:r w:rsidRPr="009D552C">
              <w:rPr>
                <w:rFonts w:asciiTheme="minorHAnsi" w:hAnsiTheme="minorHAnsi" w:cstheme="minorBidi"/>
                <w:spacing w:val="-9"/>
              </w:rPr>
              <w:t xml:space="preserve"> </w:t>
            </w:r>
            <w:r w:rsidRPr="0FE2BAA5">
              <w:rPr>
                <w:rFonts w:asciiTheme="minorHAnsi" w:hAnsiTheme="minorHAnsi" w:cstheme="minorBidi"/>
              </w:rPr>
              <w:t>de</w:t>
            </w:r>
            <w:r w:rsidRPr="009D552C">
              <w:rPr>
                <w:rFonts w:asciiTheme="minorHAnsi" w:hAnsiTheme="minorHAnsi" w:cstheme="minorBidi"/>
                <w:spacing w:val="-5"/>
              </w:rPr>
              <w:t xml:space="preserve"> </w:t>
            </w:r>
            <w:r w:rsidRPr="0FE2BAA5">
              <w:rPr>
                <w:rFonts w:asciiTheme="minorHAnsi" w:hAnsiTheme="minorHAnsi" w:cstheme="minorBidi"/>
              </w:rPr>
              <w:t>equipamiento</w:t>
            </w:r>
            <w:r w:rsidRPr="009D552C">
              <w:rPr>
                <w:rFonts w:asciiTheme="minorHAnsi" w:hAnsiTheme="minorHAnsi" w:cstheme="minorBidi"/>
                <w:spacing w:val="-9"/>
              </w:rPr>
              <w:t xml:space="preserve"> </w:t>
            </w:r>
            <w:r w:rsidRPr="0FE2BAA5">
              <w:rPr>
                <w:rFonts w:asciiTheme="minorHAnsi" w:hAnsiTheme="minorHAnsi" w:cstheme="minorBidi"/>
              </w:rPr>
              <w:t>imprescindible</w:t>
            </w:r>
            <w:r w:rsidRPr="009D552C">
              <w:rPr>
                <w:rFonts w:asciiTheme="minorHAnsi" w:hAnsiTheme="minorHAnsi" w:cstheme="minorBidi"/>
                <w:spacing w:val="-9"/>
              </w:rPr>
              <w:t xml:space="preserve"> </w:t>
            </w:r>
            <w:r w:rsidRPr="0FE2BAA5">
              <w:rPr>
                <w:rFonts w:asciiTheme="minorHAnsi" w:hAnsiTheme="minorHAnsi" w:cstheme="minorBidi"/>
              </w:rPr>
              <w:t>para</w:t>
            </w:r>
            <w:r w:rsidRPr="009D552C">
              <w:rPr>
                <w:rFonts w:asciiTheme="minorHAnsi" w:hAnsiTheme="minorHAnsi" w:cstheme="minorBidi"/>
                <w:spacing w:val="-7"/>
              </w:rPr>
              <w:t xml:space="preserve"> </w:t>
            </w:r>
            <w:r w:rsidR="0E195000" w:rsidRPr="009D552C">
              <w:rPr>
                <w:rFonts w:asciiTheme="minorHAnsi" w:hAnsiTheme="minorHAnsi" w:cstheme="minorBidi"/>
                <w:spacing w:val="-7"/>
              </w:rPr>
              <w:t xml:space="preserve">mejorar </w:t>
            </w:r>
            <w:r w:rsidR="27D62392" w:rsidRPr="009D552C">
              <w:rPr>
                <w:rFonts w:asciiTheme="minorHAnsi" w:hAnsiTheme="minorHAnsi" w:cstheme="minorBidi"/>
                <w:spacing w:val="-7"/>
              </w:rPr>
              <w:t xml:space="preserve">la eficiencia operativa, o </w:t>
            </w:r>
            <w:r w:rsidRPr="0FE2BAA5">
              <w:rPr>
                <w:rFonts w:asciiTheme="minorHAnsi" w:hAnsiTheme="minorHAnsi" w:cstheme="minorBidi"/>
              </w:rPr>
              <w:t>desarroll</w:t>
            </w:r>
            <w:r w:rsidR="27D62392" w:rsidRPr="0FE2BAA5">
              <w:rPr>
                <w:rFonts w:asciiTheme="minorHAnsi" w:hAnsiTheme="minorHAnsi" w:cstheme="minorBidi"/>
              </w:rPr>
              <w:t xml:space="preserve">ar </w:t>
            </w:r>
            <w:r w:rsidR="20AE4F8B" w:rsidRPr="0FE2BAA5">
              <w:rPr>
                <w:rFonts w:asciiTheme="minorHAnsi" w:hAnsiTheme="minorHAnsi" w:cstheme="minorBidi"/>
              </w:rPr>
              <w:t>nuevos productos o servicios</w:t>
            </w:r>
            <w:r w:rsidR="27D62392" w:rsidRPr="0FE2BAA5">
              <w:rPr>
                <w:rFonts w:asciiTheme="minorHAnsi" w:hAnsiTheme="minorHAnsi" w:cstheme="minorBidi"/>
              </w:rPr>
              <w:t>,</w:t>
            </w:r>
            <w:r w:rsidR="20AE4F8B" w:rsidRPr="0FE2BAA5">
              <w:rPr>
                <w:rFonts w:asciiTheme="minorHAnsi" w:hAnsiTheme="minorHAnsi" w:cstheme="minorBidi"/>
              </w:rPr>
              <w:t xml:space="preserve"> que permitan </w:t>
            </w:r>
            <w:r w:rsidR="27D62392" w:rsidRPr="0FE2BAA5">
              <w:rPr>
                <w:rFonts w:asciiTheme="minorHAnsi" w:hAnsiTheme="minorHAnsi" w:cstheme="minorBidi"/>
              </w:rPr>
              <w:t xml:space="preserve">escalar, </w:t>
            </w:r>
            <w:r w:rsidR="20AE4F8B" w:rsidRPr="0FE2BAA5">
              <w:rPr>
                <w:rFonts w:asciiTheme="minorHAnsi" w:hAnsiTheme="minorHAnsi" w:cstheme="minorBidi"/>
              </w:rPr>
              <w:t xml:space="preserve">diversificar la oferta y aprovechar </w:t>
            </w:r>
            <w:r w:rsidR="5EE07376" w:rsidRPr="0FE2BAA5">
              <w:rPr>
                <w:rFonts w:asciiTheme="minorHAnsi" w:hAnsiTheme="minorHAnsi" w:cstheme="minorBidi"/>
              </w:rPr>
              <w:t xml:space="preserve">una oportunidad de mercado. </w:t>
            </w:r>
          </w:p>
          <w:p w14:paraId="0A20E643" w14:textId="7F86CB55" w:rsidR="00351E33" w:rsidRPr="00C34073" w:rsidRDefault="5EE07376" w:rsidP="0FE2BAA5">
            <w:pPr>
              <w:spacing w:line="276" w:lineRule="auto"/>
              <w:jc w:val="both"/>
              <w:rPr>
                <w:rFonts w:asciiTheme="minorHAnsi" w:hAnsiTheme="minorHAnsi" w:cstheme="minorBidi"/>
              </w:rPr>
            </w:pPr>
            <w:r w:rsidRPr="009D552C">
              <w:rPr>
                <w:rFonts w:asciiTheme="minorHAnsi" w:hAnsiTheme="minorHAnsi" w:cstheme="minorBidi"/>
                <w:b/>
                <w:bCs/>
              </w:rPr>
              <w:t>Nota:</w:t>
            </w:r>
            <w:r w:rsidRPr="009D552C">
              <w:rPr>
                <w:rFonts w:asciiTheme="minorHAnsi" w:hAnsiTheme="minorHAnsi" w:cstheme="minorBidi"/>
              </w:rPr>
              <w:t xml:space="preserve"> la adquisición de equipamiento i</w:t>
            </w:r>
            <w:r w:rsidR="0639CEE7" w:rsidRPr="009D552C">
              <w:rPr>
                <w:rFonts w:asciiTheme="minorHAnsi" w:hAnsiTheme="minorHAnsi" w:cstheme="minorBidi"/>
              </w:rPr>
              <w:t xml:space="preserve">mprescindible </w:t>
            </w:r>
            <w:r w:rsidR="78C1C272" w:rsidRPr="009D552C">
              <w:rPr>
                <w:rFonts w:asciiTheme="minorHAnsi" w:hAnsiTheme="minorHAnsi" w:cstheme="minorBidi"/>
              </w:rPr>
              <w:t xml:space="preserve">no </w:t>
            </w:r>
            <w:r w:rsidR="0639CEE7" w:rsidRPr="009D552C">
              <w:rPr>
                <w:rFonts w:asciiTheme="minorHAnsi" w:hAnsiTheme="minorHAnsi" w:cstheme="minorBidi"/>
              </w:rPr>
              <w:t xml:space="preserve">puede superar </w:t>
            </w:r>
            <w:r w:rsidR="78C1C272" w:rsidRPr="009D552C">
              <w:rPr>
                <w:rFonts w:asciiTheme="minorHAnsi" w:hAnsiTheme="minorHAnsi" w:cstheme="minorBidi"/>
              </w:rPr>
              <w:t xml:space="preserve">el </w:t>
            </w:r>
            <w:r w:rsidR="5E69338D" w:rsidRPr="009D552C">
              <w:rPr>
                <w:rFonts w:asciiTheme="minorHAnsi" w:hAnsiTheme="minorHAnsi" w:cstheme="minorBidi"/>
              </w:rPr>
              <w:t>4</w:t>
            </w:r>
            <w:r w:rsidR="78C1C272" w:rsidRPr="009D552C">
              <w:rPr>
                <w:rFonts w:asciiTheme="minorHAnsi" w:hAnsiTheme="minorHAnsi" w:cstheme="minorBidi"/>
              </w:rPr>
              <w:t>0% del capital semilla</w:t>
            </w:r>
            <w:r w:rsidR="78C1C272" w:rsidRPr="009D552C">
              <w:rPr>
                <w:rFonts w:asciiTheme="minorHAnsi" w:hAnsiTheme="minorHAnsi" w:cstheme="minorBidi"/>
                <w:spacing w:val="-6"/>
              </w:rPr>
              <w:t xml:space="preserve"> </w:t>
            </w:r>
            <w:r w:rsidR="78C1C272" w:rsidRPr="009D552C">
              <w:rPr>
                <w:rFonts w:asciiTheme="minorHAnsi" w:hAnsiTheme="minorHAnsi" w:cstheme="minorBidi"/>
              </w:rPr>
              <w:t>entregado. Equipos tecnológicos como computadoras serán considerados como gasto admisible cuando el emprendimiento tenga un fuerte componente de desarrollo tecnológico, especialmente para el desarrollo de software/programas para el funcionamiento del modelo de negocios</w:t>
            </w:r>
            <w:r w:rsidR="78C1C272" w:rsidRPr="0FE2BAA5">
              <w:rPr>
                <w:rFonts w:asciiTheme="minorHAnsi" w:hAnsiTheme="minorHAnsi" w:cstheme="minorBidi"/>
              </w:rPr>
              <w:t xml:space="preserve">. </w:t>
            </w:r>
          </w:p>
        </w:tc>
      </w:tr>
      <w:tr w:rsidR="00351E33" w:rsidRPr="00C34073" w14:paraId="49F1CE52" w14:textId="77777777" w:rsidTr="002027AE">
        <w:trPr>
          <w:trHeight w:val="245"/>
        </w:trPr>
        <w:tc>
          <w:tcPr>
            <w:tcW w:w="8489" w:type="dxa"/>
          </w:tcPr>
          <w:p w14:paraId="2BA09145" w14:textId="77777777" w:rsidR="00351E33" w:rsidRPr="00C34073" w:rsidRDefault="00351E33" w:rsidP="00C34073">
            <w:pPr>
              <w:spacing w:line="276" w:lineRule="auto"/>
              <w:jc w:val="both"/>
              <w:rPr>
                <w:rFonts w:asciiTheme="minorHAnsi" w:hAnsiTheme="minorHAnsi" w:cstheme="minorHAnsi"/>
              </w:rPr>
            </w:pPr>
            <w:r w:rsidRPr="00C34073">
              <w:rPr>
                <w:rFonts w:asciiTheme="minorHAnsi" w:hAnsiTheme="minorHAnsi" w:cstheme="minorHAnsi"/>
              </w:rPr>
              <w:t>Materiales, insumos y/o reactivos</w:t>
            </w:r>
            <w:r w:rsidRPr="00C34073">
              <w:rPr>
                <w:rFonts w:asciiTheme="minorHAnsi" w:hAnsiTheme="minorHAnsi" w:cstheme="minorHAnsi"/>
                <w:spacing w:val="-1"/>
              </w:rPr>
              <w:t xml:space="preserve"> </w:t>
            </w:r>
            <w:r w:rsidRPr="00C34073">
              <w:rPr>
                <w:rFonts w:asciiTheme="minorHAnsi" w:hAnsiTheme="minorHAnsi" w:cstheme="minorHAnsi"/>
              </w:rPr>
              <w:t>necesarios</w:t>
            </w:r>
            <w:r w:rsidRPr="00C34073">
              <w:rPr>
                <w:rFonts w:asciiTheme="minorHAnsi" w:hAnsiTheme="minorHAnsi" w:cstheme="minorHAnsi"/>
                <w:spacing w:val="-4"/>
              </w:rPr>
              <w:t xml:space="preserve"> </w:t>
            </w:r>
            <w:r w:rsidRPr="00C34073">
              <w:rPr>
                <w:rFonts w:asciiTheme="minorHAnsi" w:hAnsiTheme="minorHAnsi" w:cstheme="minorHAnsi"/>
              </w:rPr>
              <w:t>para</w:t>
            </w:r>
            <w:r w:rsidRPr="00C34073">
              <w:rPr>
                <w:rFonts w:asciiTheme="minorHAnsi" w:hAnsiTheme="minorHAnsi" w:cstheme="minorHAnsi"/>
                <w:spacing w:val="-5"/>
              </w:rPr>
              <w:t xml:space="preserve"> </w:t>
            </w:r>
            <w:r w:rsidRPr="00C34073">
              <w:rPr>
                <w:rFonts w:asciiTheme="minorHAnsi" w:hAnsiTheme="minorHAnsi" w:cstheme="minorHAnsi"/>
              </w:rPr>
              <w:t>la</w:t>
            </w:r>
            <w:r w:rsidRPr="00C34073">
              <w:rPr>
                <w:rFonts w:asciiTheme="minorHAnsi" w:hAnsiTheme="minorHAnsi" w:cstheme="minorHAnsi"/>
                <w:spacing w:val="-4"/>
              </w:rPr>
              <w:t xml:space="preserve"> </w:t>
            </w:r>
            <w:r w:rsidRPr="00C34073">
              <w:rPr>
                <w:rFonts w:asciiTheme="minorHAnsi" w:hAnsiTheme="minorHAnsi" w:cstheme="minorHAnsi"/>
              </w:rPr>
              <w:t>ejecución</w:t>
            </w:r>
            <w:r w:rsidRPr="00C34073">
              <w:rPr>
                <w:rFonts w:asciiTheme="minorHAnsi" w:hAnsiTheme="minorHAnsi" w:cstheme="minorHAnsi"/>
                <w:spacing w:val="-5"/>
              </w:rPr>
              <w:t xml:space="preserve"> </w:t>
            </w:r>
            <w:r w:rsidRPr="00C34073">
              <w:rPr>
                <w:rFonts w:asciiTheme="minorHAnsi" w:hAnsiTheme="minorHAnsi" w:cstheme="minorHAnsi"/>
              </w:rPr>
              <w:t>del proyecto.</w:t>
            </w:r>
          </w:p>
        </w:tc>
      </w:tr>
      <w:tr w:rsidR="00351E33" w:rsidRPr="00C34073" w14:paraId="747206C5" w14:textId="77777777" w:rsidTr="002027AE">
        <w:trPr>
          <w:trHeight w:val="248"/>
        </w:trPr>
        <w:tc>
          <w:tcPr>
            <w:tcW w:w="8489" w:type="dxa"/>
          </w:tcPr>
          <w:p w14:paraId="5C84F9DA" w14:textId="65608E17" w:rsidR="00351E33" w:rsidRPr="00C34073" w:rsidRDefault="00351E33" w:rsidP="00C34073">
            <w:pPr>
              <w:spacing w:line="276" w:lineRule="auto"/>
              <w:jc w:val="both"/>
              <w:rPr>
                <w:rFonts w:asciiTheme="minorHAnsi" w:hAnsiTheme="minorHAnsi" w:cstheme="minorHAnsi"/>
              </w:rPr>
            </w:pPr>
            <w:r w:rsidRPr="00C34073">
              <w:rPr>
                <w:rFonts w:asciiTheme="minorHAnsi" w:hAnsiTheme="minorHAnsi" w:cstheme="minorHAnsi"/>
              </w:rPr>
              <w:t>Productos tecnológicos y/o servicios asociados a</w:t>
            </w:r>
            <w:r w:rsidRPr="00C34073">
              <w:rPr>
                <w:rFonts w:asciiTheme="minorHAnsi" w:hAnsiTheme="minorHAnsi" w:cstheme="minorHAnsi"/>
                <w:spacing w:val="-4"/>
              </w:rPr>
              <w:t xml:space="preserve"> </w:t>
            </w:r>
            <w:r w:rsidRPr="00C34073">
              <w:rPr>
                <w:rFonts w:asciiTheme="minorHAnsi" w:hAnsiTheme="minorHAnsi" w:cstheme="minorHAnsi"/>
              </w:rPr>
              <w:t>la ejecución</w:t>
            </w:r>
            <w:r w:rsidRPr="00C34073">
              <w:rPr>
                <w:rFonts w:asciiTheme="minorHAnsi" w:hAnsiTheme="minorHAnsi" w:cstheme="minorHAnsi"/>
                <w:spacing w:val="-1"/>
              </w:rPr>
              <w:t xml:space="preserve"> </w:t>
            </w:r>
            <w:r w:rsidRPr="00C34073">
              <w:rPr>
                <w:rFonts w:asciiTheme="minorHAnsi" w:hAnsiTheme="minorHAnsi" w:cstheme="minorHAnsi"/>
              </w:rPr>
              <w:t>del</w:t>
            </w:r>
            <w:r w:rsidRPr="00C34073">
              <w:rPr>
                <w:rFonts w:asciiTheme="minorHAnsi" w:hAnsiTheme="minorHAnsi" w:cstheme="minorHAnsi"/>
                <w:spacing w:val="-2"/>
              </w:rPr>
              <w:t xml:space="preserve"> </w:t>
            </w:r>
            <w:r w:rsidRPr="00C34073">
              <w:rPr>
                <w:rFonts w:asciiTheme="minorHAnsi" w:hAnsiTheme="minorHAnsi" w:cstheme="minorHAnsi"/>
              </w:rPr>
              <w:t>proyecto</w:t>
            </w:r>
            <w:r w:rsidR="00F63B09">
              <w:rPr>
                <w:rFonts w:asciiTheme="minorHAnsi" w:hAnsiTheme="minorHAnsi" w:cstheme="minorHAnsi"/>
              </w:rPr>
              <w:t>.</w:t>
            </w:r>
          </w:p>
        </w:tc>
      </w:tr>
      <w:tr w:rsidR="00351E33" w:rsidRPr="00C34073" w14:paraId="116A13C7" w14:textId="77777777" w:rsidTr="002027AE">
        <w:trPr>
          <w:trHeight w:val="245"/>
        </w:trPr>
        <w:tc>
          <w:tcPr>
            <w:tcW w:w="8489" w:type="dxa"/>
          </w:tcPr>
          <w:p w14:paraId="59D6683F" w14:textId="77777777" w:rsidR="00351E33" w:rsidRPr="00C34073" w:rsidRDefault="00351E33" w:rsidP="00C34073">
            <w:pPr>
              <w:spacing w:line="276" w:lineRule="auto"/>
              <w:jc w:val="both"/>
              <w:rPr>
                <w:rFonts w:asciiTheme="minorHAnsi" w:hAnsiTheme="minorHAnsi" w:cstheme="minorHAnsi"/>
              </w:rPr>
            </w:pPr>
            <w:r w:rsidRPr="00C34073">
              <w:rPr>
                <w:rFonts w:asciiTheme="minorHAnsi" w:hAnsiTheme="minorHAnsi" w:cstheme="minorHAnsi"/>
              </w:rPr>
              <w:lastRenderedPageBreak/>
              <w:t>Certificaciones</w:t>
            </w:r>
            <w:r w:rsidRPr="00C34073">
              <w:rPr>
                <w:rFonts w:asciiTheme="minorHAnsi" w:hAnsiTheme="minorHAnsi" w:cstheme="minorHAnsi"/>
                <w:spacing w:val="54"/>
              </w:rPr>
              <w:t xml:space="preserve"> </w:t>
            </w:r>
            <w:r w:rsidRPr="00C34073">
              <w:rPr>
                <w:rFonts w:asciiTheme="minorHAnsi" w:hAnsiTheme="minorHAnsi" w:cstheme="minorHAnsi"/>
              </w:rPr>
              <w:t>ante</w:t>
            </w:r>
            <w:r w:rsidRPr="00C34073">
              <w:rPr>
                <w:rFonts w:asciiTheme="minorHAnsi" w:hAnsiTheme="minorHAnsi" w:cstheme="minorHAnsi"/>
                <w:spacing w:val="51"/>
              </w:rPr>
              <w:t xml:space="preserve"> </w:t>
            </w:r>
            <w:r w:rsidRPr="00C34073">
              <w:rPr>
                <w:rFonts w:asciiTheme="minorHAnsi" w:hAnsiTheme="minorHAnsi" w:cstheme="minorHAnsi"/>
              </w:rPr>
              <w:t>las</w:t>
            </w:r>
            <w:r w:rsidRPr="00C34073">
              <w:rPr>
                <w:rFonts w:asciiTheme="minorHAnsi" w:hAnsiTheme="minorHAnsi" w:cstheme="minorHAnsi"/>
                <w:spacing w:val="54"/>
              </w:rPr>
              <w:t xml:space="preserve"> </w:t>
            </w:r>
            <w:r w:rsidRPr="00C34073">
              <w:rPr>
                <w:rFonts w:asciiTheme="minorHAnsi" w:hAnsiTheme="minorHAnsi" w:cstheme="minorHAnsi"/>
              </w:rPr>
              <w:t>entidades reguladoras</w:t>
            </w:r>
            <w:r w:rsidRPr="00C34073">
              <w:rPr>
                <w:rFonts w:asciiTheme="minorHAnsi" w:hAnsiTheme="minorHAnsi" w:cstheme="minorHAnsi"/>
                <w:spacing w:val="55"/>
              </w:rPr>
              <w:t xml:space="preserve"> </w:t>
            </w:r>
            <w:r w:rsidRPr="00C34073">
              <w:rPr>
                <w:rFonts w:asciiTheme="minorHAnsi" w:hAnsiTheme="minorHAnsi" w:cstheme="minorHAnsi"/>
              </w:rPr>
              <w:t>(notificación sanitaria,</w:t>
            </w:r>
            <w:r w:rsidRPr="00C34073">
              <w:rPr>
                <w:rFonts w:asciiTheme="minorHAnsi" w:hAnsiTheme="minorHAnsi" w:cstheme="minorHAnsi"/>
                <w:spacing w:val="-2"/>
              </w:rPr>
              <w:t xml:space="preserve"> </w:t>
            </w:r>
            <w:r w:rsidRPr="00C34073">
              <w:rPr>
                <w:rFonts w:asciiTheme="minorHAnsi" w:hAnsiTheme="minorHAnsi" w:cstheme="minorHAnsi"/>
              </w:rPr>
              <w:t>registro</w:t>
            </w:r>
            <w:r w:rsidRPr="00C34073">
              <w:rPr>
                <w:rFonts w:asciiTheme="minorHAnsi" w:hAnsiTheme="minorHAnsi" w:cstheme="minorHAnsi"/>
                <w:spacing w:val="1"/>
              </w:rPr>
              <w:t xml:space="preserve"> </w:t>
            </w:r>
            <w:r w:rsidRPr="00C34073">
              <w:rPr>
                <w:rFonts w:asciiTheme="minorHAnsi" w:hAnsiTheme="minorHAnsi" w:cstheme="minorHAnsi"/>
              </w:rPr>
              <w:t>de</w:t>
            </w:r>
            <w:r w:rsidRPr="00C34073">
              <w:rPr>
                <w:rFonts w:asciiTheme="minorHAnsi" w:hAnsiTheme="minorHAnsi" w:cstheme="minorHAnsi"/>
                <w:spacing w:val="-2"/>
              </w:rPr>
              <w:t xml:space="preserve"> </w:t>
            </w:r>
            <w:r w:rsidRPr="00C34073">
              <w:rPr>
                <w:rFonts w:asciiTheme="minorHAnsi" w:hAnsiTheme="minorHAnsi" w:cstheme="minorHAnsi"/>
              </w:rPr>
              <w:t>marca,</w:t>
            </w:r>
            <w:r w:rsidRPr="00C34073">
              <w:rPr>
                <w:rFonts w:asciiTheme="minorHAnsi" w:hAnsiTheme="minorHAnsi" w:cstheme="minorHAnsi"/>
                <w:spacing w:val="-3"/>
              </w:rPr>
              <w:t xml:space="preserve"> </w:t>
            </w:r>
            <w:r w:rsidRPr="00C34073">
              <w:rPr>
                <w:rFonts w:asciiTheme="minorHAnsi" w:hAnsiTheme="minorHAnsi" w:cstheme="minorHAnsi"/>
              </w:rPr>
              <w:t>patente, entre otros).</w:t>
            </w:r>
          </w:p>
        </w:tc>
      </w:tr>
      <w:tr w:rsidR="00351E33" w:rsidRPr="00C34073" w14:paraId="74905D61" w14:textId="77777777" w:rsidTr="002027AE">
        <w:trPr>
          <w:trHeight w:val="264"/>
        </w:trPr>
        <w:tc>
          <w:tcPr>
            <w:tcW w:w="8489" w:type="dxa"/>
            <w:shd w:val="clear" w:color="auto" w:fill="auto"/>
          </w:tcPr>
          <w:p w14:paraId="2D85796F" w14:textId="1B8ADCB9" w:rsidR="00351E33" w:rsidRPr="00C34073" w:rsidRDefault="00351E33" w:rsidP="00C34073">
            <w:pPr>
              <w:spacing w:line="276" w:lineRule="auto"/>
              <w:jc w:val="both"/>
              <w:rPr>
                <w:rFonts w:asciiTheme="minorHAnsi" w:hAnsiTheme="minorHAnsi" w:cstheme="minorHAnsi"/>
              </w:rPr>
            </w:pPr>
            <w:r w:rsidRPr="00C34073">
              <w:rPr>
                <w:rFonts w:asciiTheme="minorHAnsi" w:hAnsiTheme="minorHAnsi" w:cstheme="minorHAnsi"/>
              </w:rPr>
              <w:t>Actividades</w:t>
            </w:r>
            <w:r w:rsidRPr="00C34073">
              <w:rPr>
                <w:rFonts w:asciiTheme="minorHAnsi" w:hAnsiTheme="minorHAnsi" w:cstheme="minorHAnsi"/>
                <w:spacing w:val="-5"/>
              </w:rPr>
              <w:t xml:space="preserve"> </w:t>
            </w:r>
            <w:r w:rsidRPr="00C34073">
              <w:rPr>
                <w:rFonts w:asciiTheme="minorHAnsi" w:hAnsiTheme="minorHAnsi" w:cstheme="minorHAnsi"/>
              </w:rPr>
              <w:t>de</w:t>
            </w:r>
            <w:r w:rsidRPr="00C34073">
              <w:rPr>
                <w:rFonts w:asciiTheme="minorHAnsi" w:hAnsiTheme="minorHAnsi" w:cstheme="minorHAnsi"/>
                <w:spacing w:val="-4"/>
              </w:rPr>
              <w:t xml:space="preserve"> </w:t>
            </w:r>
            <w:r w:rsidR="00AC4BDC" w:rsidRPr="00C34073">
              <w:rPr>
                <w:rFonts w:asciiTheme="minorHAnsi" w:hAnsiTheme="minorHAnsi" w:cstheme="minorHAnsi"/>
              </w:rPr>
              <w:t xml:space="preserve">posicionamiento </w:t>
            </w:r>
            <w:r w:rsidRPr="00C34073">
              <w:rPr>
                <w:rFonts w:asciiTheme="minorHAnsi" w:hAnsiTheme="minorHAnsi" w:cstheme="minorHAnsi"/>
              </w:rPr>
              <w:t>de</w:t>
            </w:r>
            <w:r w:rsidRPr="00C34073">
              <w:rPr>
                <w:rFonts w:asciiTheme="minorHAnsi" w:hAnsiTheme="minorHAnsi" w:cstheme="minorHAnsi"/>
                <w:spacing w:val="-3"/>
              </w:rPr>
              <w:t xml:space="preserve"> </w:t>
            </w:r>
            <w:r w:rsidRPr="00C34073">
              <w:rPr>
                <w:rFonts w:asciiTheme="minorHAnsi" w:hAnsiTheme="minorHAnsi" w:cstheme="minorHAnsi"/>
              </w:rPr>
              <w:t>marca,</w:t>
            </w:r>
            <w:r w:rsidRPr="00C34073">
              <w:rPr>
                <w:rFonts w:asciiTheme="minorHAnsi" w:hAnsiTheme="minorHAnsi" w:cstheme="minorHAnsi"/>
                <w:spacing w:val="-6"/>
              </w:rPr>
              <w:t xml:space="preserve"> </w:t>
            </w:r>
            <w:r w:rsidRPr="00C34073">
              <w:rPr>
                <w:rFonts w:asciiTheme="minorHAnsi" w:hAnsiTheme="minorHAnsi" w:cstheme="minorHAnsi"/>
              </w:rPr>
              <w:t>difusión</w:t>
            </w:r>
            <w:r w:rsidRPr="00C34073">
              <w:rPr>
                <w:rFonts w:asciiTheme="minorHAnsi" w:hAnsiTheme="minorHAnsi" w:cstheme="minorHAnsi"/>
                <w:spacing w:val="-2"/>
              </w:rPr>
              <w:t xml:space="preserve"> </w:t>
            </w:r>
            <w:r w:rsidRPr="00C34073">
              <w:rPr>
                <w:rFonts w:asciiTheme="minorHAnsi" w:hAnsiTheme="minorHAnsi" w:cstheme="minorHAnsi"/>
              </w:rPr>
              <w:t>y</w:t>
            </w:r>
            <w:r w:rsidRPr="00C34073">
              <w:rPr>
                <w:rFonts w:asciiTheme="minorHAnsi" w:hAnsiTheme="minorHAnsi" w:cstheme="minorHAnsi"/>
                <w:spacing w:val="-9"/>
              </w:rPr>
              <w:t xml:space="preserve"> </w:t>
            </w:r>
            <w:r w:rsidR="00AC4BDC" w:rsidRPr="00C34073">
              <w:rPr>
                <w:rFonts w:asciiTheme="minorHAnsi" w:hAnsiTheme="minorHAnsi" w:cstheme="minorHAnsi"/>
                <w:spacing w:val="-9"/>
              </w:rPr>
              <w:t xml:space="preserve">mejoramiento de </w:t>
            </w:r>
            <w:r w:rsidR="00AC4BDC" w:rsidRPr="00C34073">
              <w:rPr>
                <w:rFonts w:asciiTheme="minorHAnsi" w:hAnsiTheme="minorHAnsi" w:cstheme="minorHAnsi"/>
              </w:rPr>
              <w:t>empaque</w:t>
            </w:r>
            <w:r w:rsidRPr="00C34073">
              <w:rPr>
                <w:rFonts w:asciiTheme="minorHAnsi" w:hAnsiTheme="minorHAnsi" w:cstheme="minorHAnsi"/>
              </w:rPr>
              <w:t xml:space="preserve"> comercial</w:t>
            </w:r>
            <w:r w:rsidRPr="00C34073">
              <w:rPr>
                <w:rFonts w:asciiTheme="minorHAnsi" w:hAnsiTheme="minorHAnsi" w:cstheme="minorHAnsi"/>
                <w:spacing w:val="39"/>
              </w:rPr>
              <w:t xml:space="preserve"> </w:t>
            </w:r>
            <w:r w:rsidRPr="00C34073">
              <w:rPr>
                <w:rFonts w:asciiTheme="minorHAnsi" w:hAnsiTheme="minorHAnsi" w:cstheme="minorHAnsi"/>
              </w:rPr>
              <w:t>del</w:t>
            </w:r>
            <w:r w:rsidRPr="00C34073">
              <w:rPr>
                <w:rFonts w:asciiTheme="minorHAnsi" w:hAnsiTheme="minorHAnsi" w:cstheme="minorHAnsi"/>
                <w:spacing w:val="95"/>
              </w:rPr>
              <w:t xml:space="preserve"> </w:t>
            </w:r>
            <w:r w:rsidRPr="00C34073">
              <w:rPr>
                <w:rFonts w:asciiTheme="minorHAnsi" w:hAnsiTheme="minorHAnsi" w:cstheme="minorHAnsi"/>
              </w:rPr>
              <w:t>producto y/o servicio</w:t>
            </w:r>
            <w:r w:rsidR="00AC4BDC" w:rsidRPr="00C34073">
              <w:rPr>
                <w:rFonts w:asciiTheme="minorHAnsi" w:hAnsiTheme="minorHAnsi" w:cstheme="minorHAnsi"/>
              </w:rPr>
              <w:t xml:space="preserve">, que le permita diversificar su </w:t>
            </w:r>
            <w:r w:rsidR="003E2338" w:rsidRPr="00C34073">
              <w:rPr>
                <w:rFonts w:asciiTheme="minorHAnsi" w:hAnsiTheme="minorHAnsi" w:cstheme="minorHAnsi"/>
              </w:rPr>
              <w:t>portafolio</w:t>
            </w:r>
            <w:r w:rsidR="00AC4BDC" w:rsidRPr="00C34073">
              <w:rPr>
                <w:rFonts w:asciiTheme="minorHAnsi" w:hAnsiTheme="minorHAnsi" w:cstheme="minorHAnsi"/>
              </w:rPr>
              <w:t xml:space="preserve"> de productos/</w:t>
            </w:r>
            <w:r w:rsidR="003E2338" w:rsidRPr="00C34073">
              <w:rPr>
                <w:rFonts w:asciiTheme="minorHAnsi" w:hAnsiTheme="minorHAnsi" w:cstheme="minorHAnsi"/>
              </w:rPr>
              <w:t>servicios</w:t>
            </w:r>
            <w:r w:rsidR="003E2338" w:rsidRPr="00C34073">
              <w:rPr>
                <w:rFonts w:asciiTheme="minorHAnsi" w:hAnsiTheme="minorHAnsi" w:cstheme="minorHAnsi"/>
                <w:spacing w:val="91"/>
              </w:rPr>
              <w:t xml:space="preserve"> </w:t>
            </w:r>
            <w:r w:rsidR="003E2338" w:rsidRPr="00C34073">
              <w:rPr>
                <w:rFonts w:asciiTheme="minorHAnsi" w:hAnsiTheme="minorHAnsi" w:cstheme="minorHAnsi"/>
              </w:rPr>
              <w:t>resultantes</w:t>
            </w:r>
            <w:r w:rsidRPr="00C34073">
              <w:rPr>
                <w:rFonts w:asciiTheme="minorHAnsi" w:hAnsiTheme="minorHAnsi" w:cstheme="minorHAnsi"/>
                <w:spacing w:val="93"/>
              </w:rPr>
              <w:t xml:space="preserve"> </w:t>
            </w:r>
            <w:r w:rsidRPr="00C34073">
              <w:rPr>
                <w:rFonts w:asciiTheme="minorHAnsi" w:hAnsiTheme="minorHAnsi" w:cstheme="minorHAnsi"/>
              </w:rPr>
              <w:t>en</w:t>
            </w:r>
            <w:r w:rsidRPr="00C34073">
              <w:rPr>
                <w:rFonts w:asciiTheme="minorHAnsi" w:hAnsiTheme="minorHAnsi" w:cstheme="minorHAnsi"/>
                <w:spacing w:val="92"/>
              </w:rPr>
              <w:t xml:space="preserve"> </w:t>
            </w:r>
            <w:r w:rsidRPr="00C34073">
              <w:rPr>
                <w:rFonts w:asciiTheme="minorHAnsi" w:hAnsiTheme="minorHAnsi" w:cstheme="minorHAnsi"/>
              </w:rPr>
              <w:t>la</w:t>
            </w:r>
            <w:r w:rsidRPr="00C34073">
              <w:rPr>
                <w:rFonts w:asciiTheme="minorHAnsi" w:hAnsiTheme="minorHAnsi" w:cstheme="minorHAnsi"/>
                <w:spacing w:val="91"/>
              </w:rPr>
              <w:t xml:space="preserve"> </w:t>
            </w:r>
            <w:r w:rsidRPr="00C34073">
              <w:rPr>
                <w:rFonts w:asciiTheme="minorHAnsi" w:hAnsiTheme="minorHAnsi" w:cstheme="minorHAnsi"/>
              </w:rPr>
              <w:t>ejecución</w:t>
            </w:r>
            <w:r w:rsidRPr="00C34073">
              <w:rPr>
                <w:rFonts w:asciiTheme="minorHAnsi" w:hAnsiTheme="minorHAnsi" w:cstheme="minorHAnsi"/>
                <w:spacing w:val="92"/>
              </w:rPr>
              <w:t xml:space="preserve"> </w:t>
            </w:r>
            <w:r w:rsidRPr="00C34073">
              <w:rPr>
                <w:rFonts w:asciiTheme="minorHAnsi" w:hAnsiTheme="minorHAnsi" w:cstheme="minorHAnsi"/>
              </w:rPr>
              <w:t>del proyecto</w:t>
            </w:r>
            <w:r w:rsidRPr="00C34073">
              <w:rPr>
                <w:rFonts w:asciiTheme="minorHAnsi" w:hAnsiTheme="minorHAnsi" w:cstheme="minorHAnsi"/>
                <w:spacing w:val="43"/>
              </w:rPr>
              <w:t xml:space="preserve"> </w:t>
            </w:r>
            <w:r w:rsidRPr="00C34073">
              <w:rPr>
                <w:rFonts w:asciiTheme="minorHAnsi" w:hAnsiTheme="minorHAnsi" w:cstheme="minorHAnsi"/>
              </w:rPr>
              <w:t>tales</w:t>
            </w:r>
            <w:r w:rsidRPr="00C34073">
              <w:rPr>
                <w:rFonts w:asciiTheme="minorHAnsi" w:hAnsiTheme="minorHAnsi" w:cstheme="minorHAnsi"/>
                <w:spacing w:val="42"/>
              </w:rPr>
              <w:t xml:space="preserve"> </w:t>
            </w:r>
            <w:r w:rsidRPr="00C34073">
              <w:rPr>
                <w:rFonts w:asciiTheme="minorHAnsi" w:hAnsiTheme="minorHAnsi" w:cstheme="minorHAnsi"/>
              </w:rPr>
              <w:t>como:</w:t>
            </w:r>
            <w:r w:rsidRPr="00C34073">
              <w:rPr>
                <w:rFonts w:asciiTheme="minorHAnsi" w:hAnsiTheme="minorHAnsi" w:cstheme="minorHAnsi"/>
                <w:spacing w:val="43"/>
              </w:rPr>
              <w:t xml:space="preserve"> </w:t>
            </w:r>
            <w:r w:rsidRPr="00C34073">
              <w:rPr>
                <w:rFonts w:asciiTheme="minorHAnsi" w:hAnsiTheme="minorHAnsi" w:cstheme="minorHAnsi"/>
              </w:rPr>
              <w:t>diseño</w:t>
            </w:r>
            <w:r w:rsidRPr="00C34073">
              <w:rPr>
                <w:rFonts w:asciiTheme="minorHAnsi" w:hAnsiTheme="minorHAnsi" w:cstheme="minorHAnsi"/>
                <w:spacing w:val="45"/>
              </w:rPr>
              <w:t xml:space="preserve"> </w:t>
            </w:r>
            <w:r w:rsidRPr="00C34073">
              <w:rPr>
                <w:rFonts w:asciiTheme="minorHAnsi" w:hAnsiTheme="minorHAnsi" w:cstheme="minorHAnsi"/>
              </w:rPr>
              <w:t>de</w:t>
            </w:r>
            <w:r w:rsidRPr="00C34073">
              <w:rPr>
                <w:rFonts w:asciiTheme="minorHAnsi" w:hAnsiTheme="minorHAnsi" w:cstheme="minorHAnsi"/>
                <w:spacing w:val="46"/>
              </w:rPr>
              <w:t xml:space="preserve"> </w:t>
            </w:r>
            <w:r w:rsidRPr="00C34073">
              <w:rPr>
                <w:rFonts w:asciiTheme="minorHAnsi" w:hAnsiTheme="minorHAnsi" w:cstheme="minorHAnsi"/>
              </w:rPr>
              <w:t>envase,</w:t>
            </w:r>
            <w:r w:rsidRPr="00C34073">
              <w:rPr>
                <w:rFonts w:asciiTheme="minorHAnsi" w:hAnsiTheme="minorHAnsi" w:cstheme="minorHAnsi"/>
                <w:spacing w:val="41"/>
              </w:rPr>
              <w:t xml:space="preserve"> </w:t>
            </w:r>
            <w:r w:rsidRPr="00C34073">
              <w:rPr>
                <w:rFonts w:asciiTheme="minorHAnsi" w:hAnsiTheme="minorHAnsi" w:cstheme="minorHAnsi"/>
              </w:rPr>
              <w:t>diseño</w:t>
            </w:r>
            <w:r w:rsidRPr="00C34073">
              <w:rPr>
                <w:rFonts w:asciiTheme="minorHAnsi" w:hAnsiTheme="minorHAnsi" w:cstheme="minorHAnsi"/>
                <w:spacing w:val="46"/>
              </w:rPr>
              <w:t xml:space="preserve"> </w:t>
            </w:r>
            <w:r w:rsidRPr="00C34073">
              <w:rPr>
                <w:rFonts w:asciiTheme="minorHAnsi" w:hAnsiTheme="minorHAnsi" w:cstheme="minorHAnsi"/>
              </w:rPr>
              <w:t>de</w:t>
            </w:r>
            <w:r w:rsidRPr="00C34073">
              <w:rPr>
                <w:rFonts w:asciiTheme="minorHAnsi" w:hAnsiTheme="minorHAnsi" w:cstheme="minorHAnsi"/>
                <w:spacing w:val="45"/>
              </w:rPr>
              <w:t xml:space="preserve"> </w:t>
            </w:r>
            <w:r w:rsidRPr="00C34073">
              <w:rPr>
                <w:rFonts w:asciiTheme="minorHAnsi" w:hAnsiTheme="minorHAnsi" w:cstheme="minorHAnsi"/>
              </w:rPr>
              <w:t>marca fabricación</w:t>
            </w:r>
            <w:r w:rsidRPr="00C34073">
              <w:rPr>
                <w:rFonts w:asciiTheme="minorHAnsi" w:hAnsiTheme="minorHAnsi" w:cstheme="minorHAnsi"/>
                <w:spacing w:val="-4"/>
              </w:rPr>
              <w:t xml:space="preserve"> </w:t>
            </w:r>
            <w:r w:rsidRPr="00C34073">
              <w:rPr>
                <w:rFonts w:asciiTheme="minorHAnsi" w:hAnsiTheme="minorHAnsi" w:cstheme="minorHAnsi"/>
              </w:rPr>
              <w:t>de</w:t>
            </w:r>
            <w:r w:rsidRPr="00C34073">
              <w:rPr>
                <w:rFonts w:asciiTheme="minorHAnsi" w:hAnsiTheme="minorHAnsi" w:cstheme="minorHAnsi"/>
                <w:spacing w:val="-2"/>
              </w:rPr>
              <w:t xml:space="preserve"> </w:t>
            </w:r>
            <w:r w:rsidRPr="00C34073">
              <w:rPr>
                <w:rFonts w:asciiTheme="minorHAnsi" w:hAnsiTheme="minorHAnsi" w:cstheme="minorHAnsi"/>
              </w:rPr>
              <w:t>muestras,</w:t>
            </w:r>
            <w:r w:rsidRPr="00C34073">
              <w:rPr>
                <w:rFonts w:asciiTheme="minorHAnsi" w:hAnsiTheme="minorHAnsi" w:cstheme="minorHAnsi"/>
                <w:spacing w:val="1"/>
              </w:rPr>
              <w:t xml:space="preserve"> entre otros.</w:t>
            </w:r>
          </w:p>
        </w:tc>
      </w:tr>
      <w:tr w:rsidR="00351E33" w:rsidRPr="00C34073" w14:paraId="068235DE" w14:textId="77777777" w:rsidTr="002027AE">
        <w:trPr>
          <w:trHeight w:val="264"/>
        </w:trPr>
        <w:tc>
          <w:tcPr>
            <w:tcW w:w="8489" w:type="dxa"/>
          </w:tcPr>
          <w:p w14:paraId="615B4C12" w14:textId="78DA6185" w:rsidR="00351E33" w:rsidRPr="00C34073" w:rsidRDefault="78C1C272" w:rsidP="0FE2BAA5">
            <w:pPr>
              <w:spacing w:line="276" w:lineRule="auto"/>
              <w:jc w:val="both"/>
              <w:rPr>
                <w:rFonts w:asciiTheme="minorHAnsi" w:hAnsiTheme="minorHAnsi" w:cstheme="minorBidi"/>
              </w:rPr>
            </w:pPr>
            <w:r w:rsidRPr="0FE2BAA5">
              <w:rPr>
                <w:rFonts w:asciiTheme="minorHAnsi" w:hAnsiTheme="minorHAnsi" w:cstheme="minorBidi"/>
              </w:rPr>
              <w:t xml:space="preserve">Adecuaciones de infraestructura necesarias para la implementación del emprendimiento o para la obtención de los permisos de funcionamiento. Para esta actividad, el capital semilla podrá cubrir hasta el </w:t>
            </w:r>
            <w:r w:rsidR="00CB347B">
              <w:rPr>
                <w:rFonts w:asciiTheme="minorHAnsi" w:hAnsiTheme="minorHAnsi" w:cstheme="minorBidi"/>
              </w:rPr>
              <w:t>2</w:t>
            </w:r>
            <w:r w:rsidRPr="0FE2BAA5">
              <w:rPr>
                <w:rFonts w:asciiTheme="minorHAnsi" w:hAnsiTheme="minorHAnsi" w:cstheme="minorBidi"/>
              </w:rPr>
              <w:t>0% de monto adjudicado</w:t>
            </w:r>
            <w:r w:rsidR="671A95AC" w:rsidRPr="0FE2BAA5">
              <w:rPr>
                <w:rFonts w:asciiTheme="minorHAnsi" w:hAnsiTheme="minorHAnsi" w:cstheme="minorBidi"/>
              </w:rPr>
              <w:t>.</w:t>
            </w:r>
          </w:p>
        </w:tc>
      </w:tr>
      <w:tr w:rsidR="00351E33" w:rsidRPr="00C34073" w14:paraId="18B7525B" w14:textId="77777777" w:rsidTr="002027AE">
        <w:trPr>
          <w:trHeight w:val="264"/>
        </w:trPr>
        <w:tc>
          <w:tcPr>
            <w:tcW w:w="8489" w:type="dxa"/>
          </w:tcPr>
          <w:p w14:paraId="4C594BA2" w14:textId="36FABE63" w:rsidR="00351E33" w:rsidRPr="00C34073" w:rsidRDefault="78C1C272" w:rsidP="0FE2BAA5">
            <w:pPr>
              <w:spacing w:line="276" w:lineRule="auto"/>
              <w:jc w:val="both"/>
              <w:rPr>
                <w:rFonts w:asciiTheme="minorHAnsi" w:eastAsia="Century Gothic" w:hAnsiTheme="minorHAnsi" w:cstheme="minorBidi"/>
              </w:rPr>
            </w:pPr>
            <w:r w:rsidRPr="0FE2BAA5">
              <w:rPr>
                <w:rFonts w:asciiTheme="minorHAnsi" w:eastAsia="Century Gothic" w:hAnsiTheme="minorHAnsi" w:cstheme="minorBidi"/>
              </w:rPr>
              <w:t xml:space="preserve">Otros gastos relacionados con la ejecución del proyecto considerados como necesarios de acuerdo con el informe de justificación a ser presentado por el emprendedor y aprobado por </w:t>
            </w:r>
            <w:proofErr w:type="spellStart"/>
            <w:r w:rsidRPr="0FE2BAA5">
              <w:rPr>
                <w:rFonts w:asciiTheme="minorHAnsi" w:eastAsia="Century Gothic" w:hAnsiTheme="minorHAnsi" w:cstheme="minorBidi"/>
              </w:rPr>
              <w:t>C</w:t>
            </w:r>
            <w:r w:rsidR="4AD8F8EF" w:rsidRPr="0FE2BAA5">
              <w:rPr>
                <w:rFonts w:asciiTheme="minorHAnsi" w:eastAsia="Century Gothic" w:hAnsiTheme="minorHAnsi" w:cstheme="minorBidi"/>
              </w:rPr>
              <w:t>onQuito</w:t>
            </w:r>
            <w:proofErr w:type="spellEnd"/>
            <w:r w:rsidRPr="0FE2BAA5">
              <w:rPr>
                <w:rFonts w:asciiTheme="minorHAnsi" w:eastAsia="Century Gothic" w:hAnsiTheme="minorHAnsi" w:cstheme="minorBidi"/>
              </w:rPr>
              <w:t>.</w:t>
            </w:r>
          </w:p>
        </w:tc>
      </w:tr>
    </w:tbl>
    <w:p w14:paraId="65D8E17D" w14:textId="6DD7BFF1" w:rsidR="1EFAFB8F" w:rsidRDefault="1EFAFB8F" w:rsidP="1EFAFB8F">
      <w:pPr>
        <w:pStyle w:val="Textoindependiente"/>
        <w:spacing w:line="276" w:lineRule="auto"/>
        <w:ind w:left="720"/>
        <w:jc w:val="both"/>
        <w:rPr>
          <w:rFonts w:asciiTheme="minorHAnsi" w:hAnsiTheme="minorHAnsi" w:cstheme="minorBidi"/>
          <w:b/>
          <w:bCs/>
          <w:sz w:val="22"/>
          <w:szCs w:val="22"/>
        </w:rPr>
      </w:pPr>
    </w:p>
    <w:p w14:paraId="75EED2CF" w14:textId="1BA7B671" w:rsidR="00F36279" w:rsidRPr="00F528D9" w:rsidRDefault="00F36279" w:rsidP="009D552C">
      <w:pPr>
        <w:pStyle w:val="Textoindependiente"/>
        <w:spacing w:line="276" w:lineRule="auto"/>
        <w:ind w:left="720"/>
        <w:jc w:val="both"/>
        <w:rPr>
          <w:rFonts w:asciiTheme="minorHAnsi" w:hAnsiTheme="minorHAnsi" w:cstheme="minorHAnsi"/>
          <w:b/>
          <w:bCs/>
          <w:sz w:val="22"/>
          <w:szCs w:val="22"/>
        </w:rPr>
      </w:pPr>
      <w:r w:rsidRPr="00C34073">
        <w:rPr>
          <w:rFonts w:asciiTheme="minorHAnsi" w:hAnsiTheme="minorHAnsi" w:cstheme="minorHAnsi"/>
          <w:b/>
          <w:bCs/>
          <w:sz w:val="22"/>
          <w:szCs w:val="22"/>
        </w:rPr>
        <w:t>Consideraciones adicionales</w:t>
      </w:r>
      <w:r w:rsidR="00322EEA" w:rsidRPr="00C34073">
        <w:rPr>
          <w:rFonts w:asciiTheme="minorHAnsi" w:hAnsiTheme="minorHAnsi" w:cstheme="minorHAnsi"/>
          <w:b/>
          <w:bCs/>
          <w:sz w:val="22"/>
          <w:szCs w:val="22"/>
        </w:rPr>
        <w:t>:</w:t>
      </w:r>
      <w:r w:rsidR="00322EEA" w:rsidRPr="00C34073">
        <w:rPr>
          <w:rFonts w:asciiTheme="minorHAnsi" w:hAnsiTheme="minorHAnsi" w:cstheme="minorHAnsi"/>
          <w:sz w:val="22"/>
          <w:szCs w:val="22"/>
        </w:rPr>
        <w:t xml:space="preserve"> </w:t>
      </w:r>
    </w:p>
    <w:p w14:paraId="7BE00F58" w14:textId="6316FF01" w:rsidR="00322EEA" w:rsidRPr="00C34073" w:rsidRDefault="00322EEA" w:rsidP="00C34073">
      <w:pPr>
        <w:pStyle w:val="Textoindependiente"/>
        <w:numPr>
          <w:ilvl w:val="0"/>
          <w:numId w:val="30"/>
        </w:numPr>
        <w:spacing w:line="276" w:lineRule="auto"/>
        <w:ind w:left="1440"/>
        <w:jc w:val="both"/>
        <w:rPr>
          <w:rFonts w:asciiTheme="minorHAnsi" w:hAnsiTheme="minorHAnsi" w:cstheme="minorHAnsi"/>
          <w:sz w:val="22"/>
          <w:szCs w:val="22"/>
        </w:rPr>
      </w:pPr>
      <w:r w:rsidRPr="00C34073">
        <w:rPr>
          <w:rFonts w:asciiTheme="minorHAnsi" w:hAnsiTheme="minorHAnsi" w:cstheme="minorHAnsi"/>
          <w:sz w:val="22"/>
          <w:szCs w:val="22"/>
        </w:rPr>
        <w:t>Ningún gasto considerado como admisible</w:t>
      </w:r>
      <w:r w:rsidR="00F36279" w:rsidRPr="00C34073">
        <w:rPr>
          <w:rFonts w:asciiTheme="minorHAnsi" w:hAnsiTheme="minorHAnsi" w:cstheme="minorHAnsi"/>
          <w:sz w:val="22"/>
          <w:szCs w:val="22"/>
        </w:rPr>
        <w:t>,</w:t>
      </w:r>
      <w:r w:rsidRPr="00C34073">
        <w:rPr>
          <w:rFonts w:asciiTheme="minorHAnsi" w:hAnsiTheme="minorHAnsi" w:cstheme="minorHAnsi"/>
          <w:sz w:val="22"/>
          <w:szCs w:val="22"/>
        </w:rPr>
        <w:t xml:space="preserve"> que forme parte del presupuesto del proyecto y/o emprendimiento</w:t>
      </w:r>
      <w:r w:rsidR="00F36279" w:rsidRPr="00C34073">
        <w:rPr>
          <w:rFonts w:asciiTheme="minorHAnsi" w:hAnsiTheme="minorHAnsi" w:cstheme="minorHAnsi"/>
          <w:sz w:val="22"/>
          <w:szCs w:val="22"/>
        </w:rPr>
        <w:t>,</w:t>
      </w:r>
      <w:r w:rsidRPr="00C34073">
        <w:rPr>
          <w:rFonts w:asciiTheme="minorHAnsi" w:hAnsiTheme="minorHAnsi" w:cstheme="minorHAnsi"/>
          <w:sz w:val="22"/>
          <w:szCs w:val="22"/>
        </w:rPr>
        <w:t xml:space="preserve"> podrá exceder el </w:t>
      </w:r>
      <w:r w:rsidR="00FC4F37" w:rsidRPr="00C34073">
        <w:rPr>
          <w:rFonts w:asciiTheme="minorHAnsi" w:hAnsiTheme="minorHAnsi" w:cstheme="minorHAnsi"/>
          <w:sz w:val="22"/>
          <w:szCs w:val="22"/>
        </w:rPr>
        <w:t>3</w:t>
      </w:r>
      <w:r w:rsidRPr="00C34073">
        <w:rPr>
          <w:rFonts w:asciiTheme="minorHAnsi" w:hAnsiTheme="minorHAnsi" w:cstheme="minorHAnsi"/>
          <w:sz w:val="22"/>
          <w:szCs w:val="22"/>
        </w:rPr>
        <w:t>0% del monto total del capital semilla entregado, a excepción, de las adquisiciones del equipamiento</w:t>
      </w:r>
      <w:r w:rsidRPr="00C34073">
        <w:rPr>
          <w:rFonts w:asciiTheme="minorHAnsi" w:hAnsiTheme="minorHAnsi" w:cstheme="minorHAnsi"/>
          <w:spacing w:val="-9"/>
          <w:sz w:val="22"/>
          <w:szCs w:val="22"/>
        </w:rPr>
        <w:t xml:space="preserve"> </w:t>
      </w:r>
      <w:r w:rsidRPr="00C34073">
        <w:rPr>
          <w:rFonts w:asciiTheme="minorHAnsi" w:hAnsiTheme="minorHAnsi" w:cstheme="minorHAnsi"/>
          <w:sz w:val="22"/>
          <w:szCs w:val="22"/>
        </w:rPr>
        <w:t>imprescindible,</w:t>
      </w:r>
      <w:r w:rsidRPr="00C34073">
        <w:rPr>
          <w:rFonts w:asciiTheme="minorHAnsi" w:hAnsiTheme="minorHAnsi" w:cstheme="minorHAnsi"/>
          <w:spacing w:val="-9"/>
          <w:sz w:val="22"/>
          <w:szCs w:val="22"/>
        </w:rPr>
        <w:t xml:space="preserve"> </w:t>
      </w:r>
      <w:r w:rsidR="00B30E12" w:rsidRPr="00C34073">
        <w:rPr>
          <w:rFonts w:asciiTheme="minorHAnsi" w:hAnsiTheme="minorHAnsi" w:cstheme="minorHAnsi"/>
          <w:sz w:val="22"/>
          <w:szCs w:val="22"/>
        </w:rPr>
        <w:t>i</w:t>
      </w:r>
      <w:r w:rsidRPr="00C34073">
        <w:rPr>
          <w:rFonts w:asciiTheme="minorHAnsi" w:hAnsiTheme="minorHAnsi" w:cstheme="minorHAnsi"/>
          <w:sz w:val="22"/>
          <w:szCs w:val="22"/>
        </w:rPr>
        <w:t>nsumos</w:t>
      </w:r>
      <w:r w:rsidRPr="00C34073">
        <w:rPr>
          <w:rFonts w:asciiTheme="minorHAnsi" w:hAnsiTheme="minorHAnsi" w:cstheme="minorHAnsi"/>
          <w:spacing w:val="-2"/>
          <w:sz w:val="22"/>
          <w:szCs w:val="22"/>
        </w:rPr>
        <w:t xml:space="preserve"> </w:t>
      </w:r>
      <w:r w:rsidRPr="00C34073">
        <w:rPr>
          <w:rFonts w:asciiTheme="minorHAnsi" w:hAnsiTheme="minorHAnsi" w:cstheme="minorHAnsi"/>
          <w:sz w:val="22"/>
          <w:szCs w:val="22"/>
        </w:rPr>
        <w:t>y/o materiales</w:t>
      </w:r>
      <w:r w:rsidRPr="00C34073">
        <w:rPr>
          <w:rFonts w:asciiTheme="minorHAnsi" w:hAnsiTheme="minorHAnsi" w:cstheme="minorHAnsi"/>
          <w:spacing w:val="-1"/>
          <w:sz w:val="22"/>
          <w:szCs w:val="22"/>
        </w:rPr>
        <w:t xml:space="preserve"> </w:t>
      </w:r>
      <w:r w:rsidRPr="00C34073">
        <w:rPr>
          <w:rFonts w:asciiTheme="minorHAnsi" w:hAnsiTheme="minorHAnsi" w:cstheme="minorHAnsi"/>
          <w:sz w:val="22"/>
          <w:szCs w:val="22"/>
        </w:rPr>
        <w:t>necesarios</w:t>
      </w:r>
      <w:r w:rsidRPr="00C34073">
        <w:rPr>
          <w:rFonts w:asciiTheme="minorHAnsi" w:hAnsiTheme="minorHAnsi" w:cstheme="minorHAnsi"/>
          <w:spacing w:val="-4"/>
          <w:sz w:val="22"/>
          <w:szCs w:val="22"/>
        </w:rPr>
        <w:t xml:space="preserve"> </w:t>
      </w:r>
      <w:r w:rsidRPr="00C34073">
        <w:rPr>
          <w:rFonts w:asciiTheme="minorHAnsi" w:hAnsiTheme="minorHAnsi" w:cstheme="minorHAnsi"/>
          <w:sz w:val="22"/>
          <w:szCs w:val="22"/>
        </w:rPr>
        <w:t>para</w:t>
      </w:r>
      <w:r w:rsidRPr="00C34073">
        <w:rPr>
          <w:rFonts w:asciiTheme="minorHAnsi" w:hAnsiTheme="minorHAnsi" w:cstheme="minorHAnsi"/>
          <w:spacing w:val="-5"/>
          <w:sz w:val="22"/>
          <w:szCs w:val="22"/>
        </w:rPr>
        <w:t xml:space="preserve"> </w:t>
      </w:r>
      <w:r w:rsidRPr="00C34073">
        <w:rPr>
          <w:rFonts w:asciiTheme="minorHAnsi" w:hAnsiTheme="minorHAnsi" w:cstheme="minorHAnsi"/>
          <w:sz w:val="22"/>
          <w:szCs w:val="22"/>
        </w:rPr>
        <w:t>la</w:t>
      </w:r>
      <w:r w:rsidRPr="00C34073">
        <w:rPr>
          <w:rFonts w:asciiTheme="minorHAnsi" w:hAnsiTheme="minorHAnsi" w:cstheme="minorHAnsi"/>
          <w:spacing w:val="-4"/>
          <w:sz w:val="22"/>
          <w:szCs w:val="22"/>
        </w:rPr>
        <w:t xml:space="preserve"> </w:t>
      </w:r>
      <w:r w:rsidRPr="00C34073">
        <w:rPr>
          <w:rFonts w:asciiTheme="minorHAnsi" w:hAnsiTheme="minorHAnsi" w:cstheme="minorHAnsi"/>
          <w:sz w:val="22"/>
          <w:szCs w:val="22"/>
        </w:rPr>
        <w:t>ejecución</w:t>
      </w:r>
      <w:r w:rsidRPr="00C34073">
        <w:rPr>
          <w:rFonts w:asciiTheme="minorHAnsi" w:hAnsiTheme="minorHAnsi" w:cstheme="minorHAnsi"/>
          <w:spacing w:val="-5"/>
          <w:sz w:val="22"/>
          <w:szCs w:val="22"/>
        </w:rPr>
        <w:t xml:space="preserve"> </w:t>
      </w:r>
      <w:r w:rsidRPr="00C34073">
        <w:rPr>
          <w:rFonts w:asciiTheme="minorHAnsi" w:hAnsiTheme="minorHAnsi" w:cstheme="minorHAnsi"/>
          <w:sz w:val="22"/>
          <w:szCs w:val="22"/>
        </w:rPr>
        <w:t xml:space="preserve">del proyecto, cuyo monto no deberá superar el </w:t>
      </w:r>
      <w:r w:rsidR="00FC4F37" w:rsidRPr="00C34073">
        <w:rPr>
          <w:rFonts w:asciiTheme="minorHAnsi" w:hAnsiTheme="minorHAnsi" w:cstheme="minorHAnsi"/>
          <w:sz w:val="22"/>
          <w:szCs w:val="22"/>
        </w:rPr>
        <w:t>4</w:t>
      </w:r>
      <w:r w:rsidRPr="00C34073">
        <w:rPr>
          <w:rFonts w:asciiTheme="minorHAnsi" w:hAnsiTheme="minorHAnsi" w:cstheme="minorHAnsi"/>
          <w:sz w:val="22"/>
          <w:szCs w:val="22"/>
        </w:rPr>
        <w:t xml:space="preserve">0%. </w:t>
      </w:r>
    </w:p>
    <w:p w14:paraId="31BCD41E" w14:textId="77AD6634" w:rsidR="00F36279" w:rsidRPr="00C34073" w:rsidRDefault="00F36279" w:rsidP="00C34073">
      <w:pPr>
        <w:pStyle w:val="Textoindependiente"/>
        <w:numPr>
          <w:ilvl w:val="0"/>
          <w:numId w:val="30"/>
        </w:numPr>
        <w:spacing w:line="276" w:lineRule="auto"/>
        <w:ind w:left="1440"/>
        <w:jc w:val="both"/>
        <w:rPr>
          <w:rFonts w:asciiTheme="minorHAnsi" w:hAnsiTheme="minorHAnsi" w:cstheme="minorHAnsi"/>
          <w:sz w:val="22"/>
          <w:szCs w:val="22"/>
        </w:rPr>
      </w:pPr>
      <w:r w:rsidRPr="00C34073">
        <w:rPr>
          <w:rFonts w:asciiTheme="minorHAnsi" w:hAnsiTheme="minorHAnsi" w:cstheme="minorHAnsi"/>
          <w:sz w:val="22"/>
          <w:szCs w:val="22"/>
        </w:rPr>
        <w:t xml:space="preserve">En ningún caso, el 100% del capital semilla entregado será para financiar actividades proporcionadas por un solo proveedor. </w:t>
      </w:r>
    </w:p>
    <w:p w14:paraId="378A2BBA" w14:textId="0171709E" w:rsidR="00322EEA" w:rsidRPr="00C34073" w:rsidRDefault="00322EEA" w:rsidP="44C4794B">
      <w:pPr>
        <w:pStyle w:val="Textoindependiente"/>
        <w:numPr>
          <w:ilvl w:val="0"/>
          <w:numId w:val="30"/>
        </w:numPr>
        <w:spacing w:line="276" w:lineRule="auto"/>
        <w:ind w:left="1440"/>
        <w:jc w:val="both"/>
        <w:rPr>
          <w:rFonts w:asciiTheme="minorHAnsi" w:hAnsiTheme="minorHAnsi" w:cstheme="minorBidi"/>
          <w:sz w:val="22"/>
          <w:szCs w:val="22"/>
        </w:rPr>
      </w:pPr>
      <w:r w:rsidRPr="44C4794B">
        <w:rPr>
          <w:rFonts w:asciiTheme="minorHAnsi" w:hAnsiTheme="minorHAnsi" w:cstheme="minorBidi"/>
          <w:sz w:val="22"/>
          <w:szCs w:val="22"/>
        </w:rPr>
        <w:t xml:space="preserve">Todos estos montos no deberán incluir </w:t>
      </w:r>
      <w:r w:rsidR="7F082FAF" w:rsidRPr="44C4794B">
        <w:rPr>
          <w:rFonts w:asciiTheme="minorHAnsi" w:hAnsiTheme="minorHAnsi" w:cstheme="minorBidi"/>
          <w:sz w:val="22"/>
          <w:szCs w:val="22"/>
        </w:rPr>
        <w:t>IVA (Impuesto al Valor Agregado)</w:t>
      </w:r>
      <w:r w:rsidRPr="44C4794B">
        <w:rPr>
          <w:rFonts w:asciiTheme="minorHAnsi" w:hAnsiTheme="minorHAnsi" w:cstheme="minorBidi"/>
          <w:sz w:val="22"/>
          <w:szCs w:val="22"/>
        </w:rPr>
        <w:t xml:space="preserve"> o aranceles de importación (si fuese el caso), los</w:t>
      </w:r>
      <w:r w:rsidRPr="44C4794B">
        <w:rPr>
          <w:rFonts w:asciiTheme="minorHAnsi" w:hAnsiTheme="minorHAnsi" w:cstheme="minorBidi"/>
          <w:spacing w:val="1"/>
          <w:sz w:val="22"/>
          <w:szCs w:val="22"/>
        </w:rPr>
        <w:t xml:space="preserve"> </w:t>
      </w:r>
      <w:r w:rsidRPr="44C4794B">
        <w:rPr>
          <w:rFonts w:asciiTheme="minorHAnsi" w:hAnsiTheme="minorHAnsi" w:cstheme="minorBidi"/>
          <w:sz w:val="22"/>
          <w:szCs w:val="22"/>
        </w:rPr>
        <w:t>mismos</w:t>
      </w:r>
      <w:r w:rsidRPr="44C4794B">
        <w:rPr>
          <w:rFonts w:asciiTheme="minorHAnsi" w:hAnsiTheme="minorHAnsi" w:cstheme="minorBidi"/>
          <w:spacing w:val="-1"/>
          <w:sz w:val="22"/>
          <w:szCs w:val="22"/>
        </w:rPr>
        <w:t xml:space="preserve"> </w:t>
      </w:r>
      <w:r w:rsidRPr="44C4794B">
        <w:rPr>
          <w:rFonts w:asciiTheme="minorHAnsi" w:hAnsiTheme="minorHAnsi" w:cstheme="minorBidi"/>
          <w:sz w:val="22"/>
          <w:szCs w:val="22"/>
        </w:rPr>
        <w:t>deben ser</w:t>
      </w:r>
      <w:r w:rsidRPr="44C4794B">
        <w:rPr>
          <w:rFonts w:asciiTheme="minorHAnsi" w:hAnsiTheme="minorHAnsi" w:cstheme="minorBidi"/>
          <w:spacing w:val="-1"/>
          <w:sz w:val="22"/>
          <w:szCs w:val="22"/>
        </w:rPr>
        <w:t xml:space="preserve"> </w:t>
      </w:r>
      <w:r w:rsidRPr="44C4794B">
        <w:rPr>
          <w:rFonts w:asciiTheme="minorHAnsi" w:hAnsiTheme="minorHAnsi" w:cstheme="minorBidi"/>
          <w:sz w:val="22"/>
          <w:szCs w:val="22"/>
        </w:rPr>
        <w:t>cubiertos</w:t>
      </w:r>
      <w:r w:rsidRPr="44C4794B">
        <w:rPr>
          <w:rFonts w:asciiTheme="minorHAnsi" w:hAnsiTheme="minorHAnsi" w:cstheme="minorBidi"/>
          <w:spacing w:val="-1"/>
          <w:sz w:val="22"/>
          <w:szCs w:val="22"/>
        </w:rPr>
        <w:t xml:space="preserve"> </w:t>
      </w:r>
      <w:r w:rsidRPr="44C4794B">
        <w:rPr>
          <w:rFonts w:asciiTheme="minorHAnsi" w:hAnsiTheme="minorHAnsi" w:cstheme="minorBidi"/>
          <w:sz w:val="22"/>
          <w:szCs w:val="22"/>
        </w:rPr>
        <w:t>con</w:t>
      </w:r>
      <w:r w:rsidRPr="44C4794B">
        <w:rPr>
          <w:rFonts w:asciiTheme="minorHAnsi" w:hAnsiTheme="minorHAnsi" w:cstheme="minorBidi"/>
          <w:spacing w:val="-2"/>
          <w:sz w:val="22"/>
          <w:szCs w:val="22"/>
        </w:rPr>
        <w:t xml:space="preserve"> </w:t>
      </w:r>
      <w:r w:rsidRPr="44C4794B">
        <w:rPr>
          <w:rFonts w:asciiTheme="minorHAnsi" w:hAnsiTheme="minorHAnsi" w:cstheme="minorBidi"/>
          <w:sz w:val="22"/>
          <w:szCs w:val="22"/>
        </w:rPr>
        <w:t>capital</w:t>
      </w:r>
      <w:r w:rsidRPr="44C4794B">
        <w:rPr>
          <w:rFonts w:asciiTheme="minorHAnsi" w:hAnsiTheme="minorHAnsi" w:cstheme="minorBidi"/>
          <w:spacing w:val="2"/>
          <w:sz w:val="22"/>
          <w:szCs w:val="22"/>
        </w:rPr>
        <w:t xml:space="preserve"> </w:t>
      </w:r>
      <w:r w:rsidRPr="44C4794B">
        <w:rPr>
          <w:rFonts w:asciiTheme="minorHAnsi" w:hAnsiTheme="minorHAnsi" w:cstheme="minorBidi"/>
          <w:sz w:val="22"/>
          <w:szCs w:val="22"/>
        </w:rPr>
        <w:t>propio</w:t>
      </w:r>
      <w:r w:rsidRPr="44C4794B">
        <w:rPr>
          <w:rFonts w:asciiTheme="minorHAnsi" w:hAnsiTheme="minorHAnsi" w:cstheme="minorBidi"/>
          <w:spacing w:val="4"/>
          <w:sz w:val="22"/>
          <w:szCs w:val="22"/>
        </w:rPr>
        <w:t xml:space="preserve"> </w:t>
      </w:r>
      <w:r w:rsidRPr="44C4794B">
        <w:rPr>
          <w:rFonts w:asciiTheme="minorHAnsi" w:hAnsiTheme="minorHAnsi" w:cstheme="minorBidi"/>
          <w:sz w:val="22"/>
          <w:szCs w:val="22"/>
        </w:rPr>
        <w:t>del</w:t>
      </w:r>
      <w:r w:rsidRPr="44C4794B">
        <w:rPr>
          <w:rFonts w:asciiTheme="minorHAnsi" w:hAnsiTheme="minorHAnsi" w:cstheme="minorBidi"/>
          <w:spacing w:val="4"/>
          <w:sz w:val="22"/>
          <w:szCs w:val="22"/>
        </w:rPr>
        <w:t xml:space="preserve"> </w:t>
      </w:r>
      <w:r w:rsidR="00425B1E" w:rsidRPr="44C4794B">
        <w:rPr>
          <w:rFonts w:asciiTheme="minorHAnsi" w:hAnsiTheme="minorHAnsi" w:cstheme="minorBidi"/>
          <w:sz w:val="22"/>
          <w:szCs w:val="22"/>
        </w:rPr>
        <w:t>emprendimiento</w:t>
      </w:r>
      <w:r w:rsidRPr="44C4794B">
        <w:rPr>
          <w:rFonts w:asciiTheme="minorHAnsi" w:hAnsiTheme="minorHAnsi" w:cstheme="minorBidi"/>
          <w:sz w:val="22"/>
          <w:szCs w:val="22"/>
        </w:rPr>
        <w:t>.</w:t>
      </w:r>
    </w:p>
    <w:p w14:paraId="0E896395" w14:textId="77777777" w:rsidR="004A2D95" w:rsidRDefault="004A2D95" w:rsidP="00C34073">
      <w:pPr>
        <w:pStyle w:val="Ttulo2"/>
        <w:tabs>
          <w:tab w:val="left" w:pos="540"/>
          <w:tab w:val="left" w:pos="982"/>
        </w:tabs>
        <w:spacing w:line="276" w:lineRule="auto"/>
        <w:ind w:left="0" w:firstLine="0"/>
        <w:jc w:val="both"/>
        <w:rPr>
          <w:rFonts w:asciiTheme="minorHAnsi" w:hAnsiTheme="minorHAnsi" w:cstheme="minorHAnsi"/>
          <w:sz w:val="22"/>
          <w:szCs w:val="22"/>
        </w:rPr>
      </w:pPr>
      <w:bookmarkStart w:id="47" w:name="_Toc134190751"/>
    </w:p>
    <w:p w14:paraId="7C84FF3F" w14:textId="38F9BD4C" w:rsidR="00624922" w:rsidRPr="00C34073" w:rsidRDefault="00624922" w:rsidP="00C34073">
      <w:pPr>
        <w:pStyle w:val="Ttulo2"/>
        <w:numPr>
          <w:ilvl w:val="2"/>
          <w:numId w:val="20"/>
        </w:numPr>
        <w:tabs>
          <w:tab w:val="left" w:pos="540"/>
          <w:tab w:val="left" w:pos="982"/>
        </w:tabs>
        <w:spacing w:line="276" w:lineRule="auto"/>
        <w:jc w:val="both"/>
        <w:rPr>
          <w:rFonts w:ascii="Calibri Light" w:hAnsi="Calibri Light" w:cs="Calibri Light"/>
          <w:sz w:val="24"/>
          <w:szCs w:val="24"/>
        </w:rPr>
      </w:pPr>
      <w:r w:rsidRPr="00C34073">
        <w:rPr>
          <w:rFonts w:ascii="Calibri Light" w:hAnsi="Calibri Light" w:cs="Calibri Light"/>
          <w:sz w:val="24"/>
          <w:szCs w:val="24"/>
        </w:rPr>
        <w:t>RESTRICCIONES DE UTILIZACIÓN DE CAPITAL SEMILLA</w:t>
      </w:r>
      <w:bookmarkEnd w:id="47"/>
      <w:r w:rsidRPr="00C34073">
        <w:rPr>
          <w:rFonts w:ascii="Calibri Light" w:hAnsi="Calibri Light" w:cs="Calibri Light"/>
          <w:sz w:val="24"/>
          <w:szCs w:val="24"/>
        </w:rPr>
        <w:t xml:space="preserve"> </w:t>
      </w:r>
    </w:p>
    <w:p w14:paraId="4093121C" w14:textId="77777777" w:rsidR="007E2350" w:rsidRPr="00C50255" w:rsidRDefault="007E2350" w:rsidP="00C34073">
      <w:pPr>
        <w:pStyle w:val="Ttulo2"/>
        <w:tabs>
          <w:tab w:val="left" w:pos="540"/>
          <w:tab w:val="left" w:pos="982"/>
        </w:tabs>
        <w:spacing w:line="276" w:lineRule="auto"/>
        <w:ind w:left="720" w:firstLine="0"/>
        <w:jc w:val="both"/>
        <w:rPr>
          <w:rFonts w:asciiTheme="minorHAnsi" w:hAnsiTheme="minorHAnsi" w:cstheme="minorHAnsi"/>
        </w:rPr>
      </w:pPr>
    </w:p>
    <w:tbl>
      <w:tblPr>
        <w:tblStyle w:val="Tablaconcuadrcula"/>
        <w:tblW w:w="8602" w:type="dxa"/>
        <w:tblInd w:w="607" w:type="dxa"/>
        <w:tblLayout w:type="fixed"/>
        <w:tblLook w:val="01E0" w:firstRow="1" w:lastRow="1" w:firstColumn="1" w:lastColumn="1" w:noHBand="0" w:noVBand="0"/>
      </w:tblPr>
      <w:tblGrid>
        <w:gridCol w:w="8602"/>
      </w:tblGrid>
      <w:tr w:rsidR="007E2350" w:rsidRPr="00C34073" w14:paraId="332072DE" w14:textId="77777777" w:rsidTr="00E44696">
        <w:trPr>
          <w:trHeight w:val="315"/>
        </w:trPr>
        <w:tc>
          <w:tcPr>
            <w:tcW w:w="8602" w:type="dxa"/>
            <w:shd w:val="clear" w:color="auto" w:fill="FBD4B4" w:themeFill="accent6" w:themeFillTint="66"/>
          </w:tcPr>
          <w:p w14:paraId="01C9BB3B" w14:textId="77777777" w:rsidR="007E2350" w:rsidRPr="00C34073" w:rsidRDefault="007E2350" w:rsidP="00C34073">
            <w:p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b/>
                <w:bCs/>
                <w:color w:val="000000" w:themeColor="text1"/>
              </w:rPr>
              <w:t>ACTIVIDADES NO FINANCIABLES</w:t>
            </w:r>
          </w:p>
        </w:tc>
      </w:tr>
      <w:tr w:rsidR="007E2350" w:rsidRPr="00C34073" w14:paraId="78517F18" w14:textId="77777777" w:rsidTr="00E44696">
        <w:trPr>
          <w:trHeight w:val="255"/>
        </w:trPr>
        <w:tc>
          <w:tcPr>
            <w:tcW w:w="8602" w:type="dxa"/>
          </w:tcPr>
          <w:p w14:paraId="7EE37D79" w14:textId="77777777" w:rsidR="007E2350" w:rsidRPr="00C34073" w:rsidRDefault="007E2350" w:rsidP="00C34073">
            <w:pPr>
              <w:pStyle w:val="Textoindependiente"/>
              <w:spacing w:line="276" w:lineRule="auto"/>
              <w:jc w:val="both"/>
              <w:rPr>
                <w:rFonts w:asciiTheme="minorHAnsi" w:eastAsia="Century Gothic" w:hAnsiTheme="minorHAnsi" w:cstheme="minorHAnsi"/>
                <w:color w:val="000000" w:themeColor="text1"/>
                <w:sz w:val="22"/>
                <w:szCs w:val="22"/>
              </w:rPr>
            </w:pPr>
            <w:r w:rsidRPr="00C34073">
              <w:rPr>
                <w:rFonts w:asciiTheme="minorHAnsi" w:eastAsia="Century Gothic" w:hAnsiTheme="minorHAnsi" w:cstheme="minorHAnsi"/>
                <w:color w:val="000000" w:themeColor="text1"/>
                <w:sz w:val="22"/>
                <w:szCs w:val="22"/>
              </w:rPr>
              <w:t>Gastos generales y de administración recurrentes (no inherentes a la ejecución del proyecto), sueldos y salarios de los integrantes del equipo de la organización nacional, pago del alquiler de espacios, vacaciones, décimos, aporte IESS, alícuotas, electricidad, agua, teléfono, gas, etc.</w:t>
            </w:r>
          </w:p>
        </w:tc>
      </w:tr>
      <w:tr w:rsidR="007E2350" w:rsidRPr="00C34073" w14:paraId="47EC3C7C" w14:textId="77777777" w:rsidTr="00E44696">
        <w:trPr>
          <w:trHeight w:val="240"/>
        </w:trPr>
        <w:tc>
          <w:tcPr>
            <w:tcW w:w="8602" w:type="dxa"/>
          </w:tcPr>
          <w:p w14:paraId="6985AA89" w14:textId="77777777" w:rsidR="007E2350" w:rsidRPr="00C34073" w:rsidRDefault="007E2350" w:rsidP="00C34073">
            <w:pPr>
              <w:tabs>
                <w:tab w:val="left" w:pos="994"/>
              </w:tabs>
              <w:spacing w:before="1"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Cancelación de deudas, pago de dividendos o recuperaciones de capital.</w:t>
            </w:r>
          </w:p>
        </w:tc>
      </w:tr>
      <w:tr w:rsidR="007E2350" w:rsidRPr="00C34073" w14:paraId="453C020F" w14:textId="77777777" w:rsidTr="00E44696">
        <w:trPr>
          <w:trHeight w:val="240"/>
        </w:trPr>
        <w:tc>
          <w:tcPr>
            <w:tcW w:w="8602" w:type="dxa"/>
          </w:tcPr>
          <w:p w14:paraId="4CD93E68" w14:textId="77777777" w:rsidR="007E2350" w:rsidRPr="00C34073" w:rsidRDefault="007E2350" w:rsidP="00C34073">
            <w:pPr>
              <w:tabs>
                <w:tab w:val="left" w:pos="1113"/>
                <w:tab w:val="left" w:pos="1114"/>
              </w:tabs>
              <w:spacing w:before="15" w:line="276" w:lineRule="auto"/>
              <w:ind w:right="245"/>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Transferencias de activos: adquisición de acciones, participaciones en el capital social, otros valores mobiliarios, etc.</w:t>
            </w:r>
          </w:p>
        </w:tc>
      </w:tr>
      <w:tr w:rsidR="007E2350" w:rsidRPr="00C34073" w14:paraId="54887390" w14:textId="77777777" w:rsidTr="00E44696">
        <w:trPr>
          <w:trHeight w:val="240"/>
        </w:trPr>
        <w:tc>
          <w:tcPr>
            <w:tcW w:w="8602" w:type="dxa"/>
          </w:tcPr>
          <w:p w14:paraId="2A27D0F8" w14:textId="77777777" w:rsidR="007E2350" w:rsidRPr="00C34073" w:rsidRDefault="007E2350" w:rsidP="00C34073">
            <w:pPr>
              <w:tabs>
                <w:tab w:val="left" w:pos="993"/>
                <w:tab w:val="left" w:pos="994"/>
              </w:tabs>
              <w:spacing w:before="10"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Pago de cesantías.</w:t>
            </w:r>
          </w:p>
        </w:tc>
      </w:tr>
      <w:tr w:rsidR="007E2350" w:rsidRPr="00C34073" w14:paraId="7DC675C2" w14:textId="77777777" w:rsidTr="00E44696">
        <w:trPr>
          <w:trHeight w:val="240"/>
        </w:trPr>
        <w:tc>
          <w:tcPr>
            <w:tcW w:w="8602" w:type="dxa"/>
          </w:tcPr>
          <w:p w14:paraId="11C6415E" w14:textId="77777777" w:rsidR="007E2350" w:rsidRPr="00C34073" w:rsidRDefault="007E2350" w:rsidP="00C34073">
            <w:pPr>
              <w:tabs>
                <w:tab w:val="left" w:pos="993"/>
                <w:tab w:val="left" w:pos="994"/>
              </w:tabs>
              <w:spacing w:before="13"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Compra de vehículos, combustibles y lubricantes.</w:t>
            </w:r>
          </w:p>
        </w:tc>
      </w:tr>
      <w:tr w:rsidR="007E2350" w:rsidRPr="00C34073" w14:paraId="454ECE6A" w14:textId="77777777" w:rsidTr="00E44696">
        <w:trPr>
          <w:trHeight w:val="360"/>
        </w:trPr>
        <w:tc>
          <w:tcPr>
            <w:tcW w:w="8602" w:type="dxa"/>
          </w:tcPr>
          <w:p w14:paraId="41A07FAC" w14:textId="77777777" w:rsidR="007E2350" w:rsidRPr="00C34073" w:rsidRDefault="007E2350" w:rsidP="00C34073">
            <w:pPr>
              <w:tabs>
                <w:tab w:val="left" w:pos="1006"/>
              </w:tabs>
              <w:spacing w:before="8" w:line="276" w:lineRule="auto"/>
              <w:ind w:right="233"/>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Compra o alquiler de inmuebles.</w:t>
            </w:r>
          </w:p>
        </w:tc>
      </w:tr>
      <w:tr w:rsidR="007E2350" w:rsidRPr="00C34073" w14:paraId="018267DD" w14:textId="77777777" w:rsidTr="00E44696">
        <w:trPr>
          <w:trHeight w:val="240"/>
        </w:trPr>
        <w:tc>
          <w:tcPr>
            <w:tcW w:w="8602" w:type="dxa"/>
          </w:tcPr>
          <w:p w14:paraId="7B5185AE" w14:textId="0E533969" w:rsidR="007E2350" w:rsidRPr="00C34073" w:rsidRDefault="007E2350" w:rsidP="0FE2BAA5">
            <w:p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Contribuciones en especie</w:t>
            </w:r>
            <w:r w:rsidR="43F67034" w:rsidRPr="0FE2BAA5">
              <w:rPr>
                <w:rFonts w:asciiTheme="minorHAnsi" w:eastAsia="Century Gothic" w:hAnsiTheme="minorHAnsi" w:cstheme="minorBidi"/>
                <w:color w:val="000000" w:themeColor="text1"/>
              </w:rPr>
              <w:t>.</w:t>
            </w:r>
          </w:p>
        </w:tc>
      </w:tr>
      <w:tr w:rsidR="007E2350" w:rsidRPr="00C34073" w14:paraId="17178CF2" w14:textId="77777777" w:rsidTr="00E44696">
        <w:trPr>
          <w:trHeight w:val="255"/>
        </w:trPr>
        <w:tc>
          <w:tcPr>
            <w:tcW w:w="8602" w:type="dxa"/>
          </w:tcPr>
          <w:p w14:paraId="02D7424F" w14:textId="77777777" w:rsidR="007E2350" w:rsidRPr="00C34073" w:rsidRDefault="007E2350" w:rsidP="00C34073">
            <w:pPr>
              <w:tabs>
                <w:tab w:val="left" w:pos="1006"/>
              </w:tabs>
              <w:spacing w:before="8" w:line="276" w:lineRule="auto"/>
              <w:ind w:right="233"/>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Retiros de socios, pagos de honorarios por asamblea, y/o dividendos.</w:t>
            </w:r>
          </w:p>
        </w:tc>
      </w:tr>
      <w:tr w:rsidR="007E2350" w:rsidRPr="00C34073" w14:paraId="3A5B178F" w14:textId="77777777" w:rsidTr="00E44696">
        <w:trPr>
          <w:trHeight w:val="255"/>
        </w:trPr>
        <w:tc>
          <w:tcPr>
            <w:tcW w:w="8602" w:type="dxa"/>
          </w:tcPr>
          <w:p w14:paraId="7D86E062" w14:textId="77777777" w:rsidR="007E2350" w:rsidRPr="00C34073" w:rsidRDefault="007E2350" w:rsidP="00C34073">
            <w:pPr>
              <w:tabs>
                <w:tab w:val="left" w:pos="1034"/>
              </w:tabs>
              <w:spacing w:before="10" w:line="276" w:lineRule="auto"/>
              <w:ind w:right="245"/>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Las adquisiciones de bienes, servicios o consultorías a empresas en las que los miembros del equipo de la organización nacional sean socios o accionistas.</w:t>
            </w:r>
          </w:p>
        </w:tc>
      </w:tr>
      <w:tr w:rsidR="007E2350" w:rsidRPr="00C34073" w14:paraId="482D2B1B" w14:textId="77777777" w:rsidTr="00E44696">
        <w:trPr>
          <w:trHeight w:val="255"/>
        </w:trPr>
        <w:tc>
          <w:tcPr>
            <w:tcW w:w="8602" w:type="dxa"/>
          </w:tcPr>
          <w:p w14:paraId="53A3A63C" w14:textId="77777777" w:rsidR="007E2350" w:rsidRPr="00C34073" w:rsidRDefault="007E2350" w:rsidP="00C34073">
            <w:pPr>
              <w:tabs>
                <w:tab w:val="left" w:pos="962"/>
              </w:tabs>
              <w:spacing w:before="6" w:line="276" w:lineRule="auto"/>
              <w:ind w:right="247"/>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Pago de impuestos generados por la adquisición de bienes o servicios para la ejecución del proyecto, tales como el IVA y aranceles de importación (de ser el caso), los cuales deberán ser cubiertos con capital propio.</w:t>
            </w:r>
          </w:p>
        </w:tc>
      </w:tr>
      <w:tr w:rsidR="007E2350" w:rsidRPr="00C34073" w14:paraId="0BC1A2E0" w14:textId="77777777" w:rsidTr="00E44696">
        <w:trPr>
          <w:trHeight w:val="255"/>
        </w:trPr>
        <w:tc>
          <w:tcPr>
            <w:tcW w:w="8602" w:type="dxa"/>
            <w:shd w:val="clear" w:color="auto" w:fill="auto"/>
          </w:tcPr>
          <w:p w14:paraId="07DB8673" w14:textId="77777777" w:rsidR="007E2350" w:rsidRPr="00C34073" w:rsidRDefault="007E2350" w:rsidP="00C34073">
            <w:pPr>
              <w:tabs>
                <w:tab w:val="left" w:pos="977"/>
              </w:tabs>
              <w:spacing w:before="7" w:line="276" w:lineRule="auto"/>
              <w:ind w:right="239"/>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lastRenderedPageBreak/>
              <w:t>Mantenimiento y reparación de equipos no utilizados para la ejecución del proyecto.</w:t>
            </w:r>
          </w:p>
        </w:tc>
      </w:tr>
      <w:tr w:rsidR="007E2350" w:rsidRPr="00C34073" w14:paraId="691207B5" w14:textId="77777777" w:rsidTr="00E44696">
        <w:trPr>
          <w:trHeight w:val="255"/>
        </w:trPr>
        <w:tc>
          <w:tcPr>
            <w:tcW w:w="8602" w:type="dxa"/>
            <w:shd w:val="clear" w:color="auto" w:fill="auto"/>
          </w:tcPr>
          <w:p w14:paraId="1E922E97" w14:textId="17770052" w:rsidR="007E2350" w:rsidRPr="00C34073" w:rsidRDefault="007E2350" w:rsidP="0FE2BAA5">
            <w:pPr>
              <w:tabs>
                <w:tab w:val="left" w:pos="977"/>
              </w:tabs>
              <w:spacing w:before="7" w:line="276" w:lineRule="auto"/>
              <w:ind w:right="239"/>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lang w:val="es-EC"/>
              </w:rPr>
              <w:t>Gastos recurrentes como facturas de servicios de electricidad, agua, gas, teléfono</w:t>
            </w:r>
            <w:r w:rsidR="44259B52" w:rsidRPr="0FE2BAA5">
              <w:rPr>
                <w:rFonts w:asciiTheme="minorHAnsi" w:eastAsia="Century Gothic" w:hAnsiTheme="minorHAnsi" w:cstheme="minorBidi"/>
                <w:color w:val="000000" w:themeColor="text1"/>
                <w:lang w:val="es-EC"/>
              </w:rPr>
              <w:t>, internet</w:t>
            </w:r>
            <w:r w:rsidRPr="0FE2BAA5">
              <w:rPr>
                <w:rFonts w:asciiTheme="minorHAnsi" w:eastAsia="Century Gothic" w:hAnsiTheme="minorHAnsi" w:cstheme="minorBidi"/>
                <w:color w:val="000000" w:themeColor="text1"/>
                <w:lang w:val="es-EC"/>
              </w:rPr>
              <w:t>.</w:t>
            </w:r>
          </w:p>
        </w:tc>
      </w:tr>
      <w:tr w:rsidR="007E2350" w:rsidRPr="00C34073" w14:paraId="7169F070" w14:textId="77777777" w:rsidTr="00E44696">
        <w:trPr>
          <w:trHeight w:val="255"/>
        </w:trPr>
        <w:tc>
          <w:tcPr>
            <w:tcW w:w="8602" w:type="dxa"/>
            <w:shd w:val="clear" w:color="auto" w:fill="auto"/>
          </w:tcPr>
          <w:p w14:paraId="73BE9513" w14:textId="4E2510F6" w:rsidR="007E2350" w:rsidRPr="00C34073" w:rsidRDefault="007E2350" w:rsidP="0FE2BAA5">
            <w:pPr>
              <w:tabs>
                <w:tab w:val="left" w:pos="977"/>
              </w:tabs>
              <w:spacing w:before="7" w:line="276" w:lineRule="auto"/>
              <w:ind w:right="239"/>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 xml:space="preserve">Obra civil </w:t>
            </w:r>
            <w:r w:rsidR="682642B1" w:rsidRPr="0FE2BAA5">
              <w:rPr>
                <w:rFonts w:asciiTheme="minorHAnsi" w:eastAsia="Century Gothic" w:hAnsiTheme="minorHAnsi" w:cstheme="minorBidi"/>
                <w:color w:val="000000" w:themeColor="text1"/>
              </w:rPr>
              <w:t xml:space="preserve">que no sea considerada: </w:t>
            </w:r>
            <w:r w:rsidR="682642B1" w:rsidRPr="0FE2BAA5">
              <w:rPr>
                <w:rFonts w:asciiTheme="minorHAnsi" w:hAnsiTheme="minorHAnsi" w:cstheme="minorBidi"/>
              </w:rPr>
              <w:t>adecuaciones de infraestructura necesarias para la implementación del emprendimiento o para la obtención de los permisos de funcionamiento</w:t>
            </w:r>
            <w:r w:rsidR="7AB215C2" w:rsidRPr="0FE2BAA5">
              <w:rPr>
                <w:rFonts w:asciiTheme="minorHAnsi" w:hAnsiTheme="minorHAnsi" w:cstheme="minorBidi"/>
              </w:rPr>
              <w:t>.</w:t>
            </w:r>
          </w:p>
        </w:tc>
      </w:tr>
      <w:tr w:rsidR="00F36279" w:rsidRPr="00C34073" w14:paraId="774C9221" w14:textId="77777777" w:rsidTr="00E44696">
        <w:trPr>
          <w:trHeight w:val="255"/>
        </w:trPr>
        <w:tc>
          <w:tcPr>
            <w:tcW w:w="8602" w:type="dxa"/>
            <w:shd w:val="clear" w:color="auto" w:fill="auto"/>
          </w:tcPr>
          <w:p w14:paraId="3A6CB445" w14:textId="3196A7A0" w:rsidR="00F36279" w:rsidRPr="00C34073" w:rsidRDefault="00F36279" w:rsidP="0FE2BAA5">
            <w:pPr>
              <w:tabs>
                <w:tab w:val="left" w:pos="977"/>
              </w:tabs>
              <w:spacing w:before="7" w:line="276" w:lineRule="auto"/>
              <w:ind w:right="239"/>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 xml:space="preserve">Más del </w:t>
            </w:r>
            <w:r w:rsidR="3C4329BB" w:rsidRPr="0FE2BAA5">
              <w:rPr>
                <w:rFonts w:asciiTheme="minorHAnsi" w:eastAsia="Century Gothic" w:hAnsiTheme="minorHAnsi" w:cstheme="minorBidi"/>
                <w:color w:val="000000" w:themeColor="text1"/>
              </w:rPr>
              <w:t>2</w:t>
            </w:r>
            <w:r w:rsidRPr="0FE2BAA5">
              <w:rPr>
                <w:rFonts w:asciiTheme="minorHAnsi" w:eastAsia="Century Gothic" w:hAnsiTheme="minorHAnsi" w:cstheme="minorBidi"/>
                <w:color w:val="000000" w:themeColor="text1"/>
              </w:rPr>
              <w:t>0% del monto del capital semilla adjudicado para adecuaciones de infraestructura</w:t>
            </w:r>
            <w:r w:rsidR="342413F7" w:rsidRPr="0FE2BAA5">
              <w:rPr>
                <w:rFonts w:asciiTheme="minorHAnsi" w:eastAsia="Century Gothic" w:hAnsiTheme="minorHAnsi" w:cstheme="minorBidi"/>
                <w:color w:val="000000" w:themeColor="text1"/>
              </w:rPr>
              <w:t>.</w:t>
            </w:r>
          </w:p>
        </w:tc>
      </w:tr>
      <w:tr w:rsidR="007E2350" w:rsidRPr="00C34073" w14:paraId="2F5F3EFF" w14:textId="77777777" w:rsidTr="00E44696">
        <w:trPr>
          <w:trHeight w:val="255"/>
        </w:trPr>
        <w:tc>
          <w:tcPr>
            <w:tcW w:w="8602" w:type="dxa"/>
            <w:shd w:val="clear" w:color="auto" w:fill="auto"/>
          </w:tcPr>
          <w:p w14:paraId="0839E051" w14:textId="77777777" w:rsidR="007E2350" w:rsidRPr="00C34073" w:rsidRDefault="007E2350" w:rsidP="00C34073">
            <w:pPr>
              <w:tabs>
                <w:tab w:val="left" w:pos="977"/>
              </w:tabs>
              <w:spacing w:before="7" w:line="276" w:lineRule="auto"/>
              <w:ind w:right="239"/>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lang w:val="es-EC"/>
              </w:rPr>
              <w:t xml:space="preserve">Sueldos, vacaciones y décimos, dividendos o aportes de seguridad social (miembros del proyecto). </w:t>
            </w:r>
          </w:p>
        </w:tc>
      </w:tr>
      <w:tr w:rsidR="007E2350" w:rsidRPr="00C34073" w14:paraId="522CDF70" w14:textId="77777777" w:rsidTr="00E44696">
        <w:trPr>
          <w:trHeight w:val="255"/>
        </w:trPr>
        <w:tc>
          <w:tcPr>
            <w:tcW w:w="8602" w:type="dxa"/>
          </w:tcPr>
          <w:p w14:paraId="74007F9F" w14:textId="4A42F74C" w:rsidR="007E2350" w:rsidRPr="00C34073" w:rsidRDefault="007E2350" w:rsidP="0FE2BAA5">
            <w:pPr>
              <w:tabs>
                <w:tab w:val="left" w:pos="977"/>
              </w:tabs>
              <w:spacing w:before="7" w:line="276" w:lineRule="auto"/>
              <w:ind w:right="239"/>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lang w:val="es-EC"/>
              </w:rPr>
              <w:t>Equipos de fotocopiado, fotografía no especializada</w:t>
            </w:r>
            <w:r w:rsidR="1B4A3A9F" w:rsidRPr="0FE2BAA5">
              <w:rPr>
                <w:rFonts w:asciiTheme="minorHAnsi" w:eastAsia="Century Gothic" w:hAnsiTheme="minorHAnsi" w:cstheme="minorBidi"/>
                <w:color w:val="000000" w:themeColor="text1"/>
                <w:lang w:val="es-EC"/>
              </w:rPr>
              <w:t>.</w:t>
            </w:r>
          </w:p>
        </w:tc>
      </w:tr>
      <w:tr w:rsidR="007E2350" w:rsidRPr="00C34073" w14:paraId="32CB75B0" w14:textId="77777777" w:rsidTr="00E44696">
        <w:trPr>
          <w:trHeight w:val="255"/>
        </w:trPr>
        <w:tc>
          <w:tcPr>
            <w:tcW w:w="8602" w:type="dxa"/>
          </w:tcPr>
          <w:p w14:paraId="164010A6" w14:textId="77777777" w:rsidR="007E2350" w:rsidRPr="00C34073" w:rsidRDefault="007E2350" w:rsidP="00C34073">
            <w:pPr>
              <w:tabs>
                <w:tab w:val="left" w:pos="977"/>
              </w:tabs>
              <w:spacing w:before="7" w:line="276" w:lineRule="auto"/>
              <w:ind w:right="239"/>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lang w:val="es-EC"/>
              </w:rPr>
              <w:t>Viajes nacionales y al exterior, manutención de los miembros y colaboradores del equipo del proyecto, ni de invitados.</w:t>
            </w:r>
          </w:p>
        </w:tc>
      </w:tr>
      <w:tr w:rsidR="007E2350" w:rsidRPr="00C34073" w14:paraId="2E2568C6" w14:textId="77777777" w:rsidTr="00E44696">
        <w:trPr>
          <w:trHeight w:val="255"/>
        </w:trPr>
        <w:tc>
          <w:tcPr>
            <w:tcW w:w="8602" w:type="dxa"/>
          </w:tcPr>
          <w:p w14:paraId="426EC26B" w14:textId="2191A279" w:rsidR="007E2350" w:rsidRPr="00C34073" w:rsidRDefault="007E2350" w:rsidP="0FE2BAA5">
            <w:pPr>
              <w:tabs>
                <w:tab w:val="left" w:pos="977"/>
              </w:tabs>
              <w:spacing w:before="7" w:line="276" w:lineRule="auto"/>
              <w:ind w:right="239"/>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lang w:val="es-EC"/>
              </w:rPr>
              <w:t>Todo otro gasto o inversión innecesarios, calificados como tales por C</w:t>
            </w:r>
            <w:r w:rsidR="7260F6E8" w:rsidRPr="0FE2BAA5">
              <w:rPr>
                <w:rFonts w:asciiTheme="minorHAnsi" w:eastAsia="Century Gothic" w:hAnsiTheme="minorHAnsi" w:cstheme="minorBidi"/>
                <w:color w:val="000000" w:themeColor="text1"/>
                <w:lang w:val="es-EC"/>
              </w:rPr>
              <w:t>onQuito</w:t>
            </w:r>
            <w:r w:rsidRPr="0FE2BAA5">
              <w:rPr>
                <w:rFonts w:asciiTheme="minorHAnsi" w:eastAsia="Century Gothic" w:hAnsiTheme="minorHAnsi" w:cstheme="minorBidi"/>
                <w:color w:val="000000" w:themeColor="text1"/>
                <w:lang w:val="es-EC"/>
              </w:rPr>
              <w:t>.</w:t>
            </w:r>
          </w:p>
        </w:tc>
      </w:tr>
    </w:tbl>
    <w:p w14:paraId="762A6DFA" w14:textId="77777777" w:rsidR="0089271A" w:rsidRPr="00C34073" w:rsidRDefault="0089271A" w:rsidP="00C34073">
      <w:pPr>
        <w:pStyle w:val="Textoindependiente"/>
        <w:spacing w:line="276" w:lineRule="auto"/>
        <w:ind w:left="607"/>
        <w:jc w:val="both"/>
        <w:rPr>
          <w:rFonts w:asciiTheme="minorHAnsi" w:eastAsia="Century Gothic" w:hAnsiTheme="minorHAnsi" w:cstheme="minorHAnsi"/>
          <w:color w:val="000000" w:themeColor="text1"/>
          <w:sz w:val="22"/>
          <w:szCs w:val="22"/>
          <w:lang w:val="es-EC"/>
        </w:rPr>
      </w:pPr>
    </w:p>
    <w:p w14:paraId="607A59CA" w14:textId="10B7CC6F" w:rsidR="00993111" w:rsidRDefault="007E2350" w:rsidP="00862537">
      <w:pPr>
        <w:pStyle w:val="Textoindependiente"/>
        <w:spacing w:line="276" w:lineRule="auto"/>
        <w:jc w:val="both"/>
        <w:rPr>
          <w:rFonts w:asciiTheme="minorHAnsi" w:eastAsia="Century Gothic" w:hAnsiTheme="minorHAnsi" w:cstheme="minorHAnsi"/>
          <w:color w:val="000000" w:themeColor="text1"/>
          <w:sz w:val="22"/>
          <w:szCs w:val="22"/>
          <w:lang w:val="es-EC"/>
        </w:rPr>
      </w:pPr>
      <w:r w:rsidRPr="00C34073">
        <w:rPr>
          <w:rFonts w:asciiTheme="minorHAnsi" w:eastAsia="Century Gothic" w:hAnsiTheme="minorHAnsi" w:cstheme="minorHAnsi"/>
          <w:color w:val="000000" w:themeColor="text1"/>
          <w:sz w:val="22"/>
          <w:szCs w:val="22"/>
          <w:lang w:val="es-EC"/>
        </w:rPr>
        <w:t>Corresponde a todo postulante, efectuar los estudios, análisis y/o valoraciones que considere pertinente para presentar la propuesta en la presente convocatoria, asumiendo todos los gastos y riesgos que ello implique, valores que no serán reembolsados en ningún caso y bajo ningún concepto. Por lo tanto, tampoco se reconocerá gastos derivados de posibles deficiencias en estos estudios, análisis y/o valoraciones.</w:t>
      </w:r>
      <w:bookmarkStart w:id="48" w:name="_Toc96018071"/>
    </w:p>
    <w:p w14:paraId="7C1C0C26" w14:textId="77777777" w:rsidR="00BE006F" w:rsidRDefault="00BE006F" w:rsidP="00C34073">
      <w:pPr>
        <w:pStyle w:val="Textoindependiente"/>
        <w:spacing w:line="276" w:lineRule="auto"/>
        <w:ind w:left="607"/>
        <w:jc w:val="both"/>
        <w:rPr>
          <w:rFonts w:asciiTheme="minorHAnsi" w:eastAsia="Century Gothic" w:hAnsiTheme="minorHAnsi" w:cstheme="minorHAnsi"/>
          <w:color w:val="000000" w:themeColor="text1"/>
          <w:sz w:val="22"/>
          <w:szCs w:val="22"/>
          <w:lang w:val="es-EC"/>
        </w:rPr>
      </w:pPr>
    </w:p>
    <w:p w14:paraId="4F93FAA5" w14:textId="728D380D" w:rsidR="00ED3738" w:rsidRDefault="00ED3738" w:rsidP="00C34073">
      <w:pPr>
        <w:pStyle w:val="Ttulo1"/>
        <w:tabs>
          <w:tab w:val="left" w:pos="450"/>
          <w:tab w:val="left" w:pos="720"/>
        </w:tabs>
        <w:spacing w:line="276" w:lineRule="auto"/>
        <w:jc w:val="both"/>
        <w:rPr>
          <w:rFonts w:ascii="Calibri Light" w:hAnsi="Calibri Light" w:cs="Calibri Light"/>
          <w:b/>
          <w:bCs/>
        </w:rPr>
      </w:pPr>
      <w:bookmarkStart w:id="49" w:name="_Toc134190752"/>
      <w:r w:rsidRPr="00C34073">
        <w:rPr>
          <w:rFonts w:ascii="Calibri Light" w:hAnsi="Calibri Light" w:cs="Calibri Light"/>
          <w:b/>
          <w:bCs/>
        </w:rPr>
        <w:t>IV. ETAPAS DE LA CONVOCATORIA</w:t>
      </w:r>
      <w:bookmarkEnd w:id="48"/>
      <w:bookmarkEnd w:id="49"/>
      <w:r w:rsidR="003005C4" w:rsidRPr="00C34073">
        <w:rPr>
          <w:rFonts w:ascii="Calibri Light" w:hAnsi="Calibri Light" w:cs="Calibri Light"/>
          <w:b/>
          <w:bCs/>
        </w:rPr>
        <w:t xml:space="preserve"> QUITO PROSPERO </w:t>
      </w:r>
    </w:p>
    <w:p w14:paraId="5C54F992" w14:textId="77777777" w:rsidR="00BE006F" w:rsidRPr="00C34073" w:rsidRDefault="00BE006F" w:rsidP="00C34073">
      <w:pPr>
        <w:pStyle w:val="Ttulo1"/>
        <w:tabs>
          <w:tab w:val="left" w:pos="450"/>
          <w:tab w:val="left" w:pos="720"/>
        </w:tabs>
        <w:spacing w:line="276" w:lineRule="auto"/>
        <w:jc w:val="both"/>
        <w:rPr>
          <w:rFonts w:ascii="Calibri Light" w:hAnsi="Calibri Light" w:cs="Calibri Light"/>
          <w:b/>
          <w:bCs/>
        </w:rPr>
      </w:pPr>
    </w:p>
    <w:p w14:paraId="0DF6CC27" w14:textId="07CFA5ED" w:rsidR="00786C5D" w:rsidRPr="00C34073" w:rsidRDefault="003F75C2" w:rsidP="00C34073">
      <w:pPr>
        <w:pStyle w:val="Ttulo2"/>
        <w:numPr>
          <w:ilvl w:val="1"/>
          <w:numId w:val="18"/>
        </w:numPr>
        <w:tabs>
          <w:tab w:val="left" w:pos="540"/>
          <w:tab w:val="left" w:pos="982"/>
        </w:tabs>
        <w:spacing w:line="276" w:lineRule="auto"/>
        <w:jc w:val="both"/>
        <w:rPr>
          <w:rFonts w:ascii="Calibri Light" w:hAnsi="Calibri Light" w:cs="Calibri Light"/>
          <w:sz w:val="24"/>
          <w:szCs w:val="24"/>
        </w:rPr>
      </w:pPr>
      <w:bookmarkStart w:id="50" w:name="_Toc134190753"/>
      <w:r w:rsidRPr="0FE2BAA5">
        <w:rPr>
          <w:rFonts w:ascii="Calibri Light" w:hAnsi="Calibri Light" w:cs="Calibri Light"/>
          <w:sz w:val="24"/>
          <w:szCs w:val="24"/>
        </w:rPr>
        <w:t xml:space="preserve">ETAPA 1: </w:t>
      </w:r>
      <w:r w:rsidR="00786C5D" w:rsidRPr="0FE2BAA5">
        <w:rPr>
          <w:rFonts w:ascii="Calibri Light" w:hAnsi="Calibri Light" w:cs="Calibri Light"/>
          <w:sz w:val="24"/>
          <w:szCs w:val="24"/>
        </w:rPr>
        <w:t>POSTULACIÓN</w:t>
      </w:r>
      <w:bookmarkEnd w:id="50"/>
    </w:p>
    <w:p w14:paraId="2818B0E3" w14:textId="161E4E14" w:rsidR="0FE2BAA5" w:rsidRDefault="0FE2BAA5" w:rsidP="009D552C">
      <w:pPr>
        <w:pStyle w:val="Ttulo2"/>
        <w:tabs>
          <w:tab w:val="left" w:pos="540"/>
          <w:tab w:val="left" w:pos="982"/>
        </w:tabs>
        <w:spacing w:line="276" w:lineRule="auto"/>
        <w:ind w:left="229"/>
        <w:jc w:val="both"/>
      </w:pPr>
    </w:p>
    <w:p w14:paraId="01251092" w14:textId="140E7FC6" w:rsidR="00786C5D" w:rsidRPr="00C34073" w:rsidRDefault="00444B63" w:rsidP="00C34073">
      <w:pPr>
        <w:pStyle w:val="Ttulo3"/>
        <w:numPr>
          <w:ilvl w:val="2"/>
          <w:numId w:val="18"/>
        </w:numPr>
        <w:spacing w:line="276" w:lineRule="auto"/>
        <w:jc w:val="both"/>
        <w:rPr>
          <w:rFonts w:ascii="Calibri Light" w:hAnsi="Calibri Light" w:cs="Calibri Light"/>
          <w:i w:val="0"/>
          <w:iCs w:val="0"/>
          <w:sz w:val="24"/>
          <w:szCs w:val="24"/>
        </w:rPr>
      </w:pPr>
      <w:bookmarkStart w:id="51" w:name="_Toc95891475"/>
      <w:bookmarkStart w:id="52" w:name="_Toc845806443"/>
      <w:bookmarkStart w:id="53" w:name="_Toc394935215"/>
      <w:bookmarkStart w:id="54" w:name="_Toc134190754"/>
      <w:r w:rsidRPr="0FE2BAA5">
        <w:rPr>
          <w:rFonts w:ascii="Calibri Light" w:hAnsi="Calibri Light" w:cs="Calibri Light"/>
          <w:i w:val="0"/>
          <w:iCs w:val="0"/>
          <w:sz w:val="24"/>
          <w:szCs w:val="24"/>
        </w:rPr>
        <w:t>REGISTRO</w:t>
      </w:r>
      <w:bookmarkEnd w:id="51"/>
      <w:bookmarkEnd w:id="52"/>
      <w:bookmarkEnd w:id="53"/>
      <w:r w:rsidR="007A40EE" w:rsidRPr="0FE2BAA5">
        <w:rPr>
          <w:rFonts w:ascii="Calibri Light" w:hAnsi="Calibri Light" w:cs="Calibri Light"/>
          <w:i w:val="0"/>
          <w:iCs w:val="0"/>
          <w:sz w:val="24"/>
          <w:szCs w:val="24"/>
        </w:rPr>
        <w:t xml:space="preserve"> EN PLATAFORMA </w:t>
      </w:r>
      <w:bookmarkEnd w:id="54"/>
      <w:r w:rsidR="007A40EE" w:rsidRPr="0FE2BAA5">
        <w:rPr>
          <w:rFonts w:ascii="Calibri Light" w:hAnsi="Calibri Light" w:cs="Calibri Light"/>
          <w:i w:val="0"/>
          <w:iCs w:val="0"/>
          <w:sz w:val="24"/>
          <w:szCs w:val="24"/>
        </w:rPr>
        <w:t xml:space="preserve"> </w:t>
      </w:r>
    </w:p>
    <w:p w14:paraId="626CB33E" w14:textId="77777777" w:rsidR="000C2DD3" w:rsidRPr="00C50255" w:rsidRDefault="000C2DD3" w:rsidP="00C34073">
      <w:pPr>
        <w:pStyle w:val="Sinespaciado"/>
        <w:spacing w:line="276" w:lineRule="auto"/>
        <w:jc w:val="both"/>
        <w:rPr>
          <w:rFonts w:asciiTheme="minorHAnsi" w:hAnsiTheme="minorHAnsi" w:cstheme="minorHAnsi"/>
          <w:sz w:val="20"/>
          <w:szCs w:val="20"/>
        </w:rPr>
      </w:pPr>
    </w:p>
    <w:p w14:paraId="44954317" w14:textId="41B9F77B" w:rsidR="7739D692" w:rsidRPr="00C34073" w:rsidRDefault="7739D692" w:rsidP="0FE2BAA5">
      <w:pPr>
        <w:spacing w:line="276" w:lineRule="auto"/>
        <w:jc w:val="both"/>
        <w:rPr>
          <w:rFonts w:asciiTheme="minorHAnsi" w:eastAsia="Century Gothic" w:hAnsiTheme="minorHAnsi" w:cstheme="minorBidi"/>
        </w:rPr>
      </w:pPr>
      <w:r w:rsidRPr="0FE2BAA5">
        <w:rPr>
          <w:rFonts w:asciiTheme="minorHAnsi" w:eastAsia="Century Gothic" w:hAnsiTheme="minorHAnsi" w:cstheme="minorBidi"/>
        </w:rPr>
        <w:t xml:space="preserve">Los emprendimientos </w:t>
      </w:r>
      <w:r w:rsidR="00C45197" w:rsidRPr="0FE2BAA5">
        <w:rPr>
          <w:rFonts w:asciiTheme="minorHAnsi" w:eastAsia="Century Gothic" w:hAnsiTheme="minorHAnsi" w:cstheme="minorBidi"/>
        </w:rPr>
        <w:t xml:space="preserve">enmarcados </w:t>
      </w:r>
      <w:r w:rsidRPr="0FE2BAA5">
        <w:rPr>
          <w:rFonts w:asciiTheme="minorHAnsi" w:eastAsia="Century Gothic" w:hAnsiTheme="minorHAnsi" w:cstheme="minorBidi"/>
        </w:rPr>
        <w:t>en</w:t>
      </w:r>
      <w:r w:rsidR="00A43C40" w:rsidRPr="0FE2BAA5">
        <w:rPr>
          <w:rFonts w:asciiTheme="minorHAnsi" w:hAnsiTheme="minorHAnsi" w:cstheme="minorBidi"/>
        </w:rPr>
        <w:t xml:space="preserve"> </w:t>
      </w:r>
      <w:r w:rsidR="00675E80" w:rsidRPr="0FE2BAA5">
        <w:rPr>
          <w:rFonts w:asciiTheme="minorHAnsi" w:hAnsiTheme="minorHAnsi" w:cstheme="minorBidi"/>
        </w:rPr>
        <w:t xml:space="preserve">las categorías de </w:t>
      </w:r>
      <w:r w:rsidR="002E1DB7" w:rsidRPr="0FE2BAA5">
        <w:rPr>
          <w:rFonts w:asciiTheme="minorHAnsi" w:hAnsiTheme="minorHAnsi" w:cstheme="minorBidi"/>
        </w:rPr>
        <w:t xml:space="preserve">la presente </w:t>
      </w:r>
      <w:r w:rsidR="00675E80" w:rsidRPr="0FE2BAA5">
        <w:rPr>
          <w:rFonts w:asciiTheme="minorHAnsi" w:hAnsiTheme="minorHAnsi" w:cstheme="minorBidi"/>
        </w:rPr>
        <w:t>convocatoria</w:t>
      </w:r>
      <w:r w:rsidRPr="0FE2BAA5">
        <w:rPr>
          <w:rFonts w:asciiTheme="minorHAnsi" w:eastAsia="Century Gothic" w:hAnsiTheme="minorHAnsi" w:cstheme="minorBidi"/>
        </w:rPr>
        <w:t xml:space="preserve">, </w:t>
      </w:r>
      <w:r w:rsidR="002C0197">
        <w:rPr>
          <w:rFonts w:asciiTheme="minorHAnsi" w:eastAsia="Century Gothic" w:hAnsiTheme="minorHAnsi" w:cstheme="minorBidi"/>
        </w:rPr>
        <w:t xml:space="preserve">domiciliados </w:t>
      </w:r>
      <w:r w:rsidR="00C45197" w:rsidRPr="0FE2BAA5">
        <w:rPr>
          <w:rFonts w:asciiTheme="minorHAnsi" w:eastAsia="Century Gothic" w:hAnsiTheme="minorHAnsi" w:cstheme="minorBidi"/>
        </w:rPr>
        <w:t xml:space="preserve">en </w:t>
      </w:r>
      <w:r w:rsidRPr="0FE2BAA5">
        <w:rPr>
          <w:rFonts w:asciiTheme="minorHAnsi" w:eastAsia="Century Gothic" w:hAnsiTheme="minorHAnsi" w:cstheme="minorBidi"/>
        </w:rPr>
        <w:t>el Distrito Metropolitano de Quito</w:t>
      </w:r>
      <w:r w:rsidR="003225A2" w:rsidRPr="0FE2BAA5">
        <w:rPr>
          <w:rFonts w:asciiTheme="minorHAnsi" w:eastAsia="Century Gothic" w:hAnsiTheme="minorHAnsi" w:cstheme="minorBidi"/>
        </w:rPr>
        <w:t xml:space="preserve"> (DMQ)</w:t>
      </w:r>
      <w:r w:rsidRPr="0FE2BAA5">
        <w:rPr>
          <w:rFonts w:asciiTheme="minorHAnsi" w:eastAsia="Century Gothic" w:hAnsiTheme="minorHAnsi" w:cstheme="minorBidi"/>
        </w:rPr>
        <w:t xml:space="preserve">, podrán participar por fondos concursables de capital semilla a través de la convocatoria </w:t>
      </w:r>
      <w:r w:rsidR="00786C5D" w:rsidRPr="0FE2BAA5">
        <w:rPr>
          <w:rFonts w:asciiTheme="minorHAnsi" w:eastAsia="Century Gothic" w:hAnsiTheme="minorHAnsi" w:cstheme="minorBidi"/>
        </w:rPr>
        <w:t>“</w:t>
      </w:r>
      <w:r w:rsidRPr="0FE2BAA5">
        <w:rPr>
          <w:rFonts w:asciiTheme="minorHAnsi" w:eastAsia="Century Gothic" w:hAnsiTheme="minorHAnsi" w:cstheme="minorBidi"/>
        </w:rPr>
        <w:t xml:space="preserve">QUITO </w:t>
      </w:r>
      <w:r w:rsidR="00C45197" w:rsidRPr="0FE2BAA5">
        <w:rPr>
          <w:rFonts w:asciiTheme="minorHAnsi" w:eastAsia="Century Gothic" w:hAnsiTheme="minorHAnsi" w:cstheme="minorBidi"/>
        </w:rPr>
        <w:t>PRÓSPERO</w:t>
      </w:r>
      <w:r w:rsidR="00786C5D" w:rsidRPr="0FE2BAA5">
        <w:rPr>
          <w:rFonts w:asciiTheme="minorHAnsi" w:eastAsia="Century Gothic" w:hAnsiTheme="minorHAnsi" w:cstheme="minorBidi"/>
        </w:rPr>
        <w:t>”</w:t>
      </w:r>
      <w:r w:rsidR="00C04539" w:rsidRPr="0FE2BAA5">
        <w:rPr>
          <w:rFonts w:asciiTheme="minorHAnsi" w:eastAsia="Century Gothic" w:hAnsiTheme="minorHAnsi" w:cstheme="minorBidi"/>
        </w:rPr>
        <w:t>,</w:t>
      </w:r>
      <w:r w:rsidRPr="0FE2BAA5">
        <w:rPr>
          <w:rFonts w:asciiTheme="minorHAnsi" w:eastAsia="Century Gothic" w:hAnsiTheme="minorHAnsi" w:cstheme="minorBidi"/>
        </w:rPr>
        <w:t xml:space="preserve"> </w:t>
      </w:r>
      <w:r w:rsidR="004B5986" w:rsidRPr="0FE2BAA5">
        <w:rPr>
          <w:rFonts w:asciiTheme="minorHAnsi" w:eastAsia="Century Gothic" w:hAnsiTheme="minorHAnsi" w:cstheme="minorBidi"/>
        </w:rPr>
        <w:t xml:space="preserve">a través de la plataforma indicada por </w:t>
      </w:r>
      <w:proofErr w:type="spellStart"/>
      <w:r w:rsidR="004B5986" w:rsidRPr="0FE2BAA5">
        <w:rPr>
          <w:rFonts w:asciiTheme="minorHAnsi" w:eastAsia="Century Gothic" w:hAnsiTheme="minorHAnsi" w:cstheme="minorBidi"/>
        </w:rPr>
        <w:t>C</w:t>
      </w:r>
      <w:r w:rsidR="563B3AAB" w:rsidRPr="0FE2BAA5">
        <w:rPr>
          <w:rFonts w:asciiTheme="minorHAnsi" w:eastAsia="Century Gothic" w:hAnsiTheme="minorHAnsi" w:cstheme="minorBidi"/>
        </w:rPr>
        <w:t>onQuito</w:t>
      </w:r>
      <w:proofErr w:type="spellEnd"/>
      <w:r w:rsidR="1B7746E3" w:rsidRPr="0FE2BAA5">
        <w:rPr>
          <w:rFonts w:asciiTheme="minorHAnsi" w:eastAsia="Century Gothic" w:hAnsiTheme="minorHAnsi" w:cstheme="minorBidi"/>
        </w:rPr>
        <w:t>; p</w:t>
      </w:r>
      <w:r w:rsidRPr="0FE2BAA5">
        <w:rPr>
          <w:rFonts w:asciiTheme="minorHAnsi" w:eastAsia="Century Gothic" w:hAnsiTheme="minorHAnsi" w:cstheme="minorBidi"/>
        </w:rPr>
        <w:t>ara lo cual</w:t>
      </w:r>
      <w:r w:rsidR="54C5D680" w:rsidRPr="0FE2BAA5">
        <w:rPr>
          <w:rFonts w:asciiTheme="minorHAnsi" w:eastAsia="Century Gothic" w:hAnsiTheme="minorHAnsi" w:cstheme="minorBidi"/>
        </w:rPr>
        <w:t>,</w:t>
      </w:r>
      <w:r w:rsidRPr="0FE2BAA5">
        <w:rPr>
          <w:rFonts w:asciiTheme="minorHAnsi" w:eastAsia="Century Gothic" w:hAnsiTheme="minorHAnsi" w:cstheme="minorBidi"/>
        </w:rPr>
        <w:t xml:space="preserve"> </w:t>
      </w:r>
      <w:r w:rsidR="00D24DE1" w:rsidRPr="0FE2BAA5">
        <w:rPr>
          <w:rFonts w:asciiTheme="minorHAnsi" w:eastAsia="Century Gothic" w:hAnsiTheme="minorHAnsi" w:cstheme="minorBidi"/>
        </w:rPr>
        <w:t xml:space="preserve">los emprendimientos </w:t>
      </w:r>
      <w:r w:rsidRPr="0FE2BAA5">
        <w:rPr>
          <w:rFonts w:asciiTheme="minorHAnsi" w:eastAsia="Century Gothic" w:hAnsiTheme="minorHAnsi" w:cstheme="minorBidi"/>
        </w:rPr>
        <w:t xml:space="preserve">deberán </w:t>
      </w:r>
      <w:r w:rsidR="004B5986" w:rsidRPr="0FE2BAA5">
        <w:rPr>
          <w:rFonts w:asciiTheme="minorHAnsi" w:eastAsia="Century Gothic" w:hAnsiTheme="minorHAnsi" w:cstheme="minorBidi"/>
        </w:rPr>
        <w:t>llenar los formularios indicados.</w:t>
      </w:r>
      <w:r w:rsidRPr="0FE2BAA5">
        <w:rPr>
          <w:rFonts w:asciiTheme="minorHAnsi" w:eastAsia="Century Gothic" w:hAnsiTheme="minorHAnsi" w:cstheme="minorBidi"/>
        </w:rPr>
        <w:t xml:space="preserve"> </w:t>
      </w:r>
    </w:p>
    <w:p w14:paraId="2F850130" w14:textId="77777777" w:rsidR="000801B2" w:rsidRPr="00C34073" w:rsidRDefault="000801B2" w:rsidP="00C34073">
      <w:pPr>
        <w:spacing w:line="276" w:lineRule="auto"/>
        <w:jc w:val="both"/>
        <w:rPr>
          <w:rFonts w:asciiTheme="minorHAnsi" w:eastAsia="Century Gothic" w:hAnsiTheme="minorHAnsi" w:cstheme="minorHAnsi"/>
        </w:rPr>
      </w:pPr>
    </w:p>
    <w:p w14:paraId="7C08EC54" w14:textId="557AA1E8" w:rsidR="00381A3F" w:rsidRDefault="00381A3F" w:rsidP="44C4794B">
      <w:pPr>
        <w:spacing w:line="276" w:lineRule="auto"/>
        <w:jc w:val="both"/>
        <w:rPr>
          <w:rFonts w:asciiTheme="minorHAnsi" w:eastAsia="Century Gothic" w:hAnsiTheme="minorHAnsi" w:cstheme="minorBidi"/>
        </w:rPr>
      </w:pPr>
      <w:r w:rsidRPr="44C4794B">
        <w:rPr>
          <w:rFonts w:asciiTheme="minorHAnsi" w:eastAsia="Century Gothic" w:hAnsiTheme="minorHAnsi" w:cstheme="minorBidi"/>
        </w:rPr>
        <w:t xml:space="preserve">Es importante tener en cuenta que el representante del emprendimiento ante </w:t>
      </w:r>
      <w:proofErr w:type="spellStart"/>
      <w:r w:rsidRPr="44C4794B">
        <w:rPr>
          <w:rFonts w:asciiTheme="minorHAnsi" w:eastAsia="Century Gothic" w:hAnsiTheme="minorHAnsi" w:cstheme="minorBidi"/>
        </w:rPr>
        <w:t>C</w:t>
      </w:r>
      <w:r w:rsidR="2117EEBF" w:rsidRPr="44C4794B">
        <w:rPr>
          <w:rFonts w:asciiTheme="minorHAnsi" w:eastAsia="Century Gothic" w:hAnsiTheme="minorHAnsi" w:cstheme="minorBidi"/>
        </w:rPr>
        <w:t>onQuito</w:t>
      </w:r>
      <w:proofErr w:type="spellEnd"/>
      <w:r w:rsidRPr="44C4794B">
        <w:rPr>
          <w:rFonts w:asciiTheme="minorHAnsi" w:eastAsia="Century Gothic" w:hAnsiTheme="minorHAnsi" w:cstheme="minorBidi"/>
        </w:rPr>
        <w:t xml:space="preserve"> y en el marco de</w:t>
      </w:r>
      <w:r w:rsidR="00DC79D8" w:rsidRPr="44C4794B">
        <w:rPr>
          <w:rFonts w:asciiTheme="minorHAnsi" w:eastAsia="Century Gothic" w:hAnsiTheme="minorHAnsi" w:cstheme="minorBidi"/>
        </w:rPr>
        <w:t xml:space="preserve"> la presente </w:t>
      </w:r>
      <w:r w:rsidRPr="44C4794B">
        <w:rPr>
          <w:rFonts w:asciiTheme="minorHAnsi" w:eastAsia="Century Gothic" w:hAnsiTheme="minorHAnsi" w:cstheme="minorBidi"/>
        </w:rPr>
        <w:t xml:space="preserve">convocatoria será el representante legal de la </w:t>
      </w:r>
      <w:r w:rsidR="00DC79D8" w:rsidRPr="44C4794B">
        <w:rPr>
          <w:rFonts w:asciiTheme="minorHAnsi" w:eastAsia="Century Gothic" w:hAnsiTheme="minorHAnsi" w:cstheme="minorBidi"/>
        </w:rPr>
        <w:t xml:space="preserve">persona </w:t>
      </w:r>
      <w:r w:rsidRPr="44C4794B">
        <w:rPr>
          <w:rFonts w:asciiTheme="minorHAnsi" w:eastAsia="Century Gothic" w:hAnsiTheme="minorHAnsi" w:cstheme="minorBidi"/>
        </w:rPr>
        <w:t>jurídica</w:t>
      </w:r>
      <w:r w:rsidR="00DC79D8" w:rsidRPr="44C4794B">
        <w:rPr>
          <w:rFonts w:asciiTheme="minorHAnsi" w:eastAsia="Century Gothic" w:hAnsiTheme="minorHAnsi" w:cstheme="minorBidi"/>
        </w:rPr>
        <w:t xml:space="preserve"> postulante</w:t>
      </w:r>
      <w:r w:rsidRPr="44C4794B">
        <w:rPr>
          <w:rFonts w:asciiTheme="minorHAnsi" w:eastAsia="Century Gothic" w:hAnsiTheme="minorHAnsi" w:cstheme="minorBidi"/>
        </w:rPr>
        <w:t xml:space="preserve">. </w:t>
      </w:r>
      <w:bookmarkStart w:id="55" w:name="_Int_WIfFNDci"/>
      <w:r w:rsidR="00DC79D8" w:rsidRPr="44C4794B">
        <w:rPr>
          <w:rFonts w:asciiTheme="minorHAnsi" w:eastAsia="Century Gothic" w:hAnsiTheme="minorHAnsi" w:cstheme="minorBidi"/>
        </w:rPr>
        <w:t>Adicionalmente</w:t>
      </w:r>
      <w:r w:rsidRPr="44C4794B">
        <w:rPr>
          <w:rFonts w:asciiTheme="minorHAnsi" w:eastAsia="Century Gothic" w:hAnsiTheme="minorHAnsi" w:cstheme="minorBidi"/>
        </w:rPr>
        <w:t xml:space="preserve">, el correo electrónico de contacto que se empleará en las distintas etapas de la convocatoria será el registrado en </w:t>
      </w:r>
      <w:r w:rsidR="009403F4" w:rsidRPr="44C4794B">
        <w:rPr>
          <w:rFonts w:asciiTheme="minorHAnsi" w:eastAsia="Century Gothic" w:hAnsiTheme="minorHAnsi" w:cstheme="minorBidi"/>
        </w:rPr>
        <w:t>el formulario de postulación</w:t>
      </w:r>
      <w:r w:rsidRPr="44C4794B">
        <w:rPr>
          <w:rFonts w:asciiTheme="minorHAnsi" w:eastAsia="Century Gothic" w:hAnsiTheme="minorHAnsi" w:cstheme="minorBidi"/>
        </w:rPr>
        <w:t>,</w:t>
      </w:r>
      <w:r w:rsidR="005F26CC" w:rsidRPr="44C4794B">
        <w:rPr>
          <w:rFonts w:asciiTheme="minorHAnsi" w:eastAsia="Century Gothic" w:hAnsiTheme="minorHAnsi" w:cstheme="minorBidi"/>
        </w:rPr>
        <w:t xml:space="preserve"> y </w:t>
      </w:r>
      <w:r w:rsidRPr="44C4794B">
        <w:rPr>
          <w:rFonts w:asciiTheme="minorHAnsi" w:eastAsia="Century Gothic" w:hAnsiTheme="minorHAnsi" w:cstheme="minorBidi"/>
        </w:rPr>
        <w:t>no podrá ser modificado posteriormente.</w:t>
      </w:r>
      <w:bookmarkEnd w:id="55"/>
    </w:p>
    <w:p w14:paraId="7D1C6F3D" w14:textId="77777777" w:rsidR="00D7216D" w:rsidRDefault="00D7216D" w:rsidP="00C34073">
      <w:pPr>
        <w:spacing w:line="276" w:lineRule="auto"/>
        <w:jc w:val="both"/>
        <w:rPr>
          <w:rFonts w:asciiTheme="minorHAnsi" w:eastAsia="Century Gothic" w:hAnsiTheme="minorHAnsi" w:cstheme="minorHAnsi"/>
        </w:rPr>
      </w:pPr>
    </w:p>
    <w:p w14:paraId="2CD4D3A1" w14:textId="10B1571D" w:rsidR="00B83E5F" w:rsidRPr="00DC79D8" w:rsidRDefault="00B83E5F" w:rsidP="00C34073">
      <w:pPr>
        <w:pStyle w:val="Ttulo3"/>
        <w:numPr>
          <w:ilvl w:val="2"/>
          <w:numId w:val="18"/>
        </w:numPr>
        <w:spacing w:line="276" w:lineRule="auto"/>
        <w:jc w:val="both"/>
        <w:rPr>
          <w:rFonts w:ascii="Calibri Light" w:hAnsi="Calibri Light" w:cs="Calibri Light"/>
          <w:i w:val="0"/>
          <w:iCs w:val="0"/>
          <w:sz w:val="22"/>
          <w:szCs w:val="22"/>
        </w:rPr>
      </w:pPr>
      <w:bookmarkStart w:id="56" w:name="_Toc95891478"/>
      <w:bookmarkStart w:id="57" w:name="_Toc792012218"/>
      <w:bookmarkStart w:id="58" w:name="_Toc1305338021"/>
      <w:bookmarkStart w:id="59" w:name="_Hlk95295184"/>
      <w:bookmarkStart w:id="60" w:name="_Toc134190755"/>
      <w:r w:rsidRPr="0FE2BAA5">
        <w:rPr>
          <w:rFonts w:ascii="Calibri Light" w:hAnsi="Calibri Light" w:cs="Calibri Light"/>
          <w:i w:val="0"/>
          <w:iCs w:val="0"/>
          <w:sz w:val="22"/>
          <w:szCs w:val="22"/>
        </w:rPr>
        <w:t>REQUISITOS DE POSTULANTES</w:t>
      </w:r>
      <w:bookmarkStart w:id="61" w:name="_Toc95891480"/>
      <w:bookmarkStart w:id="62" w:name="_Toc565152450"/>
      <w:bookmarkStart w:id="63" w:name="_Toc1742910698"/>
      <w:bookmarkEnd w:id="56"/>
      <w:bookmarkEnd w:id="57"/>
      <w:bookmarkEnd w:id="58"/>
      <w:bookmarkEnd w:id="59"/>
      <w:bookmarkEnd w:id="60"/>
      <w:r w:rsidR="00C10708" w:rsidRPr="0FE2BAA5">
        <w:rPr>
          <w:rFonts w:ascii="Calibri Light" w:hAnsi="Calibri Light" w:cs="Calibri Light"/>
          <w:i w:val="0"/>
          <w:iCs w:val="0"/>
          <w:sz w:val="22"/>
          <w:szCs w:val="22"/>
        </w:rPr>
        <w:t xml:space="preserve"> </w:t>
      </w:r>
      <w:bookmarkEnd w:id="61"/>
      <w:bookmarkEnd w:id="62"/>
      <w:bookmarkEnd w:id="63"/>
    </w:p>
    <w:p w14:paraId="7CFB44B1" w14:textId="77777777" w:rsidR="00D627B2" w:rsidRPr="00C50255" w:rsidRDefault="00D627B2" w:rsidP="00C34073">
      <w:pPr>
        <w:pStyle w:val="Textoindependiente"/>
        <w:spacing w:line="276" w:lineRule="auto"/>
        <w:jc w:val="both"/>
        <w:rPr>
          <w:rFonts w:asciiTheme="minorHAnsi" w:hAnsiTheme="minorHAnsi" w:cstheme="minorHAnsi"/>
        </w:rPr>
      </w:pPr>
    </w:p>
    <w:tbl>
      <w:tblPr>
        <w:tblStyle w:val="Tablaconcuadrcula"/>
        <w:tblW w:w="0" w:type="auto"/>
        <w:tblInd w:w="360" w:type="dxa"/>
        <w:tblLook w:val="04A0" w:firstRow="1" w:lastRow="0" w:firstColumn="1" w:lastColumn="0" w:noHBand="0" w:noVBand="1"/>
      </w:tblPr>
      <w:tblGrid>
        <w:gridCol w:w="3463"/>
        <w:gridCol w:w="5098"/>
      </w:tblGrid>
      <w:tr w:rsidR="00FD534D" w:rsidRPr="00C50255" w14:paraId="357015F3" w14:textId="77777777" w:rsidTr="44C4794B">
        <w:tc>
          <w:tcPr>
            <w:tcW w:w="3463" w:type="dxa"/>
            <w:shd w:val="clear" w:color="auto" w:fill="DBE5F1" w:themeFill="accent1" w:themeFillTint="33"/>
          </w:tcPr>
          <w:p w14:paraId="1F79E1D6" w14:textId="54E012C5" w:rsidR="00F67DFE" w:rsidRPr="00C34073" w:rsidRDefault="00F67DFE" w:rsidP="00C34073">
            <w:pPr>
              <w:pStyle w:val="Prrafodelista"/>
              <w:spacing w:line="276" w:lineRule="auto"/>
              <w:ind w:left="0" w:firstLine="0"/>
              <w:jc w:val="center"/>
              <w:rPr>
                <w:rFonts w:asciiTheme="minorHAnsi" w:hAnsiTheme="minorHAnsi" w:cstheme="minorHAnsi"/>
                <w:b/>
                <w:bCs/>
              </w:rPr>
            </w:pPr>
            <w:r w:rsidRPr="00C34073">
              <w:rPr>
                <w:rFonts w:asciiTheme="minorHAnsi" w:hAnsiTheme="minorHAnsi" w:cstheme="minorHAnsi"/>
                <w:b/>
                <w:bCs/>
              </w:rPr>
              <w:t>Requisito</w:t>
            </w:r>
          </w:p>
        </w:tc>
        <w:tc>
          <w:tcPr>
            <w:tcW w:w="5098" w:type="dxa"/>
            <w:shd w:val="clear" w:color="auto" w:fill="DBE5F1" w:themeFill="accent1" w:themeFillTint="33"/>
          </w:tcPr>
          <w:p w14:paraId="21D9A3DD" w14:textId="28AAA12B" w:rsidR="00F67DFE" w:rsidRPr="00C34073" w:rsidRDefault="00F67DFE" w:rsidP="00C34073">
            <w:pPr>
              <w:pStyle w:val="Prrafodelista"/>
              <w:spacing w:line="276" w:lineRule="auto"/>
              <w:ind w:left="0" w:firstLine="0"/>
              <w:jc w:val="center"/>
              <w:rPr>
                <w:rFonts w:asciiTheme="minorHAnsi" w:hAnsiTheme="minorHAnsi" w:cstheme="minorHAnsi"/>
                <w:b/>
                <w:bCs/>
              </w:rPr>
            </w:pPr>
            <w:r w:rsidRPr="00C34073">
              <w:rPr>
                <w:rFonts w:asciiTheme="minorHAnsi" w:hAnsiTheme="minorHAnsi" w:cstheme="minorHAnsi"/>
                <w:b/>
                <w:bCs/>
              </w:rPr>
              <w:t>Medio</w:t>
            </w:r>
            <w:r w:rsidR="00D40187" w:rsidRPr="00C34073">
              <w:rPr>
                <w:rFonts w:asciiTheme="minorHAnsi" w:hAnsiTheme="minorHAnsi" w:cstheme="minorHAnsi"/>
                <w:b/>
                <w:bCs/>
              </w:rPr>
              <w:t>s</w:t>
            </w:r>
            <w:r w:rsidRPr="00C34073">
              <w:rPr>
                <w:rFonts w:asciiTheme="minorHAnsi" w:hAnsiTheme="minorHAnsi" w:cstheme="minorHAnsi"/>
                <w:b/>
                <w:bCs/>
              </w:rPr>
              <w:t xml:space="preserve"> de verificación</w:t>
            </w:r>
          </w:p>
        </w:tc>
      </w:tr>
      <w:tr w:rsidR="00372573" w:rsidRPr="00C50255" w14:paraId="40FF6381" w14:textId="77777777" w:rsidTr="44C4794B">
        <w:tc>
          <w:tcPr>
            <w:tcW w:w="3463" w:type="dxa"/>
            <w:shd w:val="clear" w:color="auto" w:fill="auto"/>
          </w:tcPr>
          <w:p w14:paraId="34EA5928" w14:textId="77777777" w:rsidR="00372573" w:rsidRDefault="00372573" w:rsidP="00372573">
            <w:pPr>
              <w:pStyle w:val="Prrafodelista"/>
              <w:spacing w:line="276" w:lineRule="auto"/>
              <w:ind w:left="0" w:firstLine="0"/>
              <w:rPr>
                <w:rFonts w:asciiTheme="minorHAnsi" w:eastAsia="Century Gothic" w:hAnsiTheme="minorHAnsi" w:cstheme="minorBidi"/>
              </w:rPr>
            </w:pPr>
          </w:p>
          <w:p w14:paraId="68AE635E" w14:textId="4895C66F" w:rsidR="00372573" w:rsidRPr="00C34073" w:rsidRDefault="00372573" w:rsidP="00372573">
            <w:pPr>
              <w:pStyle w:val="Prrafodelista"/>
              <w:spacing w:line="276" w:lineRule="auto"/>
              <w:ind w:left="0" w:firstLine="0"/>
              <w:rPr>
                <w:rFonts w:asciiTheme="minorHAnsi" w:hAnsiTheme="minorHAnsi" w:cstheme="minorHAnsi"/>
                <w:b/>
                <w:bCs/>
              </w:rPr>
            </w:pPr>
            <w:r>
              <w:rPr>
                <w:rFonts w:asciiTheme="minorHAnsi" w:eastAsia="Century Gothic" w:hAnsiTheme="minorHAnsi" w:cstheme="minorBidi"/>
              </w:rPr>
              <w:t>Desarrollar</w:t>
            </w:r>
            <w:r w:rsidRPr="0FE2BAA5">
              <w:rPr>
                <w:rFonts w:asciiTheme="minorHAnsi" w:eastAsia="Century Gothic" w:hAnsiTheme="minorHAnsi" w:cstheme="minorBidi"/>
              </w:rPr>
              <w:t xml:space="preserve"> Perfil </w:t>
            </w:r>
            <w:r>
              <w:rPr>
                <w:rFonts w:asciiTheme="minorHAnsi" w:eastAsia="Century Gothic" w:hAnsiTheme="minorHAnsi" w:cstheme="minorBidi"/>
              </w:rPr>
              <w:t xml:space="preserve">del </w:t>
            </w:r>
            <w:r w:rsidRPr="0FE2BAA5">
              <w:rPr>
                <w:rFonts w:asciiTheme="minorHAnsi" w:eastAsia="Century Gothic" w:hAnsiTheme="minorHAnsi" w:cstheme="minorBidi"/>
              </w:rPr>
              <w:t xml:space="preserve">proyecto </w:t>
            </w:r>
          </w:p>
        </w:tc>
        <w:tc>
          <w:tcPr>
            <w:tcW w:w="5098" w:type="dxa"/>
            <w:shd w:val="clear" w:color="auto" w:fill="auto"/>
          </w:tcPr>
          <w:p w14:paraId="44D03E13" w14:textId="77777777" w:rsidR="00372573" w:rsidRDefault="00372573" w:rsidP="00372573">
            <w:pPr>
              <w:pStyle w:val="Prrafodelista"/>
              <w:spacing w:line="276" w:lineRule="auto"/>
              <w:ind w:left="0" w:firstLine="0"/>
              <w:jc w:val="both"/>
              <w:rPr>
                <w:rFonts w:asciiTheme="minorHAnsi" w:hAnsiTheme="minorHAnsi" w:cstheme="minorBidi"/>
              </w:rPr>
            </w:pPr>
            <w:r>
              <w:rPr>
                <w:rFonts w:asciiTheme="minorHAnsi" w:hAnsiTheme="minorHAnsi" w:cstheme="minorBidi"/>
              </w:rPr>
              <w:t xml:space="preserve">Formulario de postulación por llenar a través de la plataforma </w:t>
            </w:r>
          </w:p>
          <w:p w14:paraId="0526EA83" w14:textId="77777777" w:rsidR="00372573" w:rsidRPr="00C34073" w:rsidRDefault="00372573" w:rsidP="00372573">
            <w:pPr>
              <w:pStyle w:val="Prrafodelista"/>
              <w:spacing w:line="276" w:lineRule="auto"/>
              <w:ind w:left="0" w:firstLine="0"/>
              <w:jc w:val="center"/>
              <w:rPr>
                <w:rFonts w:asciiTheme="minorHAnsi" w:hAnsiTheme="minorHAnsi" w:cstheme="minorHAnsi"/>
                <w:b/>
                <w:bCs/>
              </w:rPr>
            </w:pPr>
          </w:p>
        </w:tc>
      </w:tr>
      <w:tr w:rsidR="00372573" w:rsidRPr="00C50255" w14:paraId="7E8D6E35" w14:textId="77777777" w:rsidTr="44C4794B">
        <w:tc>
          <w:tcPr>
            <w:tcW w:w="3463" w:type="dxa"/>
            <w:shd w:val="clear" w:color="auto" w:fill="auto"/>
          </w:tcPr>
          <w:p w14:paraId="634534BB" w14:textId="77777777" w:rsidR="00372573" w:rsidRDefault="00372573" w:rsidP="00372573">
            <w:pPr>
              <w:pStyle w:val="Prrafodelista"/>
              <w:spacing w:line="276" w:lineRule="auto"/>
              <w:ind w:left="0" w:firstLine="0"/>
              <w:jc w:val="center"/>
              <w:rPr>
                <w:rFonts w:asciiTheme="minorHAnsi" w:eastAsia="Century Gothic" w:hAnsiTheme="minorHAnsi" w:cstheme="minorBidi"/>
              </w:rPr>
            </w:pPr>
            <w:r w:rsidRPr="0FE2BAA5">
              <w:rPr>
                <w:rFonts w:asciiTheme="minorHAnsi" w:eastAsia="Century Gothic" w:hAnsiTheme="minorHAnsi" w:cstheme="minorBidi"/>
              </w:rPr>
              <w:t>Presentar cronograma de inversión</w:t>
            </w:r>
          </w:p>
          <w:p w14:paraId="49AE3897" w14:textId="49652349" w:rsidR="00372573" w:rsidRPr="00372573" w:rsidRDefault="00372573" w:rsidP="00372573">
            <w:pPr>
              <w:pStyle w:val="Prrafodelista"/>
              <w:spacing w:line="276" w:lineRule="auto"/>
              <w:ind w:left="0" w:firstLine="0"/>
              <w:jc w:val="center"/>
              <w:rPr>
                <w:rFonts w:asciiTheme="minorHAnsi" w:eastAsia="Century Gothic" w:hAnsiTheme="minorHAnsi" w:cstheme="minorBidi"/>
              </w:rPr>
            </w:pPr>
          </w:p>
        </w:tc>
        <w:tc>
          <w:tcPr>
            <w:tcW w:w="5098" w:type="dxa"/>
            <w:shd w:val="clear" w:color="auto" w:fill="auto"/>
          </w:tcPr>
          <w:p w14:paraId="3BBDE1D5" w14:textId="4C8C9750" w:rsidR="00372573" w:rsidRPr="00C34073" w:rsidRDefault="00372573" w:rsidP="00372573">
            <w:pPr>
              <w:pStyle w:val="Prrafodelista"/>
              <w:spacing w:line="276" w:lineRule="auto"/>
              <w:ind w:left="0" w:firstLine="0"/>
              <w:rPr>
                <w:rFonts w:asciiTheme="minorHAnsi" w:hAnsiTheme="minorHAnsi" w:cstheme="minorHAnsi"/>
                <w:b/>
                <w:bCs/>
              </w:rPr>
            </w:pPr>
            <w:r w:rsidRPr="0FE2BAA5">
              <w:rPr>
                <w:rFonts w:asciiTheme="minorHAnsi" w:hAnsiTheme="minorHAnsi" w:cstheme="minorBidi"/>
              </w:rPr>
              <w:t>F</w:t>
            </w:r>
            <w:r w:rsidRPr="0FE2BAA5">
              <w:rPr>
                <w:rFonts w:asciiTheme="minorHAnsi" w:eastAsia="Century Gothic" w:hAnsiTheme="minorHAnsi" w:cstheme="minorBidi"/>
              </w:rPr>
              <w:t>ormato descargable de la plataforma</w:t>
            </w:r>
          </w:p>
        </w:tc>
      </w:tr>
      <w:tr w:rsidR="00372573" w:rsidRPr="00C50255" w14:paraId="0965E319" w14:textId="77777777" w:rsidTr="44C4794B">
        <w:tc>
          <w:tcPr>
            <w:tcW w:w="3463" w:type="dxa"/>
            <w:vMerge w:val="restart"/>
          </w:tcPr>
          <w:p w14:paraId="7D912C9B" w14:textId="77777777" w:rsidR="00372573" w:rsidRPr="00C34073" w:rsidRDefault="00372573" w:rsidP="00372573">
            <w:pPr>
              <w:spacing w:line="276" w:lineRule="auto"/>
              <w:jc w:val="both"/>
              <w:rPr>
                <w:rFonts w:asciiTheme="minorHAnsi" w:hAnsiTheme="minorHAnsi" w:cstheme="minorHAnsi"/>
              </w:rPr>
            </w:pPr>
          </w:p>
          <w:p w14:paraId="1997CE9B" w14:textId="77777777" w:rsidR="00372573" w:rsidRPr="00C34073" w:rsidRDefault="00372573" w:rsidP="00372573">
            <w:pPr>
              <w:spacing w:line="276" w:lineRule="auto"/>
              <w:jc w:val="both"/>
              <w:rPr>
                <w:rFonts w:asciiTheme="minorHAnsi" w:hAnsiTheme="minorHAnsi" w:cstheme="minorHAnsi"/>
              </w:rPr>
            </w:pPr>
          </w:p>
          <w:p w14:paraId="583B3090" w14:textId="6FDDBE03" w:rsidR="00372573" w:rsidRPr="00C34073" w:rsidRDefault="00372573" w:rsidP="00372573">
            <w:pPr>
              <w:spacing w:line="276" w:lineRule="auto"/>
              <w:jc w:val="both"/>
              <w:rPr>
                <w:rFonts w:asciiTheme="minorHAnsi" w:hAnsiTheme="minorHAnsi" w:cstheme="minorHAnsi"/>
              </w:rPr>
            </w:pPr>
            <w:r w:rsidRPr="00C34073">
              <w:rPr>
                <w:rFonts w:asciiTheme="minorHAnsi" w:hAnsiTheme="minorHAnsi" w:cstheme="minorHAnsi"/>
              </w:rPr>
              <w:t xml:space="preserve">Ser una persona jurídica establecida en el Distrito Metropolitano de Quito, </w:t>
            </w:r>
            <w:r w:rsidRPr="00252BA0">
              <w:rPr>
                <w:rFonts w:asciiTheme="minorHAnsi" w:hAnsiTheme="minorHAnsi" w:cstheme="minorHAnsi"/>
              </w:rPr>
              <w:t>con actividad económica con fines de lucro.</w:t>
            </w:r>
          </w:p>
          <w:p w14:paraId="2806DBC1" w14:textId="77777777" w:rsidR="00372573" w:rsidRPr="00C34073" w:rsidRDefault="00372573" w:rsidP="00372573">
            <w:pPr>
              <w:pStyle w:val="Prrafodelista"/>
              <w:spacing w:line="276" w:lineRule="auto"/>
              <w:ind w:left="0" w:firstLine="0"/>
              <w:jc w:val="both"/>
              <w:rPr>
                <w:rFonts w:asciiTheme="minorHAnsi" w:hAnsiTheme="minorHAnsi" w:cstheme="minorHAnsi"/>
              </w:rPr>
            </w:pPr>
          </w:p>
        </w:tc>
        <w:tc>
          <w:tcPr>
            <w:tcW w:w="5098" w:type="dxa"/>
          </w:tcPr>
          <w:p w14:paraId="2A2931BD" w14:textId="4688A7D3" w:rsidR="00372573" w:rsidRPr="00C34073" w:rsidRDefault="3707D162" w:rsidP="44C4794B">
            <w:pPr>
              <w:pStyle w:val="Prrafodelista"/>
              <w:spacing w:line="276" w:lineRule="auto"/>
              <w:ind w:left="0" w:firstLine="0"/>
              <w:jc w:val="both"/>
              <w:rPr>
                <w:rFonts w:asciiTheme="minorHAnsi" w:hAnsiTheme="minorHAnsi" w:cstheme="minorBidi"/>
              </w:rPr>
            </w:pPr>
            <w:r w:rsidRPr="44C4794B">
              <w:rPr>
                <w:rFonts w:asciiTheme="minorHAnsi" w:hAnsiTheme="minorHAnsi" w:cstheme="minorBidi"/>
              </w:rPr>
              <w:t>Copia del Registro Único de Contribuyentes - RUC que debe alinearse con la actividad económica del proyecto, y esta debe constar en el Distrito Metropolitano de Quito.</w:t>
            </w:r>
          </w:p>
        </w:tc>
      </w:tr>
      <w:tr w:rsidR="00372573" w:rsidRPr="00C50255" w14:paraId="37C2757C" w14:textId="77777777" w:rsidTr="44C4794B">
        <w:tc>
          <w:tcPr>
            <w:tcW w:w="3463" w:type="dxa"/>
            <w:vMerge/>
          </w:tcPr>
          <w:p w14:paraId="071DD405" w14:textId="77777777" w:rsidR="00372573" w:rsidRPr="00C34073" w:rsidRDefault="00372573" w:rsidP="00372573">
            <w:pPr>
              <w:pStyle w:val="Prrafodelista"/>
              <w:spacing w:line="276" w:lineRule="auto"/>
              <w:ind w:left="0" w:firstLine="0"/>
              <w:jc w:val="both"/>
              <w:rPr>
                <w:rFonts w:asciiTheme="minorHAnsi" w:hAnsiTheme="minorHAnsi" w:cstheme="minorHAnsi"/>
              </w:rPr>
            </w:pPr>
          </w:p>
        </w:tc>
        <w:tc>
          <w:tcPr>
            <w:tcW w:w="5098" w:type="dxa"/>
          </w:tcPr>
          <w:p w14:paraId="1E5B8322" w14:textId="5878A941" w:rsidR="00372573" w:rsidRPr="00C34073" w:rsidRDefault="00372573" w:rsidP="00372573">
            <w:pPr>
              <w:pStyle w:val="Prrafodelista"/>
              <w:spacing w:line="276" w:lineRule="auto"/>
              <w:ind w:left="0" w:firstLine="0"/>
              <w:jc w:val="both"/>
              <w:rPr>
                <w:rFonts w:asciiTheme="minorHAnsi" w:hAnsiTheme="minorHAnsi" w:cstheme="minorBidi"/>
              </w:rPr>
            </w:pPr>
            <w:r w:rsidRPr="0FE2BAA5">
              <w:rPr>
                <w:rFonts w:asciiTheme="minorHAnsi" w:hAnsiTheme="minorHAnsi" w:cstheme="minorBidi"/>
              </w:rPr>
              <w:t>Documento de constitución de la persona jurídica.</w:t>
            </w:r>
          </w:p>
        </w:tc>
      </w:tr>
      <w:tr w:rsidR="00372573" w:rsidRPr="00C50255" w14:paraId="4FC3F790" w14:textId="77777777" w:rsidTr="44C4794B">
        <w:tc>
          <w:tcPr>
            <w:tcW w:w="3463" w:type="dxa"/>
            <w:vMerge/>
          </w:tcPr>
          <w:p w14:paraId="061BF4DF" w14:textId="77777777" w:rsidR="00372573" w:rsidRPr="00C34073" w:rsidRDefault="00372573" w:rsidP="00372573">
            <w:pPr>
              <w:pStyle w:val="Prrafodelista"/>
              <w:spacing w:line="276" w:lineRule="auto"/>
              <w:ind w:left="0" w:firstLine="0"/>
              <w:jc w:val="both"/>
              <w:rPr>
                <w:rFonts w:asciiTheme="minorHAnsi" w:hAnsiTheme="minorHAnsi" w:cstheme="minorHAnsi"/>
              </w:rPr>
            </w:pPr>
          </w:p>
        </w:tc>
        <w:tc>
          <w:tcPr>
            <w:tcW w:w="5098" w:type="dxa"/>
          </w:tcPr>
          <w:p w14:paraId="798DCB7A" w14:textId="2B01D460" w:rsidR="00372573" w:rsidRPr="00C34073" w:rsidRDefault="00372573" w:rsidP="00372573">
            <w:pPr>
              <w:pStyle w:val="Prrafodelista"/>
              <w:spacing w:line="276" w:lineRule="auto"/>
              <w:ind w:left="0" w:firstLine="0"/>
              <w:jc w:val="both"/>
              <w:rPr>
                <w:rFonts w:asciiTheme="minorHAnsi" w:hAnsiTheme="minorHAnsi" w:cstheme="minorBidi"/>
              </w:rPr>
            </w:pPr>
            <w:r w:rsidRPr="0FE2BAA5">
              <w:rPr>
                <w:rFonts w:asciiTheme="minorHAnsi" w:hAnsiTheme="minorHAnsi" w:cstheme="minorBidi"/>
              </w:rPr>
              <w:t>Registro de la directiva y/o nombramiento del representante legal vigente.</w:t>
            </w:r>
          </w:p>
        </w:tc>
      </w:tr>
      <w:tr w:rsidR="00372573" w:rsidRPr="00C50255" w14:paraId="4273CFDD" w14:textId="77777777" w:rsidTr="44C4794B">
        <w:tc>
          <w:tcPr>
            <w:tcW w:w="3463" w:type="dxa"/>
          </w:tcPr>
          <w:p w14:paraId="53AB3B66" w14:textId="5F353030" w:rsidR="00372573" w:rsidRPr="00C34073" w:rsidRDefault="00372573" w:rsidP="00372573">
            <w:pPr>
              <w:pStyle w:val="Prrafodelista"/>
              <w:spacing w:line="276" w:lineRule="auto"/>
              <w:ind w:left="0" w:firstLine="0"/>
              <w:jc w:val="both"/>
              <w:rPr>
                <w:rFonts w:asciiTheme="minorHAnsi" w:eastAsia="Century Gothic" w:hAnsiTheme="minorHAnsi" w:cstheme="minorBidi"/>
              </w:rPr>
            </w:pPr>
            <w:r w:rsidRPr="0FE2BAA5">
              <w:rPr>
                <w:rFonts w:asciiTheme="minorHAnsi" w:eastAsia="Century Gothic" w:hAnsiTheme="minorHAnsi" w:cstheme="minorBidi"/>
              </w:rPr>
              <w:t>Contar con el Registro Nacional del Emprendimiento.</w:t>
            </w:r>
          </w:p>
        </w:tc>
        <w:tc>
          <w:tcPr>
            <w:tcW w:w="5098" w:type="dxa"/>
          </w:tcPr>
          <w:p w14:paraId="6B28E426" w14:textId="77777777" w:rsidR="00372573" w:rsidRDefault="00372573" w:rsidP="00372573">
            <w:pPr>
              <w:pStyle w:val="Prrafodelista"/>
              <w:spacing w:line="276" w:lineRule="auto"/>
              <w:ind w:left="0" w:firstLine="0"/>
              <w:jc w:val="both"/>
              <w:rPr>
                <w:rFonts w:asciiTheme="minorHAnsi" w:hAnsiTheme="minorHAnsi" w:cstheme="minorHAnsi"/>
              </w:rPr>
            </w:pPr>
            <w:r w:rsidRPr="00C34073">
              <w:rPr>
                <w:rFonts w:asciiTheme="minorHAnsi" w:hAnsiTheme="minorHAnsi" w:cstheme="minorHAnsi"/>
              </w:rPr>
              <w:t xml:space="preserve">Certificado del Registro Nacional del Emprendimiento (RNE): </w:t>
            </w:r>
            <w:hyperlink r:id="rId13">
              <w:r w:rsidRPr="00C34073">
                <w:rPr>
                  <w:rStyle w:val="Hipervnculo"/>
                  <w:rFonts w:asciiTheme="minorHAnsi" w:hAnsiTheme="minorHAnsi" w:cstheme="minorHAnsi"/>
                  <w:color w:val="4F81BD" w:themeColor="accent1"/>
                </w:rPr>
                <w:t>http://servicios.produccion.gob.ec/site_rne/rne.html</w:t>
              </w:r>
            </w:hyperlink>
            <w:r w:rsidRPr="00C34073">
              <w:rPr>
                <w:rFonts w:asciiTheme="minorHAnsi" w:hAnsiTheme="minorHAnsi" w:cstheme="minorHAnsi"/>
              </w:rPr>
              <w:t xml:space="preserve"> </w:t>
            </w:r>
          </w:p>
          <w:p w14:paraId="6B1291E4" w14:textId="4ABBE186" w:rsidR="00372573" w:rsidRPr="00C34073" w:rsidRDefault="00372573" w:rsidP="00372573">
            <w:pPr>
              <w:pStyle w:val="Prrafodelista"/>
              <w:spacing w:line="276" w:lineRule="auto"/>
              <w:ind w:left="0" w:firstLine="0"/>
              <w:jc w:val="both"/>
              <w:rPr>
                <w:rFonts w:asciiTheme="minorHAnsi" w:hAnsiTheme="minorHAnsi" w:cstheme="minorHAnsi"/>
              </w:rPr>
            </w:pPr>
          </w:p>
        </w:tc>
      </w:tr>
      <w:tr w:rsidR="00372573" w:rsidRPr="00C50255" w14:paraId="421CD4FC" w14:textId="77777777" w:rsidTr="44C4794B">
        <w:tc>
          <w:tcPr>
            <w:tcW w:w="3463" w:type="dxa"/>
          </w:tcPr>
          <w:p w14:paraId="08C1F546" w14:textId="3D707173" w:rsidR="00372573" w:rsidRPr="00C34073" w:rsidRDefault="00372573" w:rsidP="00372573">
            <w:pPr>
              <w:pStyle w:val="Prrafodelista"/>
              <w:spacing w:line="276" w:lineRule="auto"/>
              <w:ind w:left="0" w:firstLine="0"/>
              <w:jc w:val="both"/>
              <w:rPr>
                <w:rFonts w:asciiTheme="minorHAnsi" w:eastAsia="Century Gothic" w:hAnsiTheme="minorHAnsi" w:cstheme="minorHAnsi"/>
              </w:rPr>
            </w:pPr>
            <w:r w:rsidRPr="00C34073">
              <w:rPr>
                <w:rFonts w:asciiTheme="minorHAnsi" w:eastAsia="Century Gothic" w:hAnsiTheme="minorHAnsi" w:cstheme="minorHAnsi"/>
              </w:rPr>
              <w:t xml:space="preserve">Contar con mínimo tres (3) personas, donde al menos dos de los miembros cuente con experiencia relacionada con el área de conocimiento del proyecto. </w:t>
            </w:r>
          </w:p>
        </w:tc>
        <w:tc>
          <w:tcPr>
            <w:tcW w:w="5098" w:type="dxa"/>
          </w:tcPr>
          <w:p w14:paraId="271DE690" w14:textId="77777777" w:rsidR="00372573" w:rsidRDefault="00372573" w:rsidP="00372573">
            <w:pPr>
              <w:pStyle w:val="Prrafodelista"/>
              <w:spacing w:line="276" w:lineRule="auto"/>
              <w:ind w:left="0" w:firstLine="0"/>
              <w:jc w:val="both"/>
              <w:rPr>
                <w:rFonts w:asciiTheme="minorHAnsi" w:hAnsiTheme="minorHAnsi" w:cstheme="minorBidi"/>
              </w:rPr>
            </w:pPr>
          </w:p>
          <w:p w14:paraId="764FD46A" w14:textId="77777777" w:rsidR="00372573" w:rsidRDefault="00372573" w:rsidP="00372573">
            <w:pPr>
              <w:pStyle w:val="Prrafodelista"/>
              <w:spacing w:line="276" w:lineRule="auto"/>
              <w:ind w:left="0" w:firstLine="0"/>
              <w:jc w:val="both"/>
              <w:rPr>
                <w:rFonts w:asciiTheme="minorHAnsi" w:hAnsiTheme="minorHAnsi" w:cstheme="minorBidi"/>
              </w:rPr>
            </w:pPr>
          </w:p>
          <w:p w14:paraId="15B7CC43" w14:textId="02EB5F11" w:rsidR="00372573" w:rsidRDefault="00372573" w:rsidP="00372573">
            <w:pPr>
              <w:pStyle w:val="Prrafodelista"/>
              <w:spacing w:line="276" w:lineRule="auto"/>
              <w:ind w:left="0" w:firstLine="0"/>
              <w:jc w:val="both"/>
              <w:rPr>
                <w:rFonts w:asciiTheme="minorHAnsi" w:hAnsiTheme="minorHAnsi" w:cstheme="minorBidi"/>
              </w:rPr>
            </w:pPr>
            <w:r w:rsidRPr="0FE2BAA5">
              <w:rPr>
                <w:rFonts w:asciiTheme="minorHAnsi" w:hAnsiTheme="minorHAnsi" w:cstheme="minorBidi"/>
              </w:rPr>
              <w:t>Hojas de vida de los integrantes del equipo</w:t>
            </w:r>
            <w:r>
              <w:rPr>
                <w:rFonts w:asciiTheme="minorHAnsi" w:hAnsiTheme="minorHAnsi" w:cstheme="minorBidi"/>
              </w:rPr>
              <w:t xml:space="preserve"> en f</w:t>
            </w:r>
            <w:r w:rsidRPr="0FE2BAA5">
              <w:rPr>
                <w:rFonts w:asciiTheme="minorHAnsi" w:eastAsia="Century Gothic" w:hAnsiTheme="minorHAnsi" w:cstheme="minorBidi"/>
              </w:rPr>
              <w:t>ormato descargable de la plataforma</w:t>
            </w:r>
            <w:r>
              <w:rPr>
                <w:rFonts w:asciiTheme="minorHAnsi" w:eastAsia="Century Gothic" w:hAnsiTheme="minorHAnsi" w:cstheme="minorBidi"/>
              </w:rPr>
              <w:t>.</w:t>
            </w:r>
          </w:p>
          <w:p w14:paraId="4456E4E2" w14:textId="77777777" w:rsidR="00372573" w:rsidRDefault="00372573" w:rsidP="00372573">
            <w:pPr>
              <w:pStyle w:val="Prrafodelista"/>
              <w:spacing w:line="276" w:lineRule="auto"/>
              <w:ind w:left="0" w:firstLine="0"/>
              <w:jc w:val="both"/>
              <w:rPr>
                <w:rFonts w:asciiTheme="minorHAnsi" w:hAnsiTheme="minorHAnsi" w:cstheme="minorBidi"/>
              </w:rPr>
            </w:pPr>
          </w:p>
          <w:p w14:paraId="55FD016B" w14:textId="77777777" w:rsidR="00372573" w:rsidRDefault="00372573" w:rsidP="00372573">
            <w:pPr>
              <w:pStyle w:val="Prrafodelista"/>
              <w:spacing w:line="276" w:lineRule="auto"/>
              <w:ind w:left="0" w:firstLine="0"/>
              <w:jc w:val="both"/>
              <w:rPr>
                <w:rFonts w:asciiTheme="minorHAnsi" w:hAnsiTheme="minorHAnsi" w:cstheme="minorBidi"/>
              </w:rPr>
            </w:pPr>
          </w:p>
          <w:p w14:paraId="13EB3A00" w14:textId="16868D90" w:rsidR="00372573" w:rsidRPr="00C34073" w:rsidRDefault="00372573" w:rsidP="00372573">
            <w:pPr>
              <w:pStyle w:val="Prrafodelista"/>
              <w:spacing w:line="276" w:lineRule="auto"/>
              <w:ind w:left="0" w:firstLine="0"/>
              <w:jc w:val="both"/>
              <w:rPr>
                <w:rFonts w:asciiTheme="minorHAnsi" w:hAnsiTheme="minorHAnsi" w:cstheme="minorBidi"/>
              </w:rPr>
            </w:pPr>
          </w:p>
        </w:tc>
      </w:tr>
      <w:tr w:rsidR="00372573" w:rsidRPr="00C50255" w14:paraId="70A07895" w14:textId="77777777" w:rsidTr="44C4794B">
        <w:tc>
          <w:tcPr>
            <w:tcW w:w="3463" w:type="dxa"/>
            <w:vMerge w:val="restart"/>
          </w:tcPr>
          <w:p w14:paraId="6076A56F" w14:textId="77777777" w:rsidR="00372573" w:rsidRDefault="00372573" w:rsidP="00372573">
            <w:pPr>
              <w:pStyle w:val="Prrafodelista"/>
              <w:spacing w:line="276" w:lineRule="auto"/>
              <w:ind w:left="0" w:firstLine="0"/>
              <w:jc w:val="both"/>
              <w:rPr>
                <w:rFonts w:asciiTheme="minorHAnsi" w:eastAsia="Century Gothic" w:hAnsiTheme="minorHAnsi" w:cstheme="minorHAnsi"/>
              </w:rPr>
            </w:pPr>
          </w:p>
          <w:p w14:paraId="49798445" w14:textId="77777777" w:rsidR="00372573" w:rsidRDefault="00372573" w:rsidP="00372573">
            <w:pPr>
              <w:pStyle w:val="Prrafodelista"/>
              <w:spacing w:line="276" w:lineRule="auto"/>
              <w:ind w:left="0" w:firstLine="0"/>
              <w:jc w:val="both"/>
              <w:rPr>
                <w:rFonts w:asciiTheme="minorHAnsi" w:eastAsia="Century Gothic" w:hAnsiTheme="minorHAnsi" w:cstheme="minorHAnsi"/>
              </w:rPr>
            </w:pPr>
          </w:p>
          <w:p w14:paraId="45177B48" w14:textId="77777777" w:rsidR="00372573" w:rsidRDefault="00372573" w:rsidP="00372573">
            <w:pPr>
              <w:pStyle w:val="Prrafodelista"/>
              <w:spacing w:line="276" w:lineRule="auto"/>
              <w:ind w:left="0" w:firstLine="0"/>
              <w:jc w:val="both"/>
              <w:rPr>
                <w:rFonts w:asciiTheme="minorHAnsi" w:eastAsia="Century Gothic" w:hAnsiTheme="minorHAnsi" w:cstheme="minorHAnsi"/>
              </w:rPr>
            </w:pPr>
          </w:p>
          <w:p w14:paraId="516D38F6" w14:textId="77777777" w:rsidR="00372573" w:rsidRDefault="00372573" w:rsidP="00372573">
            <w:pPr>
              <w:pStyle w:val="Prrafodelista"/>
              <w:spacing w:line="276" w:lineRule="auto"/>
              <w:ind w:left="0" w:firstLine="0"/>
              <w:jc w:val="both"/>
              <w:rPr>
                <w:rFonts w:asciiTheme="minorHAnsi" w:eastAsia="Century Gothic" w:hAnsiTheme="minorHAnsi" w:cstheme="minorHAnsi"/>
              </w:rPr>
            </w:pPr>
          </w:p>
          <w:p w14:paraId="36057A53" w14:textId="77777777" w:rsidR="00372573" w:rsidRDefault="00372573" w:rsidP="00372573">
            <w:pPr>
              <w:pStyle w:val="Prrafodelista"/>
              <w:spacing w:line="276" w:lineRule="auto"/>
              <w:ind w:left="0" w:firstLine="0"/>
              <w:jc w:val="both"/>
              <w:rPr>
                <w:rFonts w:asciiTheme="minorHAnsi" w:eastAsia="Century Gothic" w:hAnsiTheme="minorHAnsi" w:cstheme="minorHAnsi"/>
              </w:rPr>
            </w:pPr>
          </w:p>
          <w:p w14:paraId="414740F5" w14:textId="54CA353A" w:rsidR="00372573" w:rsidRPr="00C34073" w:rsidRDefault="00372573" w:rsidP="00372573">
            <w:pPr>
              <w:pStyle w:val="Prrafodelista"/>
              <w:spacing w:line="276" w:lineRule="auto"/>
              <w:ind w:left="0" w:firstLine="0"/>
              <w:jc w:val="both"/>
              <w:rPr>
                <w:rFonts w:asciiTheme="minorHAnsi" w:eastAsia="Century Gothic" w:hAnsiTheme="minorHAnsi" w:cstheme="minorBidi"/>
              </w:rPr>
            </w:pPr>
            <w:r w:rsidRPr="0FE2BAA5">
              <w:rPr>
                <w:rFonts w:asciiTheme="minorHAnsi" w:eastAsia="Century Gothic" w:hAnsiTheme="minorHAnsi" w:cstheme="minorBidi"/>
              </w:rPr>
              <w:t>Presentar evidencia de la etapa de desarrollo del emprendimiento.</w:t>
            </w:r>
          </w:p>
        </w:tc>
        <w:tc>
          <w:tcPr>
            <w:tcW w:w="5098" w:type="dxa"/>
          </w:tcPr>
          <w:p w14:paraId="674412CB" w14:textId="52E068C7" w:rsidR="00372573" w:rsidRPr="001A459A" w:rsidRDefault="00372573" w:rsidP="00372573">
            <w:pPr>
              <w:pStyle w:val="Prrafodelista"/>
              <w:spacing w:line="276" w:lineRule="auto"/>
              <w:ind w:left="0" w:firstLine="0"/>
              <w:jc w:val="both"/>
              <w:rPr>
                <w:rStyle w:val="cf01"/>
                <w:rFonts w:asciiTheme="minorHAnsi" w:hAnsiTheme="minorHAnsi" w:cstheme="minorHAnsi"/>
                <w:sz w:val="22"/>
                <w:szCs w:val="22"/>
              </w:rPr>
            </w:pPr>
            <w:r w:rsidRPr="001A459A">
              <w:rPr>
                <w:rStyle w:val="cf01"/>
                <w:rFonts w:asciiTheme="minorHAnsi" w:hAnsiTheme="minorHAnsi" w:cstheme="minorHAnsi"/>
                <w:b/>
                <w:bCs/>
                <w:sz w:val="22"/>
                <w:szCs w:val="22"/>
              </w:rPr>
              <w:t>Puesta en marcha:</w:t>
            </w:r>
            <w:r w:rsidRPr="001A459A">
              <w:rPr>
                <w:rStyle w:val="cf01"/>
                <w:rFonts w:asciiTheme="minorHAnsi" w:hAnsiTheme="minorHAnsi" w:cstheme="minorHAnsi"/>
                <w:sz w:val="22"/>
                <w:szCs w:val="22"/>
              </w:rPr>
              <w:t xml:space="preserve"> </w:t>
            </w:r>
          </w:p>
          <w:p w14:paraId="36DAB286" w14:textId="3C616633" w:rsidR="00372573" w:rsidRPr="0063000B" w:rsidRDefault="00372573" w:rsidP="00372573">
            <w:pPr>
              <w:pStyle w:val="Prrafodelista"/>
              <w:spacing w:line="276" w:lineRule="auto"/>
              <w:ind w:left="0" w:firstLine="0"/>
              <w:jc w:val="both"/>
              <w:rPr>
                <w:rStyle w:val="cf01"/>
                <w:rFonts w:asciiTheme="minorHAnsi" w:hAnsiTheme="minorHAnsi" w:cstheme="minorHAnsi"/>
                <w:sz w:val="22"/>
                <w:szCs w:val="22"/>
              </w:rPr>
            </w:pPr>
            <w:r w:rsidRPr="0FE2BAA5">
              <w:rPr>
                <w:rStyle w:val="cf01"/>
                <w:rFonts w:asciiTheme="minorHAnsi" w:hAnsiTheme="minorHAnsi" w:cstheme="minorBidi"/>
                <w:b/>
                <w:bCs/>
                <w:sz w:val="22"/>
                <w:szCs w:val="22"/>
              </w:rPr>
              <w:t>1</w:t>
            </w:r>
            <w:r w:rsidRPr="0063000B">
              <w:rPr>
                <w:rStyle w:val="cf01"/>
                <w:rFonts w:asciiTheme="minorHAnsi" w:hAnsiTheme="minorHAnsi" w:cstheme="minorHAnsi"/>
                <w:b/>
                <w:bCs/>
                <w:sz w:val="22"/>
                <w:szCs w:val="22"/>
              </w:rPr>
              <w:t>.</w:t>
            </w:r>
            <w:r w:rsidRPr="0063000B">
              <w:rPr>
                <w:rStyle w:val="cf01"/>
                <w:rFonts w:asciiTheme="minorHAnsi" w:hAnsiTheme="minorHAnsi" w:cstheme="minorHAnsi"/>
                <w:sz w:val="22"/>
                <w:szCs w:val="22"/>
              </w:rPr>
              <w:t xml:space="preserve"> </w:t>
            </w:r>
            <w:proofErr w:type="gramStart"/>
            <w:r w:rsidRPr="0063000B">
              <w:rPr>
                <w:rStyle w:val="cf01"/>
                <w:rFonts w:asciiTheme="minorHAnsi" w:hAnsiTheme="minorHAnsi" w:cstheme="minorHAnsi"/>
                <w:sz w:val="22"/>
                <w:szCs w:val="22"/>
              </w:rPr>
              <w:t>Link</w:t>
            </w:r>
            <w:proofErr w:type="gramEnd"/>
            <w:r w:rsidRPr="0063000B">
              <w:rPr>
                <w:rStyle w:val="cf01"/>
                <w:rFonts w:asciiTheme="minorHAnsi" w:hAnsiTheme="minorHAnsi" w:cstheme="minorHAnsi"/>
                <w:sz w:val="22"/>
                <w:szCs w:val="22"/>
              </w:rPr>
              <w:t xml:space="preserve"> video pitch del emprendimiento (</w:t>
            </w:r>
            <w:r w:rsidR="00F63B09">
              <w:rPr>
                <w:rStyle w:val="cf01"/>
                <w:rFonts w:asciiTheme="minorHAnsi" w:hAnsiTheme="minorHAnsi" w:cstheme="minorHAnsi"/>
                <w:sz w:val="22"/>
                <w:szCs w:val="22"/>
              </w:rPr>
              <w:t xml:space="preserve">hasta </w:t>
            </w:r>
            <w:r w:rsidRPr="0063000B">
              <w:rPr>
                <w:rStyle w:val="cf01"/>
                <w:rFonts w:asciiTheme="minorHAnsi" w:hAnsiTheme="minorHAnsi" w:cstheme="minorHAnsi"/>
                <w:sz w:val="22"/>
                <w:szCs w:val="22"/>
              </w:rPr>
              <w:t>3 min).</w:t>
            </w:r>
          </w:p>
          <w:p w14:paraId="6593C2AE" w14:textId="4F6548E1" w:rsidR="00372573" w:rsidRPr="001A459A" w:rsidRDefault="00372573" w:rsidP="00372573">
            <w:pPr>
              <w:pStyle w:val="Prrafodelista"/>
              <w:spacing w:line="276" w:lineRule="auto"/>
              <w:ind w:left="0" w:firstLine="0"/>
              <w:jc w:val="both"/>
              <w:rPr>
                <w:rFonts w:asciiTheme="minorHAnsi" w:hAnsiTheme="minorHAnsi" w:cstheme="minorHAnsi"/>
              </w:rPr>
            </w:pPr>
            <w:r w:rsidRPr="0063000B">
              <w:rPr>
                <w:rStyle w:val="cf01"/>
                <w:rFonts w:asciiTheme="minorHAnsi" w:hAnsiTheme="minorHAnsi" w:cstheme="minorHAnsi"/>
                <w:b/>
                <w:bCs/>
                <w:sz w:val="22"/>
                <w:szCs w:val="22"/>
              </w:rPr>
              <w:t xml:space="preserve">2. </w:t>
            </w:r>
            <w:r w:rsidRPr="0063000B">
              <w:rPr>
                <w:rStyle w:val="cf01"/>
                <w:rFonts w:asciiTheme="minorHAnsi" w:hAnsiTheme="minorHAnsi" w:cstheme="minorHAnsi"/>
                <w:sz w:val="22"/>
                <w:szCs w:val="22"/>
              </w:rPr>
              <w:t>Evidencia de pruebas de mercado del producto mínimo viable</w:t>
            </w:r>
            <w:r>
              <w:rPr>
                <w:rStyle w:val="cf01"/>
                <w:rFonts w:asciiTheme="minorHAnsi" w:hAnsiTheme="minorHAnsi" w:cstheme="minorHAnsi"/>
                <w:sz w:val="22"/>
                <w:szCs w:val="22"/>
              </w:rPr>
              <w:t xml:space="preserve"> </w:t>
            </w:r>
            <w:r w:rsidR="00D215C4" w:rsidRPr="00D215C4">
              <w:rPr>
                <w:rStyle w:val="cf01"/>
                <w:rFonts w:asciiTheme="minorHAnsi" w:hAnsiTheme="minorHAnsi" w:cstheme="minorHAnsi"/>
              </w:rPr>
              <w:t>(Formato estudio de mercado - descargable</w:t>
            </w:r>
            <w:r w:rsidRPr="00D215C4">
              <w:rPr>
                <w:rStyle w:val="cf01"/>
                <w:rFonts w:asciiTheme="minorHAnsi" w:hAnsiTheme="minorHAnsi" w:cstheme="minorHAnsi"/>
              </w:rPr>
              <w:t>)</w:t>
            </w:r>
            <w:r w:rsidRPr="00D215C4">
              <w:rPr>
                <w:rFonts w:asciiTheme="minorHAnsi" w:hAnsiTheme="minorHAnsi" w:cstheme="minorHAnsi"/>
                <w:sz w:val="18"/>
                <w:szCs w:val="18"/>
              </w:rPr>
              <w:t xml:space="preserve"> </w:t>
            </w:r>
          </w:p>
        </w:tc>
      </w:tr>
      <w:tr w:rsidR="00372573" w:rsidRPr="00C50255" w14:paraId="664314CE" w14:textId="77777777" w:rsidTr="44C4794B">
        <w:tc>
          <w:tcPr>
            <w:tcW w:w="3463" w:type="dxa"/>
            <w:vMerge/>
          </w:tcPr>
          <w:p w14:paraId="6A389C9A" w14:textId="77777777" w:rsidR="00372573" w:rsidRPr="00C34073" w:rsidRDefault="00372573" w:rsidP="00372573">
            <w:pPr>
              <w:pStyle w:val="Prrafodelista"/>
              <w:spacing w:line="276" w:lineRule="auto"/>
              <w:ind w:left="0" w:firstLine="0"/>
              <w:jc w:val="both"/>
              <w:rPr>
                <w:rFonts w:asciiTheme="minorHAnsi" w:eastAsia="Century Gothic" w:hAnsiTheme="minorHAnsi" w:cstheme="minorHAnsi"/>
              </w:rPr>
            </w:pPr>
          </w:p>
        </w:tc>
        <w:tc>
          <w:tcPr>
            <w:tcW w:w="5098" w:type="dxa"/>
          </w:tcPr>
          <w:p w14:paraId="552DC30B" w14:textId="77777777" w:rsidR="00372573" w:rsidRPr="001A459A" w:rsidRDefault="00372573" w:rsidP="00372573">
            <w:pPr>
              <w:pStyle w:val="Prrafodelista"/>
              <w:spacing w:line="276" w:lineRule="auto"/>
              <w:ind w:left="0" w:firstLine="0"/>
              <w:jc w:val="both"/>
              <w:rPr>
                <w:rStyle w:val="cf01"/>
                <w:rFonts w:asciiTheme="minorHAnsi" w:hAnsiTheme="minorHAnsi" w:cstheme="minorHAnsi"/>
                <w:sz w:val="22"/>
                <w:szCs w:val="22"/>
              </w:rPr>
            </w:pPr>
            <w:r w:rsidRPr="001A459A">
              <w:rPr>
                <w:rStyle w:val="cf01"/>
                <w:rFonts w:asciiTheme="minorHAnsi" w:hAnsiTheme="minorHAnsi" w:cstheme="minorHAnsi"/>
                <w:b/>
                <w:bCs/>
                <w:sz w:val="22"/>
                <w:szCs w:val="22"/>
              </w:rPr>
              <w:t>Consolidación:</w:t>
            </w:r>
            <w:r w:rsidRPr="001A459A">
              <w:rPr>
                <w:rStyle w:val="cf01"/>
                <w:rFonts w:asciiTheme="minorHAnsi" w:hAnsiTheme="minorHAnsi" w:cstheme="minorHAnsi"/>
                <w:sz w:val="22"/>
                <w:szCs w:val="22"/>
              </w:rPr>
              <w:t xml:space="preserve"> </w:t>
            </w:r>
          </w:p>
          <w:p w14:paraId="50DB950A" w14:textId="1BC293C2" w:rsidR="00372573" w:rsidRPr="001A459A" w:rsidRDefault="00372573" w:rsidP="00372573">
            <w:pPr>
              <w:pStyle w:val="Prrafodelista"/>
              <w:spacing w:line="276" w:lineRule="auto"/>
              <w:ind w:left="0" w:firstLine="0"/>
              <w:jc w:val="both"/>
              <w:rPr>
                <w:rStyle w:val="cf01"/>
                <w:rFonts w:asciiTheme="minorHAnsi" w:hAnsiTheme="minorHAnsi" w:cstheme="minorHAnsi"/>
                <w:sz w:val="22"/>
                <w:szCs w:val="22"/>
              </w:rPr>
            </w:pPr>
            <w:r w:rsidRPr="001A459A">
              <w:rPr>
                <w:rStyle w:val="cf01"/>
                <w:rFonts w:asciiTheme="minorHAnsi" w:hAnsiTheme="minorHAnsi" w:cstheme="minorHAnsi"/>
                <w:b/>
                <w:bCs/>
                <w:sz w:val="22"/>
                <w:szCs w:val="22"/>
              </w:rPr>
              <w:t>1.</w:t>
            </w:r>
            <w:r w:rsidR="00F63B09">
              <w:rPr>
                <w:rStyle w:val="cf01"/>
                <w:rFonts w:asciiTheme="minorHAnsi" w:hAnsiTheme="minorHAnsi" w:cstheme="minorHAnsi"/>
                <w:b/>
                <w:bCs/>
                <w:sz w:val="22"/>
                <w:szCs w:val="22"/>
              </w:rPr>
              <w:t xml:space="preserve"> </w:t>
            </w:r>
            <w:r w:rsidRPr="001A459A">
              <w:rPr>
                <w:rStyle w:val="cf01"/>
                <w:rFonts w:asciiTheme="minorHAnsi" w:hAnsiTheme="minorHAnsi" w:cstheme="minorHAnsi"/>
                <w:sz w:val="22"/>
                <w:szCs w:val="22"/>
              </w:rPr>
              <w:t xml:space="preserve">Declaración Impuesto a la renta para el año 2022. </w:t>
            </w:r>
          </w:p>
          <w:p w14:paraId="41500354" w14:textId="0B33013F" w:rsidR="00372573" w:rsidRPr="001A459A" w:rsidRDefault="00372573" w:rsidP="00372573">
            <w:pPr>
              <w:pStyle w:val="Prrafodelista"/>
              <w:spacing w:line="276" w:lineRule="auto"/>
              <w:ind w:left="0" w:firstLine="0"/>
              <w:jc w:val="both"/>
              <w:rPr>
                <w:rStyle w:val="cf01"/>
                <w:rFonts w:asciiTheme="minorHAnsi" w:hAnsiTheme="minorHAnsi" w:cstheme="minorBidi"/>
                <w:sz w:val="22"/>
                <w:szCs w:val="22"/>
              </w:rPr>
            </w:pPr>
            <w:r w:rsidRPr="0FE2BAA5">
              <w:rPr>
                <w:rStyle w:val="cf01"/>
                <w:rFonts w:asciiTheme="minorHAnsi" w:hAnsiTheme="minorHAnsi" w:cstheme="minorBidi"/>
                <w:b/>
                <w:bCs/>
                <w:sz w:val="22"/>
                <w:szCs w:val="22"/>
              </w:rPr>
              <w:t>2.</w:t>
            </w:r>
            <w:r w:rsidRPr="0FE2BAA5">
              <w:rPr>
                <w:rStyle w:val="cf01"/>
                <w:rFonts w:asciiTheme="minorHAnsi" w:hAnsiTheme="minorHAnsi" w:cstheme="minorBidi"/>
                <w:sz w:val="22"/>
                <w:szCs w:val="22"/>
              </w:rPr>
              <w:t xml:space="preserve"> </w:t>
            </w:r>
            <w:proofErr w:type="gramStart"/>
            <w:r w:rsidRPr="0FE2BAA5">
              <w:rPr>
                <w:rStyle w:val="cf01"/>
                <w:rFonts w:asciiTheme="minorHAnsi" w:hAnsiTheme="minorHAnsi" w:cstheme="minorBidi"/>
                <w:sz w:val="22"/>
                <w:szCs w:val="22"/>
              </w:rPr>
              <w:t>Link</w:t>
            </w:r>
            <w:proofErr w:type="gramEnd"/>
            <w:r w:rsidRPr="0FE2BAA5">
              <w:rPr>
                <w:rStyle w:val="cf01"/>
                <w:rFonts w:asciiTheme="minorHAnsi" w:hAnsiTheme="minorHAnsi" w:cstheme="minorBidi"/>
                <w:sz w:val="22"/>
                <w:szCs w:val="22"/>
              </w:rPr>
              <w:t xml:space="preserve"> video pitch del emprendimiento </w:t>
            </w:r>
            <w:r w:rsidRPr="00F63B09">
              <w:rPr>
                <w:rStyle w:val="cf01"/>
                <w:rFonts w:asciiTheme="minorHAnsi" w:hAnsiTheme="minorHAnsi" w:cstheme="minorBidi"/>
                <w:sz w:val="22"/>
                <w:szCs w:val="22"/>
              </w:rPr>
              <w:t>(</w:t>
            </w:r>
            <w:r w:rsidR="00FD5003" w:rsidRPr="00F63B09">
              <w:rPr>
                <w:rStyle w:val="cf01"/>
                <w:rFonts w:asciiTheme="minorHAnsi" w:hAnsiTheme="minorHAnsi" w:cstheme="minorBidi"/>
                <w:sz w:val="22"/>
                <w:szCs w:val="22"/>
              </w:rPr>
              <w:t>h</w:t>
            </w:r>
            <w:r w:rsidR="00FD5003" w:rsidRPr="00F63B09">
              <w:rPr>
                <w:rStyle w:val="cf01"/>
                <w:rFonts w:cstheme="minorBidi"/>
              </w:rPr>
              <w:t>asta</w:t>
            </w:r>
            <w:r w:rsidR="00FD5003">
              <w:rPr>
                <w:rStyle w:val="cf01"/>
                <w:rFonts w:cstheme="minorBidi"/>
              </w:rPr>
              <w:t xml:space="preserve"> </w:t>
            </w:r>
            <w:r w:rsidRPr="0FE2BAA5">
              <w:rPr>
                <w:rStyle w:val="cf01"/>
                <w:rFonts w:asciiTheme="minorHAnsi" w:hAnsiTheme="minorHAnsi" w:cstheme="minorBidi"/>
                <w:sz w:val="22"/>
                <w:szCs w:val="22"/>
              </w:rPr>
              <w:t>3 min).</w:t>
            </w:r>
          </w:p>
          <w:p w14:paraId="18DCB61C" w14:textId="58D12FDA" w:rsidR="00372573" w:rsidRPr="001A459A" w:rsidRDefault="00372573" w:rsidP="00372573">
            <w:pPr>
              <w:pStyle w:val="Prrafodelista"/>
              <w:spacing w:line="276" w:lineRule="auto"/>
              <w:ind w:left="0" w:firstLine="0"/>
              <w:jc w:val="both"/>
              <w:rPr>
                <w:rStyle w:val="cf01"/>
                <w:rFonts w:asciiTheme="minorHAnsi" w:hAnsiTheme="minorHAnsi" w:cstheme="minorHAnsi"/>
                <w:b/>
                <w:bCs/>
                <w:sz w:val="22"/>
                <w:szCs w:val="22"/>
              </w:rPr>
            </w:pPr>
            <w:r w:rsidRPr="001A459A">
              <w:rPr>
                <w:rStyle w:val="cf01"/>
                <w:rFonts w:asciiTheme="minorHAnsi" w:hAnsiTheme="minorHAnsi" w:cstheme="minorHAnsi"/>
                <w:b/>
                <w:bCs/>
                <w:sz w:val="22"/>
                <w:szCs w:val="22"/>
              </w:rPr>
              <w:t xml:space="preserve">3. </w:t>
            </w:r>
            <w:r w:rsidRPr="001A459A">
              <w:rPr>
                <w:rStyle w:val="cf01"/>
                <w:rFonts w:asciiTheme="minorHAnsi" w:hAnsiTheme="minorHAnsi" w:cstheme="minorHAnsi"/>
                <w:sz w:val="22"/>
                <w:szCs w:val="22"/>
              </w:rPr>
              <w:t xml:space="preserve">Evidencia del producto o servicio desarrollado. </w:t>
            </w:r>
            <w:r w:rsidRPr="001A459A">
              <w:rPr>
                <w:rStyle w:val="cf01"/>
                <w:rFonts w:asciiTheme="minorHAnsi" w:hAnsiTheme="minorHAnsi" w:cstheme="minorHAnsi"/>
              </w:rPr>
              <w:t>(</w:t>
            </w:r>
            <w:r w:rsidR="00D215C4">
              <w:rPr>
                <w:rStyle w:val="cf01"/>
                <w:rFonts w:asciiTheme="minorHAnsi" w:hAnsiTheme="minorHAnsi" w:cstheme="minorHAnsi"/>
              </w:rPr>
              <w:t>Formato Plan de crecimiento - descargable</w:t>
            </w:r>
            <w:r w:rsidRPr="001A459A">
              <w:rPr>
                <w:rStyle w:val="cf01"/>
                <w:rFonts w:asciiTheme="minorHAnsi" w:hAnsiTheme="minorHAnsi" w:cstheme="minorHAnsi"/>
              </w:rPr>
              <w:t xml:space="preserve">.) </w:t>
            </w:r>
          </w:p>
        </w:tc>
      </w:tr>
    </w:tbl>
    <w:p w14:paraId="7CF0D5EF" w14:textId="77777777" w:rsidR="00E97DAD" w:rsidRPr="00C50255" w:rsidRDefault="00E97DAD" w:rsidP="00C34073">
      <w:pPr>
        <w:pStyle w:val="Prrafodelista"/>
        <w:spacing w:line="276" w:lineRule="auto"/>
        <w:ind w:left="360" w:firstLine="0"/>
        <w:jc w:val="both"/>
        <w:rPr>
          <w:rFonts w:asciiTheme="minorHAnsi" w:eastAsia="Century Gothic" w:hAnsiTheme="minorHAnsi" w:cstheme="minorHAnsi"/>
          <w:sz w:val="20"/>
          <w:szCs w:val="20"/>
        </w:rPr>
      </w:pPr>
    </w:p>
    <w:p w14:paraId="43D5B881" w14:textId="42783023" w:rsidR="00872798" w:rsidRDefault="00872798" w:rsidP="00C34073">
      <w:pPr>
        <w:spacing w:line="276" w:lineRule="auto"/>
        <w:jc w:val="both"/>
        <w:rPr>
          <w:rFonts w:asciiTheme="minorHAnsi" w:eastAsia="Century Gothic" w:hAnsiTheme="minorHAnsi" w:cstheme="minorBidi"/>
        </w:rPr>
      </w:pPr>
      <w:r w:rsidRPr="001A459A">
        <w:rPr>
          <w:rFonts w:asciiTheme="minorHAnsi" w:eastAsia="Century Gothic" w:hAnsiTheme="minorHAnsi" w:cstheme="minorBidi"/>
        </w:rPr>
        <w:t xml:space="preserve">Para completar su postulación, los emprendedores deberán subir </w:t>
      </w:r>
      <w:r w:rsidR="008407F7" w:rsidRPr="001A459A">
        <w:rPr>
          <w:rFonts w:asciiTheme="minorHAnsi" w:eastAsia="Century Gothic" w:hAnsiTheme="minorHAnsi" w:cstheme="minorBidi"/>
        </w:rPr>
        <w:t xml:space="preserve">medios de verificación de los </w:t>
      </w:r>
      <w:r w:rsidR="00E72835" w:rsidRPr="001A459A">
        <w:rPr>
          <w:rFonts w:asciiTheme="minorHAnsi" w:eastAsia="Century Gothic" w:hAnsiTheme="minorHAnsi" w:cstheme="minorBidi"/>
        </w:rPr>
        <w:t xml:space="preserve">requisitos </w:t>
      </w:r>
      <w:r w:rsidR="005A1987" w:rsidRPr="001A459A">
        <w:rPr>
          <w:rFonts w:asciiTheme="minorHAnsi" w:eastAsia="Century Gothic" w:hAnsiTheme="minorHAnsi" w:cstheme="minorBidi"/>
        </w:rPr>
        <w:t>en el formulario de postulación</w:t>
      </w:r>
      <w:r w:rsidR="001A459A" w:rsidRPr="001A459A">
        <w:rPr>
          <w:rFonts w:asciiTheme="minorHAnsi" w:eastAsia="Century Gothic" w:hAnsiTheme="minorHAnsi" w:cstheme="minorBidi"/>
        </w:rPr>
        <w:t>.</w:t>
      </w:r>
    </w:p>
    <w:p w14:paraId="15B5B6F8" w14:textId="77777777" w:rsidR="00E54963" w:rsidRDefault="00E54963" w:rsidP="00C34073">
      <w:pPr>
        <w:spacing w:line="276" w:lineRule="auto"/>
        <w:jc w:val="both"/>
        <w:rPr>
          <w:rFonts w:asciiTheme="minorHAnsi" w:eastAsia="Century Gothic" w:hAnsiTheme="minorHAnsi" w:cstheme="minorBidi"/>
        </w:rPr>
      </w:pPr>
    </w:p>
    <w:p w14:paraId="4F1E50AA" w14:textId="3B350E3B" w:rsidR="009915EC" w:rsidRPr="00C34073" w:rsidRDefault="00F746E8" w:rsidP="00C34073">
      <w:pPr>
        <w:pStyle w:val="Ttulo2"/>
        <w:spacing w:line="276" w:lineRule="auto"/>
        <w:ind w:left="392"/>
        <w:jc w:val="both"/>
        <w:rPr>
          <w:rFonts w:ascii="Calibri Light" w:hAnsi="Calibri Light" w:cs="Calibri Light"/>
          <w:sz w:val="24"/>
          <w:szCs w:val="24"/>
        </w:rPr>
      </w:pPr>
      <w:bookmarkStart w:id="64" w:name="_TOC_250014"/>
      <w:bookmarkStart w:id="65" w:name="_Toc95891486"/>
      <w:bookmarkStart w:id="66" w:name="_Toc10929286"/>
      <w:bookmarkStart w:id="67" w:name="_Toc83293361"/>
      <w:bookmarkStart w:id="68" w:name="_Toc134190756"/>
      <w:bookmarkEnd w:id="64"/>
      <w:r w:rsidRPr="00C34073">
        <w:rPr>
          <w:rFonts w:ascii="Calibri Light" w:hAnsi="Calibri Light" w:cs="Calibri Light"/>
          <w:sz w:val="24"/>
          <w:szCs w:val="24"/>
        </w:rPr>
        <w:t xml:space="preserve">4.2 </w:t>
      </w:r>
      <w:bookmarkEnd w:id="65"/>
      <w:bookmarkEnd w:id="66"/>
      <w:bookmarkEnd w:id="67"/>
      <w:r w:rsidR="003F75C2" w:rsidRPr="00C34073">
        <w:rPr>
          <w:rFonts w:ascii="Calibri Light" w:hAnsi="Calibri Light" w:cs="Calibri Light"/>
          <w:sz w:val="24"/>
          <w:szCs w:val="24"/>
        </w:rPr>
        <w:t xml:space="preserve">ETAPA 2: </w:t>
      </w:r>
      <w:r w:rsidR="00462C4D" w:rsidRPr="00C34073">
        <w:rPr>
          <w:rFonts w:ascii="Calibri Light" w:hAnsi="Calibri Light" w:cs="Calibri Light"/>
          <w:sz w:val="24"/>
          <w:szCs w:val="24"/>
        </w:rPr>
        <w:t>PRESELECCIÓN</w:t>
      </w:r>
      <w:bookmarkEnd w:id="68"/>
      <w:r w:rsidR="00462C4D" w:rsidRPr="00C34073">
        <w:rPr>
          <w:rFonts w:ascii="Calibri Light" w:hAnsi="Calibri Light" w:cs="Calibri Light"/>
          <w:sz w:val="24"/>
          <w:szCs w:val="24"/>
        </w:rPr>
        <w:t xml:space="preserve"> </w:t>
      </w:r>
    </w:p>
    <w:p w14:paraId="516C970C" w14:textId="77777777" w:rsidR="008F2BA3" w:rsidRPr="00C50255" w:rsidRDefault="008F2BA3" w:rsidP="00C34073">
      <w:pPr>
        <w:pStyle w:val="Sinespaciado"/>
        <w:spacing w:line="276" w:lineRule="auto"/>
        <w:jc w:val="both"/>
        <w:rPr>
          <w:rFonts w:asciiTheme="minorHAnsi" w:hAnsiTheme="minorHAnsi" w:cstheme="minorHAnsi"/>
          <w:sz w:val="20"/>
          <w:szCs w:val="20"/>
        </w:rPr>
      </w:pPr>
    </w:p>
    <w:p w14:paraId="3703B6BF" w14:textId="2565CAB3" w:rsidR="00244576" w:rsidRDefault="3E9FC8CA" w:rsidP="0FE2BAA5">
      <w:p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 xml:space="preserve">Una vez que culmine el plazo de recepción de postulaciones, se verificará el cumplimiento de los requisitos detallados en la </w:t>
      </w:r>
      <w:r w:rsidR="00141545" w:rsidRPr="0FE2BAA5">
        <w:rPr>
          <w:rFonts w:asciiTheme="minorHAnsi" w:eastAsia="Century Gothic" w:hAnsiTheme="minorHAnsi" w:cstheme="minorBidi"/>
          <w:color w:val="000000" w:themeColor="text1"/>
        </w:rPr>
        <w:t xml:space="preserve">presente </w:t>
      </w:r>
      <w:r w:rsidRPr="0FE2BAA5">
        <w:rPr>
          <w:rFonts w:asciiTheme="minorHAnsi" w:eastAsia="Century Gothic" w:hAnsiTheme="minorHAnsi" w:cstheme="minorBidi"/>
          <w:color w:val="000000" w:themeColor="text1"/>
        </w:rPr>
        <w:t>convocatoria</w:t>
      </w:r>
      <w:r w:rsidR="00141545" w:rsidRPr="0FE2BAA5">
        <w:rPr>
          <w:rFonts w:asciiTheme="minorHAnsi" w:eastAsia="Century Gothic" w:hAnsiTheme="minorHAnsi" w:cstheme="minorBidi"/>
          <w:color w:val="000000" w:themeColor="text1"/>
        </w:rPr>
        <w:t>,</w:t>
      </w:r>
      <w:r w:rsidRPr="0FE2BAA5">
        <w:rPr>
          <w:rFonts w:asciiTheme="minorHAnsi" w:eastAsia="Century Gothic" w:hAnsiTheme="minorHAnsi" w:cstheme="minorBidi"/>
          <w:color w:val="000000" w:themeColor="text1"/>
        </w:rPr>
        <w:t xml:space="preserve"> por cada emprendimiento postulante, mismos que serán evaluad</w:t>
      </w:r>
      <w:r w:rsidR="00481C7D" w:rsidRPr="0FE2BAA5">
        <w:rPr>
          <w:rFonts w:asciiTheme="minorHAnsi" w:eastAsia="Century Gothic" w:hAnsiTheme="minorHAnsi" w:cstheme="minorBidi"/>
          <w:color w:val="000000" w:themeColor="text1"/>
        </w:rPr>
        <w:t>o</w:t>
      </w:r>
      <w:r w:rsidRPr="0FE2BAA5">
        <w:rPr>
          <w:rFonts w:asciiTheme="minorHAnsi" w:eastAsia="Century Gothic" w:hAnsiTheme="minorHAnsi" w:cstheme="minorBidi"/>
          <w:color w:val="000000" w:themeColor="text1"/>
        </w:rPr>
        <w:t xml:space="preserve">s por </w:t>
      </w:r>
      <w:r w:rsidR="00481C7D" w:rsidRPr="0FE2BAA5">
        <w:rPr>
          <w:rFonts w:asciiTheme="minorHAnsi" w:eastAsia="Century Gothic" w:hAnsiTheme="minorHAnsi" w:cstheme="minorBidi"/>
          <w:color w:val="000000" w:themeColor="text1"/>
        </w:rPr>
        <w:t xml:space="preserve">un </w:t>
      </w:r>
      <w:r w:rsidRPr="0FE2BAA5">
        <w:rPr>
          <w:rFonts w:asciiTheme="minorHAnsi" w:eastAsia="Century Gothic" w:hAnsiTheme="minorHAnsi" w:cstheme="minorBidi"/>
          <w:color w:val="000000" w:themeColor="text1"/>
        </w:rPr>
        <w:t>equipo técnico</w:t>
      </w:r>
      <w:r w:rsidR="00481C7D" w:rsidRPr="0FE2BAA5">
        <w:rPr>
          <w:rFonts w:asciiTheme="minorHAnsi" w:eastAsia="Century Gothic" w:hAnsiTheme="minorHAnsi" w:cstheme="minorBidi"/>
          <w:color w:val="000000" w:themeColor="text1"/>
        </w:rPr>
        <w:t>,</w:t>
      </w:r>
      <w:r w:rsidRPr="0FE2BAA5">
        <w:rPr>
          <w:rFonts w:asciiTheme="minorHAnsi" w:eastAsia="Century Gothic" w:hAnsiTheme="minorHAnsi" w:cstheme="minorBidi"/>
          <w:color w:val="000000" w:themeColor="text1"/>
        </w:rPr>
        <w:t xml:space="preserve"> </w:t>
      </w:r>
      <w:r w:rsidR="00481C7D" w:rsidRPr="0FE2BAA5">
        <w:rPr>
          <w:rFonts w:asciiTheme="minorHAnsi" w:eastAsia="Century Gothic" w:hAnsiTheme="minorHAnsi" w:cstheme="minorBidi"/>
          <w:color w:val="000000" w:themeColor="text1"/>
        </w:rPr>
        <w:t xml:space="preserve">que </w:t>
      </w:r>
      <w:r w:rsidRPr="0FE2BAA5">
        <w:rPr>
          <w:rFonts w:asciiTheme="minorHAnsi" w:eastAsia="Century Gothic" w:hAnsiTheme="minorHAnsi" w:cstheme="minorBidi"/>
          <w:color w:val="000000" w:themeColor="text1"/>
        </w:rPr>
        <w:t xml:space="preserve">estará conformado por representantes de la Corporación de Promoción Económica </w:t>
      </w:r>
      <w:proofErr w:type="spellStart"/>
      <w:r w:rsidRPr="0FE2BAA5">
        <w:rPr>
          <w:rFonts w:asciiTheme="minorHAnsi" w:eastAsia="Century Gothic" w:hAnsiTheme="minorHAnsi" w:cstheme="minorBidi"/>
          <w:color w:val="000000" w:themeColor="text1"/>
        </w:rPr>
        <w:t>C</w:t>
      </w:r>
      <w:r w:rsidR="02C670C7" w:rsidRPr="0FE2BAA5">
        <w:rPr>
          <w:rFonts w:asciiTheme="minorHAnsi" w:eastAsia="Century Gothic" w:hAnsiTheme="minorHAnsi" w:cstheme="minorBidi"/>
          <w:color w:val="000000" w:themeColor="text1"/>
        </w:rPr>
        <w:t>onQuito</w:t>
      </w:r>
      <w:proofErr w:type="spellEnd"/>
      <w:r w:rsidRPr="0FE2BAA5">
        <w:rPr>
          <w:rFonts w:asciiTheme="minorHAnsi" w:eastAsia="Century Gothic" w:hAnsiTheme="minorHAnsi" w:cstheme="minorBidi"/>
          <w:color w:val="000000" w:themeColor="text1"/>
        </w:rPr>
        <w:t>.</w:t>
      </w:r>
    </w:p>
    <w:p w14:paraId="56D246DE" w14:textId="77777777" w:rsidR="00244576" w:rsidRDefault="00244576" w:rsidP="00C34073">
      <w:pPr>
        <w:spacing w:line="276" w:lineRule="auto"/>
        <w:jc w:val="both"/>
        <w:rPr>
          <w:rFonts w:asciiTheme="minorHAnsi" w:eastAsia="Century Gothic" w:hAnsiTheme="minorHAnsi" w:cstheme="minorHAnsi"/>
          <w:color w:val="000000" w:themeColor="text1"/>
        </w:rPr>
      </w:pPr>
    </w:p>
    <w:p w14:paraId="74544DDC" w14:textId="24867F67" w:rsidR="00907C60" w:rsidRPr="00C34073" w:rsidRDefault="00907C60" w:rsidP="00C34073">
      <w:p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b/>
          <w:bCs/>
          <w:color w:val="000000" w:themeColor="text1"/>
        </w:rPr>
        <w:t>La documentación presentada deberá</w:t>
      </w:r>
      <w:r w:rsidRPr="00C34073">
        <w:rPr>
          <w:rFonts w:asciiTheme="minorHAnsi" w:eastAsia="Century Gothic" w:hAnsiTheme="minorHAnsi" w:cstheme="minorHAnsi"/>
          <w:color w:val="000000" w:themeColor="text1"/>
        </w:rPr>
        <w:t xml:space="preserve">: </w:t>
      </w:r>
    </w:p>
    <w:p w14:paraId="48083F50" w14:textId="0AEA1041" w:rsidR="00424B6E" w:rsidRPr="00C34073" w:rsidRDefault="00907C60" w:rsidP="0FE2BAA5">
      <w:pPr>
        <w:pStyle w:val="Prrafodelista"/>
        <w:numPr>
          <w:ilvl w:val="0"/>
          <w:numId w:val="26"/>
        </w:num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Ser correcta, legible y vigente (Los documentos correspondientes deberán ser emitidos durante las fechas de postulación de la convocatoria)</w:t>
      </w:r>
      <w:r w:rsidR="5EBD3385" w:rsidRPr="0FE2BAA5">
        <w:rPr>
          <w:rFonts w:asciiTheme="minorHAnsi" w:eastAsia="Century Gothic" w:hAnsiTheme="minorHAnsi" w:cstheme="minorBidi"/>
          <w:color w:val="000000" w:themeColor="text1"/>
        </w:rPr>
        <w:t>.</w:t>
      </w:r>
    </w:p>
    <w:p w14:paraId="493201E0" w14:textId="4F290EEC" w:rsidR="00424B6E" w:rsidRPr="00C34073" w:rsidRDefault="00431631" w:rsidP="0FE2BAA5">
      <w:pPr>
        <w:pStyle w:val="Prrafodelista"/>
        <w:numPr>
          <w:ilvl w:val="0"/>
          <w:numId w:val="26"/>
        </w:num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 xml:space="preserve">Estar completa y en los formatos establecidos en la presente convocatoria (se </w:t>
      </w:r>
      <w:r w:rsidR="002E5888" w:rsidRPr="0FE2BAA5">
        <w:rPr>
          <w:rFonts w:asciiTheme="minorHAnsi" w:eastAsia="Century Gothic" w:hAnsiTheme="minorHAnsi" w:cstheme="minorBidi"/>
          <w:color w:val="000000" w:themeColor="text1"/>
        </w:rPr>
        <w:t>considerarán</w:t>
      </w:r>
      <w:r w:rsidRPr="0FE2BAA5">
        <w:rPr>
          <w:rFonts w:asciiTheme="minorHAnsi" w:eastAsia="Century Gothic" w:hAnsiTheme="minorHAnsi" w:cstheme="minorBidi"/>
          <w:color w:val="000000" w:themeColor="text1"/>
        </w:rPr>
        <w:t xml:space="preserve"> los </w:t>
      </w:r>
      <w:r w:rsidR="00F63B09">
        <w:rPr>
          <w:rFonts w:asciiTheme="minorHAnsi" w:eastAsia="Century Gothic" w:hAnsiTheme="minorHAnsi" w:cstheme="minorBidi"/>
          <w:color w:val="000000" w:themeColor="text1"/>
        </w:rPr>
        <w:t>formatos</w:t>
      </w:r>
      <w:r w:rsidRPr="0FE2BAA5">
        <w:rPr>
          <w:rFonts w:asciiTheme="minorHAnsi" w:eastAsia="Century Gothic" w:hAnsiTheme="minorHAnsi" w:cstheme="minorBidi"/>
          <w:color w:val="000000" w:themeColor="text1"/>
        </w:rPr>
        <w:t xml:space="preserve"> </w:t>
      </w:r>
      <w:r w:rsidR="00F63B09">
        <w:rPr>
          <w:rFonts w:asciiTheme="minorHAnsi" w:eastAsia="Century Gothic" w:hAnsiTheme="minorHAnsi" w:cstheme="minorBidi"/>
          <w:color w:val="000000" w:themeColor="text1"/>
        </w:rPr>
        <w:t xml:space="preserve">establecidos </w:t>
      </w:r>
      <w:r w:rsidRPr="0FE2BAA5">
        <w:rPr>
          <w:rFonts w:asciiTheme="minorHAnsi" w:eastAsia="Century Gothic" w:hAnsiTheme="minorHAnsi" w:cstheme="minorBidi"/>
          <w:color w:val="000000" w:themeColor="text1"/>
        </w:rPr>
        <w:t>y el tipo de archivo solicitado)</w:t>
      </w:r>
      <w:r w:rsidR="64B1D2F8" w:rsidRPr="0FE2BAA5">
        <w:rPr>
          <w:rFonts w:asciiTheme="minorHAnsi" w:eastAsia="Century Gothic" w:hAnsiTheme="minorHAnsi" w:cstheme="minorBidi"/>
          <w:color w:val="000000" w:themeColor="text1"/>
        </w:rPr>
        <w:t>.</w:t>
      </w:r>
    </w:p>
    <w:p w14:paraId="5036B21A" w14:textId="7F71BB79" w:rsidR="00260FEC" w:rsidRPr="00C34073" w:rsidRDefault="00260FEC" w:rsidP="00C34073">
      <w:pPr>
        <w:pStyle w:val="Prrafodelista"/>
        <w:numPr>
          <w:ilvl w:val="0"/>
          <w:numId w:val="26"/>
        </w:num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Enmarcada en los objetivos de la convocatoria y sus requisitos.</w:t>
      </w:r>
    </w:p>
    <w:p w14:paraId="63F7F561" w14:textId="77777777" w:rsidR="0000252A" w:rsidRDefault="0000252A" w:rsidP="00C34073">
      <w:pPr>
        <w:spacing w:line="276" w:lineRule="auto"/>
        <w:jc w:val="both"/>
        <w:rPr>
          <w:rFonts w:asciiTheme="minorHAnsi" w:eastAsia="Century Gothic" w:hAnsiTheme="minorHAnsi" w:cstheme="minorHAnsi"/>
          <w:color w:val="000000" w:themeColor="text1"/>
        </w:rPr>
      </w:pPr>
    </w:p>
    <w:p w14:paraId="371D4803" w14:textId="4B324E70" w:rsidR="00424B6E" w:rsidRPr="00C34073" w:rsidRDefault="00424B6E" w:rsidP="00C34073">
      <w:p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lastRenderedPageBreak/>
        <w:t>La</w:t>
      </w:r>
      <w:r w:rsidR="00836C03" w:rsidRPr="00C34073">
        <w:rPr>
          <w:rFonts w:asciiTheme="minorHAnsi" w:eastAsia="Century Gothic" w:hAnsiTheme="minorHAnsi" w:cstheme="minorHAnsi"/>
          <w:color w:val="000000" w:themeColor="text1"/>
        </w:rPr>
        <w:t>s</w:t>
      </w:r>
      <w:r w:rsidRPr="00C34073">
        <w:rPr>
          <w:rFonts w:asciiTheme="minorHAnsi" w:eastAsia="Century Gothic" w:hAnsiTheme="minorHAnsi" w:cstheme="minorHAnsi"/>
          <w:color w:val="000000" w:themeColor="text1"/>
        </w:rPr>
        <w:t xml:space="preserve"> postulaci</w:t>
      </w:r>
      <w:r w:rsidR="00836C03" w:rsidRPr="00C34073">
        <w:rPr>
          <w:rFonts w:asciiTheme="minorHAnsi" w:eastAsia="Century Gothic" w:hAnsiTheme="minorHAnsi" w:cstheme="minorHAnsi"/>
          <w:color w:val="000000" w:themeColor="text1"/>
        </w:rPr>
        <w:t>ones</w:t>
      </w:r>
      <w:r w:rsidRPr="00C34073">
        <w:rPr>
          <w:rFonts w:asciiTheme="minorHAnsi" w:eastAsia="Century Gothic" w:hAnsiTheme="minorHAnsi" w:cstheme="minorHAnsi"/>
          <w:color w:val="000000" w:themeColor="text1"/>
        </w:rPr>
        <w:t xml:space="preserve"> será</w:t>
      </w:r>
      <w:r w:rsidR="00836C03" w:rsidRPr="00C34073">
        <w:rPr>
          <w:rFonts w:asciiTheme="minorHAnsi" w:eastAsia="Century Gothic" w:hAnsiTheme="minorHAnsi" w:cstheme="minorHAnsi"/>
          <w:color w:val="000000" w:themeColor="text1"/>
        </w:rPr>
        <w:t>n</w:t>
      </w:r>
      <w:r w:rsidRPr="00C34073">
        <w:rPr>
          <w:rFonts w:asciiTheme="minorHAnsi" w:eastAsia="Century Gothic" w:hAnsiTheme="minorHAnsi" w:cstheme="minorHAnsi"/>
          <w:color w:val="000000" w:themeColor="text1"/>
        </w:rPr>
        <w:t xml:space="preserve"> </w:t>
      </w:r>
      <w:r w:rsidR="00EC1EE7" w:rsidRPr="00C34073">
        <w:rPr>
          <w:rFonts w:asciiTheme="minorHAnsi" w:eastAsia="Century Gothic" w:hAnsiTheme="minorHAnsi" w:cstheme="minorHAnsi"/>
          <w:color w:val="000000" w:themeColor="text1"/>
        </w:rPr>
        <w:t>descalificadas</w:t>
      </w:r>
      <w:r w:rsidRPr="00C34073">
        <w:rPr>
          <w:rFonts w:asciiTheme="minorHAnsi" w:eastAsia="Century Gothic" w:hAnsiTheme="minorHAnsi" w:cstheme="minorHAnsi"/>
          <w:color w:val="000000" w:themeColor="text1"/>
        </w:rPr>
        <w:t xml:space="preserve"> por no cumplir con los requisitos de postulación</w:t>
      </w:r>
      <w:r w:rsidR="00836C03" w:rsidRPr="00C34073">
        <w:rPr>
          <w:rFonts w:asciiTheme="minorHAnsi" w:eastAsia="Century Gothic" w:hAnsiTheme="minorHAnsi" w:cstheme="minorHAnsi"/>
          <w:color w:val="000000" w:themeColor="text1"/>
        </w:rPr>
        <w:t xml:space="preserve">, o incurrir </w:t>
      </w:r>
      <w:r w:rsidR="00EC1EE7" w:rsidRPr="00C34073">
        <w:rPr>
          <w:rFonts w:asciiTheme="minorHAnsi" w:eastAsia="Century Gothic" w:hAnsiTheme="minorHAnsi" w:cstheme="minorHAnsi"/>
          <w:color w:val="000000" w:themeColor="text1"/>
        </w:rPr>
        <w:t>en las causales de rechazo</w:t>
      </w:r>
      <w:r w:rsidRPr="00C34073">
        <w:rPr>
          <w:rFonts w:asciiTheme="minorHAnsi" w:eastAsia="Century Gothic" w:hAnsiTheme="minorHAnsi" w:cstheme="minorHAnsi"/>
          <w:color w:val="000000" w:themeColor="text1"/>
        </w:rPr>
        <w:t xml:space="preserve"> y serán notificados mediante correo electrónico</w:t>
      </w:r>
      <w:r w:rsidR="00D65EE8" w:rsidRPr="00C34073">
        <w:rPr>
          <w:rFonts w:asciiTheme="minorHAnsi" w:eastAsia="Century Gothic" w:hAnsiTheme="minorHAnsi" w:cstheme="minorHAnsi"/>
          <w:color w:val="000000" w:themeColor="text1"/>
        </w:rPr>
        <w:t>.</w:t>
      </w:r>
    </w:p>
    <w:p w14:paraId="43139502" w14:textId="700D10C6" w:rsidR="7739D692" w:rsidRPr="00C34073" w:rsidRDefault="7739D692" w:rsidP="00C34073">
      <w:pPr>
        <w:spacing w:line="276" w:lineRule="auto"/>
        <w:jc w:val="both"/>
        <w:rPr>
          <w:rFonts w:asciiTheme="minorHAnsi" w:eastAsia="Century Gothic" w:hAnsiTheme="minorHAnsi" w:cstheme="minorHAnsi"/>
          <w:color w:val="000000" w:themeColor="text1"/>
        </w:rPr>
      </w:pPr>
    </w:p>
    <w:p w14:paraId="4FD78235" w14:textId="7D69939D" w:rsidR="7739D692" w:rsidRPr="00C34073" w:rsidRDefault="3E9FC8CA" w:rsidP="44C4794B">
      <w:pPr>
        <w:spacing w:line="276" w:lineRule="auto"/>
        <w:jc w:val="both"/>
        <w:rPr>
          <w:rFonts w:asciiTheme="minorHAnsi" w:eastAsia="Century Gothic" w:hAnsiTheme="minorHAnsi" w:cstheme="minorBidi"/>
          <w:color w:val="000000" w:themeColor="text1"/>
        </w:rPr>
      </w:pPr>
      <w:bookmarkStart w:id="69" w:name="_Int_hhXTrMou"/>
      <w:r w:rsidRPr="44C4794B">
        <w:rPr>
          <w:rFonts w:asciiTheme="minorHAnsi" w:eastAsia="Century Gothic" w:hAnsiTheme="minorHAnsi" w:cstheme="minorBidi"/>
          <w:color w:val="000000" w:themeColor="text1"/>
        </w:rPr>
        <w:t xml:space="preserve">Una vez culminado el plazo de la etapa de </w:t>
      </w:r>
      <w:r w:rsidR="0075001E" w:rsidRPr="44C4794B">
        <w:rPr>
          <w:rFonts w:asciiTheme="minorHAnsi" w:eastAsia="Century Gothic" w:hAnsiTheme="minorHAnsi" w:cstheme="minorBidi"/>
          <w:color w:val="000000" w:themeColor="text1"/>
        </w:rPr>
        <w:t>Preselección</w:t>
      </w:r>
      <w:r w:rsidRPr="44C4794B">
        <w:rPr>
          <w:rFonts w:asciiTheme="minorHAnsi" w:eastAsia="Century Gothic" w:hAnsiTheme="minorHAnsi" w:cstheme="minorBidi"/>
          <w:color w:val="000000" w:themeColor="text1"/>
        </w:rPr>
        <w:t xml:space="preserve">, </w:t>
      </w:r>
      <w:r w:rsidR="00150ADF" w:rsidRPr="44C4794B">
        <w:rPr>
          <w:rFonts w:asciiTheme="minorHAnsi" w:eastAsia="Century Gothic" w:hAnsiTheme="minorHAnsi" w:cstheme="minorBidi"/>
          <w:color w:val="000000" w:themeColor="text1"/>
        </w:rPr>
        <w:t xml:space="preserve">los emprendimientos serán notificados </w:t>
      </w:r>
      <w:r w:rsidR="004A26F5" w:rsidRPr="44C4794B">
        <w:rPr>
          <w:rFonts w:asciiTheme="minorHAnsi" w:eastAsia="Century Gothic" w:hAnsiTheme="minorHAnsi" w:cstheme="minorBidi"/>
          <w:color w:val="000000" w:themeColor="text1"/>
        </w:rPr>
        <w:t>por correo electrónico el</w:t>
      </w:r>
      <w:r w:rsidR="00150ADF" w:rsidRPr="44C4794B">
        <w:rPr>
          <w:rFonts w:asciiTheme="minorHAnsi" w:eastAsia="Century Gothic" w:hAnsiTheme="minorHAnsi" w:cstheme="minorBidi"/>
          <w:color w:val="000000" w:themeColor="text1"/>
        </w:rPr>
        <w:t xml:space="preserve"> estado de su postulación.</w:t>
      </w:r>
      <w:bookmarkEnd w:id="69"/>
      <w:r w:rsidR="00150ADF" w:rsidRPr="44C4794B">
        <w:rPr>
          <w:rFonts w:asciiTheme="minorHAnsi" w:eastAsia="Century Gothic" w:hAnsiTheme="minorHAnsi" w:cstheme="minorBidi"/>
          <w:color w:val="000000" w:themeColor="text1"/>
        </w:rPr>
        <w:t xml:space="preserve"> A</w:t>
      </w:r>
      <w:r w:rsidRPr="44C4794B">
        <w:rPr>
          <w:rFonts w:asciiTheme="minorHAnsi" w:eastAsia="Century Gothic" w:hAnsiTheme="minorHAnsi" w:cstheme="minorBidi"/>
          <w:color w:val="000000" w:themeColor="text1"/>
        </w:rPr>
        <w:t xml:space="preserve">quellos emprendimientos que cumplan con los requisitos de la presente </w:t>
      </w:r>
      <w:r w:rsidR="00F77BAD" w:rsidRPr="44C4794B">
        <w:rPr>
          <w:rFonts w:asciiTheme="minorHAnsi" w:eastAsia="Century Gothic" w:hAnsiTheme="minorHAnsi" w:cstheme="minorBidi"/>
          <w:color w:val="000000" w:themeColor="text1"/>
        </w:rPr>
        <w:t>etapa</w:t>
      </w:r>
      <w:r w:rsidRPr="44C4794B">
        <w:rPr>
          <w:rFonts w:asciiTheme="minorHAnsi" w:eastAsia="Century Gothic" w:hAnsiTheme="minorHAnsi" w:cstheme="minorBidi"/>
          <w:color w:val="000000" w:themeColor="text1"/>
        </w:rPr>
        <w:t xml:space="preserve"> </w:t>
      </w:r>
      <w:r w:rsidR="00FE3DDC" w:rsidRPr="44C4794B">
        <w:rPr>
          <w:rFonts w:asciiTheme="minorHAnsi" w:eastAsia="Century Gothic" w:hAnsiTheme="minorHAnsi" w:cstheme="minorBidi"/>
          <w:color w:val="000000" w:themeColor="text1"/>
        </w:rPr>
        <w:t xml:space="preserve">continuarán a la </w:t>
      </w:r>
      <w:r w:rsidR="00D65EE8" w:rsidRPr="44C4794B">
        <w:rPr>
          <w:rFonts w:asciiTheme="minorHAnsi" w:eastAsia="Century Gothic" w:hAnsiTheme="minorHAnsi" w:cstheme="minorBidi"/>
          <w:color w:val="000000" w:themeColor="text1"/>
        </w:rPr>
        <w:t>etapa</w:t>
      </w:r>
      <w:r w:rsidRPr="44C4794B">
        <w:rPr>
          <w:rFonts w:asciiTheme="minorHAnsi" w:eastAsia="Century Gothic" w:hAnsiTheme="minorHAnsi" w:cstheme="minorBidi"/>
          <w:color w:val="000000" w:themeColor="text1"/>
        </w:rPr>
        <w:t xml:space="preserve"> </w:t>
      </w:r>
      <w:r w:rsidR="00FE3DDC" w:rsidRPr="44C4794B">
        <w:rPr>
          <w:rFonts w:asciiTheme="minorHAnsi" w:eastAsia="Century Gothic" w:hAnsiTheme="minorHAnsi" w:cstheme="minorBidi"/>
          <w:color w:val="000000" w:themeColor="text1"/>
        </w:rPr>
        <w:t xml:space="preserve">de </w:t>
      </w:r>
      <w:r w:rsidRPr="44C4794B">
        <w:rPr>
          <w:rFonts w:asciiTheme="minorHAnsi" w:eastAsia="Century Gothic" w:hAnsiTheme="minorHAnsi" w:cstheme="minorBidi"/>
          <w:color w:val="000000" w:themeColor="text1"/>
        </w:rPr>
        <w:t xml:space="preserve">Capacitación.   </w:t>
      </w:r>
    </w:p>
    <w:p w14:paraId="7193A782" w14:textId="24EE65B9" w:rsidR="00555D52" w:rsidRDefault="00555D52" w:rsidP="00C34073">
      <w:pPr>
        <w:spacing w:line="276" w:lineRule="auto"/>
        <w:jc w:val="both"/>
        <w:rPr>
          <w:rFonts w:asciiTheme="minorHAnsi" w:eastAsia="Century Gothic" w:hAnsiTheme="minorHAnsi" w:cstheme="minorBidi"/>
          <w:color w:val="000000" w:themeColor="text1"/>
        </w:rPr>
      </w:pPr>
      <w:r w:rsidRPr="00C34073">
        <w:rPr>
          <w:rFonts w:asciiTheme="minorHAnsi" w:eastAsia="Century Gothic" w:hAnsiTheme="minorHAnsi" w:cstheme="minorBidi"/>
          <w:b/>
          <w:bCs/>
          <w:color w:val="000000" w:themeColor="text1"/>
        </w:rPr>
        <w:t xml:space="preserve">Nota: </w:t>
      </w:r>
      <w:r w:rsidRPr="006D7FC3">
        <w:rPr>
          <w:rFonts w:asciiTheme="minorHAnsi" w:eastAsia="Century Gothic" w:hAnsiTheme="minorHAnsi" w:cstheme="minorBidi"/>
          <w:color w:val="000000" w:themeColor="text1"/>
        </w:rPr>
        <w:t xml:space="preserve">Es responsabilidad </w:t>
      </w:r>
      <w:r w:rsidR="00976624" w:rsidRPr="006D7FC3">
        <w:rPr>
          <w:rFonts w:asciiTheme="minorHAnsi" w:eastAsia="Century Gothic" w:hAnsiTheme="minorHAnsi" w:cstheme="minorBidi"/>
          <w:color w:val="000000" w:themeColor="text1"/>
        </w:rPr>
        <w:t>d</w:t>
      </w:r>
      <w:r w:rsidRPr="006D7FC3">
        <w:rPr>
          <w:rFonts w:asciiTheme="minorHAnsi" w:eastAsia="Century Gothic" w:hAnsiTheme="minorHAnsi" w:cstheme="minorBidi"/>
          <w:color w:val="000000" w:themeColor="text1"/>
        </w:rPr>
        <w:t>el postulante estar atento al correo electrónico.</w:t>
      </w:r>
    </w:p>
    <w:p w14:paraId="1BB4101E" w14:textId="77777777" w:rsidR="00D336B5" w:rsidRDefault="00D336B5" w:rsidP="00C34073">
      <w:pPr>
        <w:spacing w:line="276" w:lineRule="auto"/>
        <w:jc w:val="both"/>
        <w:rPr>
          <w:rFonts w:asciiTheme="minorHAnsi" w:eastAsia="Century Gothic" w:hAnsiTheme="minorHAnsi" w:cstheme="minorBidi"/>
          <w:color w:val="000000" w:themeColor="text1"/>
        </w:rPr>
      </w:pPr>
    </w:p>
    <w:p w14:paraId="1EC0EE38" w14:textId="3E1ADBAD" w:rsidR="00DC1004" w:rsidRPr="00C34073" w:rsidRDefault="005E1EBD" w:rsidP="00C34073">
      <w:pPr>
        <w:pStyle w:val="Ttulo2"/>
        <w:spacing w:line="276" w:lineRule="auto"/>
        <w:ind w:left="-392" w:firstLine="392"/>
        <w:jc w:val="both"/>
        <w:rPr>
          <w:rFonts w:ascii="Calibri Light" w:hAnsi="Calibri Light" w:cs="Calibri Light"/>
          <w:sz w:val="24"/>
          <w:szCs w:val="24"/>
        </w:rPr>
      </w:pPr>
      <w:bookmarkStart w:id="70" w:name="_TOC_250013"/>
      <w:bookmarkStart w:id="71" w:name="_Toc95891487"/>
      <w:bookmarkStart w:id="72" w:name="_Toc835596137"/>
      <w:bookmarkStart w:id="73" w:name="_Toc517641174"/>
      <w:bookmarkStart w:id="74" w:name="_Toc134190757"/>
      <w:r w:rsidRPr="0FE2BAA5">
        <w:rPr>
          <w:rFonts w:ascii="Calibri Light" w:hAnsi="Calibri Light" w:cs="Calibri Light"/>
          <w:sz w:val="24"/>
          <w:szCs w:val="24"/>
        </w:rPr>
        <w:t xml:space="preserve">4.3 </w:t>
      </w:r>
      <w:r w:rsidR="005E0543" w:rsidRPr="0FE2BAA5">
        <w:rPr>
          <w:rFonts w:ascii="Calibri Light" w:hAnsi="Calibri Light" w:cs="Calibri Light"/>
          <w:sz w:val="24"/>
          <w:szCs w:val="24"/>
        </w:rPr>
        <w:t xml:space="preserve">ETAPA 3: </w:t>
      </w:r>
      <w:r w:rsidRPr="0FE2BAA5">
        <w:rPr>
          <w:rFonts w:ascii="Calibri Light" w:hAnsi="Calibri Light" w:cs="Calibri Light"/>
          <w:sz w:val="24"/>
          <w:szCs w:val="24"/>
        </w:rPr>
        <w:t>CAPACITACI</w:t>
      </w:r>
      <w:r w:rsidR="00A83306" w:rsidRPr="0FE2BAA5">
        <w:rPr>
          <w:rFonts w:ascii="Calibri Light" w:hAnsi="Calibri Light" w:cs="Calibri Light"/>
          <w:sz w:val="24"/>
          <w:szCs w:val="24"/>
        </w:rPr>
        <w:t>Ó</w:t>
      </w:r>
      <w:r w:rsidRPr="0FE2BAA5">
        <w:rPr>
          <w:rFonts w:ascii="Calibri Light" w:hAnsi="Calibri Light" w:cs="Calibri Light"/>
          <w:sz w:val="24"/>
          <w:szCs w:val="24"/>
        </w:rPr>
        <w:t>N</w:t>
      </w:r>
      <w:bookmarkEnd w:id="70"/>
      <w:bookmarkEnd w:id="71"/>
      <w:bookmarkEnd w:id="72"/>
      <w:bookmarkEnd w:id="73"/>
      <w:bookmarkEnd w:id="74"/>
      <w:r w:rsidR="00B5004A" w:rsidRPr="0FE2BAA5">
        <w:rPr>
          <w:rFonts w:ascii="Calibri Light" w:hAnsi="Calibri Light" w:cs="Calibri Light"/>
          <w:sz w:val="24"/>
          <w:szCs w:val="24"/>
        </w:rPr>
        <w:t xml:space="preserve"> </w:t>
      </w:r>
    </w:p>
    <w:p w14:paraId="6191C86B" w14:textId="1779B6D5" w:rsidR="0FE2BAA5" w:rsidRDefault="0FE2BAA5" w:rsidP="0FE2BAA5">
      <w:pPr>
        <w:spacing w:line="276" w:lineRule="auto"/>
        <w:jc w:val="both"/>
        <w:rPr>
          <w:rFonts w:asciiTheme="minorHAnsi" w:eastAsia="Century Gothic" w:hAnsiTheme="minorHAnsi" w:cstheme="minorBidi"/>
          <w:color w:val="000000" w:themeColor="text1"/>
        </w:rPr>
      </w:pPr>
    </w:p>
    <w:p w14:paraId="753DC8A1" w14:textId="0ED60CF0" w:rsidR="7739D692" w:rsidRPr="00C34073" w:rsidRDefault="66BBBF6A" w:rsidP="44C4794B">
      <w:pPr>
        <w:spacing w:line="276" w:lineRule="auto"/>
        <w:jc w:val="both"/>
        <w:rPr>
          <w:rFonts w:asciiTheme="minorHAnsi" w:eastAsia="Century Gothic" w:hAnsiTheme="minorHAnsi" w:cstheme="minorBidi"/>
          <w:color w:val="000000" w:themeColor="text1"/>
        </w:rPr>
      </w:pPr>
      <w:r w:rsidRPr="44C4794B">
        <w:rPr>
          <w:rFonts w:asciiTheme="minorHAnsi" w:eastAsia="Century Gothic" w:hAnsiTheme="minorHAnsi" w:cstheme="minorBidi"/>
          <w:color w:val="000000" w:themeColor="text1"/>
        </w:rPr>
        <w:t>En esta etapa, al menos un integrante de cada proyecto deberá tener tiempo para ingresar y participar obligatoriamente en los talleres de capacitaciones, para fortalecer sus modelos de negocios, modelos financieros y video pitch.</w:t>
      </w:r>
      <w:r w:rsidR="00346D15" w:rsidRPr="44C4794B">
        <w:rPr>
          <w:rFonts w:asciiTheme="minorHAnsi" w:eastAsia="Century Gothic" w:hAnsiTheme="minorHAnsi" w:cstheme="minorBidi"/>
          <w:color w:val="000000" w:themeColor="text1"/>
        </w:rPr>
        <w:t xml:space="preserve"> </w:t>
      </w:r>
      <w:r w:rsidR="00F85BA4" w:rsidRPr="44C4794B">
        <w:rPr>
          <w:rFonts w:asciiTheme="minorHAnsi" w:eastAsia="Century Gothic" w:hAnsiTheme="minorHAnsi" w:cstheme="minorBidi"/>
          <w:color w:val="000000" w:themeColor="text1"/>
        </w:rPr>
        <w:t>Y</w:t>
      </w:r>
      <w:r w:rsidR="005E31D4" w:rsidRPr="44C4794B">
        <w:rPr>
          <w:rFonts w:asciiTheme="minorHAnsi" w:eastAsia="Century Gothic" w:hAnsiTheme="minorHAnsi" w:cstheme="minorBidi"/>
          <w:color w:val="000000" w:themeColor="text1"/>
        </w:rPr>
        <w:t xml:space="preserve"> se expondrán los </w:t>
      </w:r>
      <w:r w:rsidR="00AC74AC" w:rsidRPr="44C4794B">
        <w:rPr>
          <w:rFonts w:asciiTheme="minorHAnsi" w:eastAsia="Century Gothic" w:hAnsiTheme="minorHAnsi" w:cstheme="minorBidi"/>
          <w:color w:val="000000" w:themeColor="text1"/>
        </w:rPr>
        <w:t>formatos de modelo de negocios y financiero</w:t>
      </w:r>
      <w:r w:rsidR="00B5004A" w:rsidRPr="44C4794B">
        <w:rPr>
          <w:rFonts w:asciiTheme="minorHAnsi" w:eastAsia="Century Gothic" w:hAnsiTheme="minorHAnsi" w:cstheme="minorBidi"/>
          <w:color w:val="000000" w:themeColor="text1"/>
        </w:rPr>
        <w:t xml:space="preserve"> </w:t>
      </w:r>
      <w:r w:rsidR="009039D6" w:rsidRPr="44C4794B">
        <w:rPr>
          <w:rFonts w:asciiTheme="minorHAnsi" w:eastAsia="Century Gothic" w:hAnsiTheme="minorHAnsi" w:cstheme="minorBidi"/>
          <w:color w:val="000000" w:themeColor="text1"/>
        </w:rPr>
        <w:t xml:space="preserve">a </w:t>
      </w:r>
      <w:r w:rsidR="005E31D4" w:rsidRPr="44C4794B">
        <w:rPr>
          <w:rFonts w:asciiTheme="minorHAnsi" w:eastAsia="Century Gothic" w:hAnsiTheme="minorHAnsi" w:cstheme="minorBidi"/>
          <w:color w:val="000000" w:themeColor="text1"/>
        </w:rPr>
        <w:t>utilizarse</w:t>
      </w:r>
      <w:r w:rsidR="009451D8" w:rsidRPr="44C4794B">
        <w:rPr>
          <w:rFonts w:asciiTheme="minorHAnsi" w:eastAsia="Century Gothic" w:hAnsiTheme="minorHAnsi" w:cstheme="minorBidi"/>
          <w:i/>
          <w:iCs/>
          <w:color w:val="000000" w:themeColor="text1"/>
        </w:rPr>
        <w:t>.</w:t>
      </w:r>
      <w:r w:rsidR="002D5062" w:rsidRPr="44C4794B">
        <w:rPr>
          <w:rFonts w:asciiTheme="minorHAnsi" w:eastAsia="Century Gothic" w:hAnsiTheme="minorHAnsi" w:cstheme="minorBidi"/>
          <w:i/>
          <w:iCs/>
          <w:color w:val="000000" w:themeColor="text1"/>
        </w:rPr>
        <w:t xml:space="preserve"> </w:t>
      </w:r>
      <w:r w:rsidR="00F85BA4" w:rsidRPr="44C4794B">
        <w:rPr>
          <w:rFonts w:asciiTheme="minorHAnsi" w:eastAsia="Century Gothic" w:hAnsiTheme="minorHAnsi" w:cstheme="minorBidi"/>
          <w:i/>
          <w:iCs/>
          <w:color w:val="000000" w:themeColor="text1"/>
        </w:rPr>
        <w:t xml:space="preserve"> </w:t>
      </w:r>
    </w:p>
    <w:p w14:paraId="52CE16A1" w14:textId="2C9AFA39" w:rsidR="7739D692" w:rsidRPr="00C34073" w:rsidRDefault="7739D692" w:rsidP="00C34073">
      <w:pPr>
        <w:spacing w:line="276" w:lineRule="auto"/>
        <w:jc w:val="both"/>
        <w:rPr>
          <w:rFonts w:asciiTheme="minorHAnsi" w:eastAsia="Century Gothic" w:hAnsiTheme="minorHAnsi" w:cstheme="minorHAnsi"/>
          <w:color w:val="000000" w:themeColor="text1"/>
        </w:rPr>
      </w:pPr>
    </w:p>
    <w:p w14:paraId="7B83EF6D" w14:textId="2787C602" w:rsidR="00A74B06" w:rsidRPr="00347A4E" w:rsidRDefault="00A74B06" w:rsidP="00C34073">
      <w:p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S</w:t>
      </w:r>
      <w:r w:rsidR="008B2ABD" w:rsidRPr="00C34073">
        <w:rPr>
          <w:rFonts w:asciiTheme="minorHAnsi" w:eastAsia="Century Gothic" w:hAnsiTheme="minorHAnsi" w:cstheme="minorHAnsi"/>
          <w:color w:val="000000" w:themeColor="text1"/>
        </w:rPr>
        <w:t xml:space="preserve">e establecen </w:t>
      </w:r>
      <w:r w:rsidRPr="00347A4E">
        <w:rPr>
          <w:rFonts w:asciiTheme="minorHAnsi" w:eastAsia="Century Gothic" w:hAnsiTheme="minorHAnsi" w:cstheme="minorHAnsi"/>
          <w:color w:val="000000" w:themeColor="text1"/>
        </w:rPr>
        <w:t xml:space="preserve">como </w:t>
      </w:r>
      <w:r w:rsidR="008B2ABD" w:rsidRPr="00347A4E">
        <w:rPr>
          <w:rFonts w:asciiTheme="minorHAnsi" w:eastAsia="Century Gothic" w:hAnsiTheme="minorHAnsi" w:cstheme="minorHAnsi"/>
          <w:color w:val="000000" w:themeColor="text1"/>
        </w:rPr>
        <w:t>criterio mínimo</w:t>
      </w:r>
      <w:r w:rsidRPr="00347A4E">
        <w:rPr>
          <w:rFonts w:asciiTheme="minorHAnsi" w:eastAsia="Century Gothic" w:hAnsiTheme="minorHAnsi" w:cstheme="minorHAnsi"/>
          <w:color w:val="000000" w:themeColor="text1"/>
        </w:rPr>
        <w:t xml:space="preserve"> </w:t>
      </w:r>
      <w:r w:rsidR="008B2ABD" w:rsidRPr="00347A4E">
        <w:rPr>
          <w:rFonts w:asciiTheme="minorHAnsi" w:eastAsia="Century Gothic" w:hAnsiTheme="minorHAnsi" w:cstheme="minorHAnsi"/>
          <w:color w:val="000000" w:themeColor="text1"/>
        </w:rPr>
        <w:t>para avanzar a la siguiente etapa</w:t>
      </w:r>
      <w:r w:rsidRPr="00347A4E">
        <w:rPr>
          <w:rFonts w:asciiTheme="minorHAnsi" w:eastAsia="Century Gothic" w:hAnsiTheme="minorHAnsi" w:cstheme="minorHAnsi"/>
          <w:color w:val="000000" w:themeColor="text1"/>
        </w:rPr>
        <w:t>:</w:t>
      </w:r>
    </w:p>
    <w:p w14:paraId="00674A39" w14:textId="77777777" w:rsidR="00A74B06" w:rsidRPr="00347A4E" w:rsidRDefault="00A74B06" w:rsidP="00C34073">
      <w:pPr>
        <w:spacing w:line="276" w:lineRule="auto"/>
        <w:jc w:val="both"/>
        <w:rPr>
          <w:rFonts w:asciiTheme="minorHAnsi" w:eastAsia="Century Gothic" w:hAnsiTheme="minorHAnsi" w:cstheme="minorHAnsi"/>
          <w:color w:val="000000" w:themeColor="text1"/>
        </w:rPr>
      </w:pPr>
    </w:p>
    <w:p w14:paraId="3F92A8A5" w14:textId="0CAA14FD" w:rsidR="008B2ABD" w:rsidRPr="00347A4E" w:rsidRDefault="00BC724D" w:rsidP="00C34073">
      <w:pPr>
        <w:pStyle w:val="Prrafodelista"/>
        <w:numPr>
          <w:ilvl w:val="0"/>
          <w:numId w:val="27"/>
        </w:numPr>
        <w:spacing w:line="276" w:lineRule="auto"/>
        <w:jc w:val="both"/>
        <w:rPr>
          <w:rFonts w:asciiTheme="minorHAnsi" w:eastAsia="Century Gothic" w:hAnsiTheme="minorHAnsi" w:cstheme="minorHAnsi"/>
          <w:color w:val="000000" w:themeColor="text1"/>
        </w:rPr>
      </w:pPr>
      <w:r w:rsidRPr="00347A4E">
        <w:rPr>
          <w:rFonts w:asciiTheme="minorHAnsi" w:eastAsia="Century Gothic" w:hAnsiTheme="minorHAnsi" w:cstheme="minorHAnsi"/>
          <w:color w:val="000000" w:themeColor="text1"/>
        </w:rPr>
        <w:t>A</w:t>
      </w:r>
      <w:r w:rsidR="008B2ABD" w:rsidRPr="00347A4E">
        <w:rPr>
          <w:rFonts w:asciiTheme="minorHAnsi" w:eastAsia="Century Gothic" w:hAnsiTheme="minorHAnsi" w:cstheme="minorHAnsi"/>
          <w:color w:val="000000" w:themeColor="text1"/>
        </w:rPr>
        <w:t xml:space="preserve">l menos </w:t>
      </w:r>
      <w:r w:rsidR="00347A4E" w:rsidRPr="00347A4E">
        <w:rPr>
          <w:rFonts w:asciiTheme="minorHAnsi" w:eastAsia="Century Gothic" w:hAnsiTheme="minorHAnsi" w:cstheme="minorHAnsi"/>
          <w:color w:val="000000" w:themeColor="text1"/>
        </w:rPr>
        <w:t>un</w:t>
      </w:r>
      <w:r w:rsidR="002D5062" w:rsidRPr="00347A4E">
        <w:rPr>
          <w:rFonts w:asciiTheme="minorHAnsi" w:eastAsia="Century Gothic" w:hAnsiTheme="minorHAnsi" w:cstheme="minorHAnsi"/>
          <w:color w:val="000000" w:themeColor="text1"/>
        </w:rPr>
        <w:t xml:space="preserve"> (</w:t>
      </w:r>
      <w:r w:rsidR="00347A4E" w:rsidRPr="00347A4E">
        <w:rPr>
          <w:rFonts w:asciiTheme="minorHAnsi" w:eastAsia="Century Gothic" w:hAnsiTheme="minorHAnsi" w:cstheme="minorHAnsi"/>
          <w:color w:val="000000" w:themeColor="text1"/>
        </w:rPr>
        <w:t>1</w:t>
      </w:r>
      <w:r w:rsidR="002D5062" w:rsidRPr="00347A4E">
        <w:rPr>
          <w:rFonts w:asciiTheme="minorHAnsi" w:eastAsia="Century Gothic" w:hAnsiTheme="minorHAnsi" w:cstheme="minorHAnsi"/>
          <w:color w:val="000000" w:themeColor="text1"/>
        </w:rPr>
        <w:t>)</w:t>
      </w:r>
      <w:r w:rsidR="008B2ABD" w:rsidRPr="00347A4E">
        <w:rPr>
          <w:rFonts w:asciiTheme="minorHAnsi" w:eastAsia="Century Gothic" w:hAnsiTheme="minorHAnsi" w:cstheme="minorHAnsi"/>
          <w:color w:val="000000" w:themeColor="text1"/>
        </w:rPr>
        <w:t xml:space="preserve"> miembro</w:t>
      </w:r>
      <w:r w:rsidR="00347A4E" w:rsidRPr="00347A4E">
        <w:rPr>
          <w:rFonts w:asciiTheme="minorHAnsi" w:eastAsia="Century Gothic" w:hAnsiTheme="minorHAnsi" w:cstheme="minorHAnsi"/>
          <w:color w:val="000000" w:themeColor="text1"/>
        </w:rPr>
        <w:t xml:space="preserve"> </w:t>
      </w:r>
      <w:r w:rsidR="008B2ABD" w:rsidRPr="00347A4E">
        <w:rPr>
          <w:rFonts w:asciiTheme="minorHAnsi" w:eastAsia="Century Gothic" w:hAnsiTheme="minorHAnsi" w:cstheme="minorHAnsi"/>
          <w:color w:val="000000" w:themeColor="text1"/>
        </w:rPr>
        <w:t>el equipo debe haber completado el 80% de las sesiones de capacitación.</w:t>
      </w:r>
    </w:p>
    <w:p w14:paraId="4BC7370F" w14:textId="77777777" w:rsidR="008B2ABD" w:rsidRDefault="008B2ABD" w:rsidP="00C34073">
      <w:pPr>
        <w:spacing w:line="276" w:lineRule="auto"/>
        <w:jc w:val="both"/>
        <w:rPr>
          <w:rFonts w:asciiTheme="minorHAnsi" w:eastAsia="Century Gothic" w:hAnsiTheme="minorHAnsi" w:cstheme="minorHAnsi"/>
          <w:color w:val="000000" w:themeColor="text1"/>
        </w:rPr>
      </w:pPr>
    </w:p>
    <w:p w14:paraId="255EBCD5" w14:textId="298EF6C6" w:rsidR="00CB51B9" w:rsidRPr="00C34073" w:rsidRDefault="003812ED" w:rsidP="00C34073">
      <w:pPr>
        <w:spacing w:line="276" w:lineRule="auto"/>
        <w:jc w:val="both"/>
        <w:rPr>
          <w:rFonts w:asciiTheme="minorHAnsi" w:eastAsia="Century Gothic" w:hAnsiTheme="minorHAnsi" w:cstheme="minorHAnsi"/>
          <w:color w:val="000000" w:themeColor="text1"/>
        </w:rPr>
      </w:pPr>
      <w:bookmarkStart w:id="75" w:name="_TOC_250012"/>
      <w:bookmarkStart w:id="76" w:name="_Toc95891488"/>
      <w:bookmarkStart w:id="77" w:name="_Toc422592196"/>
      <w:bookmarkStart w:id="78" w:name="_Toc378605999"/>
      <w:r w:rsidRPr="00C34073">
        <w:rPr>
          <w:rFonts w:asciiTheme="minorHAnsi" w:eastAsia="Century Gothic" w:hAnsiTheme="minorHAnsi" w:cstheme="minorHAnsi"/>
          <w:color w:val="000000" w:themeColor="text1"/>
        </w:rPr>
        <w:t xml:space="preserve">Los emprendimientos que aprueben la presente </w:t>
      </w:r>
      <w:r w:rsidR="00454EAE" w:rsidRPr="00C34073">
        <w:rPr>
          <w:rFonts w:asciiTheme="minorHAnsi" w:eastAsia="Century Gothic" w:hAnsiTheme="minorHAnsi" w:cstheme="minorHAnsi"/>
          <w:color w:val="000000" w:themeColor="text1"/>
        </w:rPr>
        <w:t>etapa</w:t>
      </w:r>
      <w:r w:rsidRPr="00C34073">
        <w:rPr>
          <w:rFonts w:asciiTheme="minorHAnsi" w:eastAsia="Century Gothic" w:hAnsiTheme="minorHAnsi" w:cstheme="minorHAnsi"/>
          <w:color w:val="000000" w:themeColor="text1"/>
        </w:rPr>
        <w:t xml:space="preserve"> clasificarán </w:t>
      </w:r>
      <w:r w:rsidR="00454EAE" w:rsidRPr="00C34073">
        <w:rPr>
          <w:rFonts w:asciiTheme="minorHAnsi" w:eastAsia="Century Gothic" w:hAnsiTheme="minorHAnsi" w:cstheme="minorHAnsi"/>
          <w:color w:val="000000" w:themeColor="text1"/>
        </w:rPr>
        <w:t xml:space="preserve">a la siguiente etapa, </w:t>
      </w:r>
      <w:r w:rsidR="00644FE1" w:rsidRPr="008968A4">
        <w:rPr>
          <w:rFonts w:asciiTheme="minorHAnsi" w:eastAsia="Century Gothic" w:hAnsiTheme="minorHAnsi" w:cstheme="minorHAnsi"/>
          <w:i/>
          <w:iCs/>
          <w:color w:val="000000" w:themeColor="text1"/>
        </w:rPr>
        <w:t>Recepció</w:t>
      </w:r>
      <w:r w:rsidR="000F6911" w:rsidRPr="008968A4">
        <w:rPr>
          <w:rFonts w:asciiTheme="minorHAnsi" w:eastAsia="Century Gothic" w:hAnsiTheme="minorHAnsi" w:cstheme="minorHAnsi"/>
          <w:i/>
          <w:iCs/>
          <w:color w:val="000000" w:themeColor="text1"/>
        </w:rPr>
        <w:t>n</w:t>
      </w:r>
      <w:r w:rsidR="00644FE1" w:rsidRPr="008968A4">
        <w:rPr>
          <w:rFonts w:asciiTheme="minorHAnsi" w:eastAsia="Century Gothic" w:hAnsiTheme="minorHAnsi" w:cstheme="minorHAnsi"/>
          <w:i/>
          <w:iCs/>
          <w:color w:val="000000" w:themeColor="text1"/>
        </w:rPr>
        <w:t xml:space="preserve"> y validación documentación técnica</w:t>
      </w:r>
      <w:r w:rsidR="00454EAE" w:rsidRPr="0084556E">
        <w:rPr>
          <w:rFonts w:asciiTheme="minorHAnsi" w:eastAsia="Century Gothic" w:hAnsiTheme="minorHAnsi" w:cstheme="minorHAnsi"/>
          <w:color w:val="000000" w:themeColor="text1"/>
        </w:rPr>
        <w:t>.</w:t>
      </w:r>
      <w:r w:rsidR="00644FE1" w:rsidRPr="0084556E">
        <w:rPr>
          <w:rFonts w:asciiTheme="minorHAnsi" w:eastAsia="Century Gothic" w:hAnsiTheme="minorHAnsi" w:cstheme="minorHAnsi"/>
          <w:color w:val="000000" w:themeColor="text1"/>
        </w:rPr>
        <w:t xml:space="preserve"> Aquellos emprendimientos que no cumpla</w:t>
      </w:r>
      <w:r w:rsidR="00644FE1" w:rsidRPr="00C34073">
        <w:rPr>
          <w:rFonts w:asciiTheme="minorHAnsi" w:eastAsia="Century Gothic" w:hAnsiTheme="minorHAnsi" w:cstheme="minorHAnsi"/>
          <w:color w:val="000000" w:themeColor="text1"/>
        </w:rPr>
        <w:t>n con este requerimiento quedarán eliminados automáticamente del proceso de la convocatoria.</w:t>
      </w:r>
    </w:p>
    <w:p w14:paraId="26FBDA1C" w14:textId="77777777" w:rsidR="00CB51B9" w:rsidRPr="00C34073" w:rsidRDefault="00CB51B9" w:rsidP="00C34073">
      <w:pPr>
        <w:spacing w:line="276" w:lineRule="auto"/>
        <w:jc w:val="both"/>
        <w:rPr>
          <w:rFonts w:asciiTheme="minorHAnsi" w:eastAsia="Century Gothic" w:hAnsiTheme="minorHAnsi" w:cstheme="minorHAnsi"/>
          <w:color w:val="000000" w:themeColor="text1"/>
        </w:rPr>
      </w:pPr>
    </w:p>
    <w:p w14:paraId="507F5ECE" w14:textId="7DE2B9F4" w:rsidR="009F74AE" w:rsidRPr="00C34073" w:rsidRDefault="00CB51B9" w:rsidP="00C34073">
      <w:p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Todos los </w:t>
      </w:r>
      <w:r w:rsidR="005D7635" w:rsidRPr="00C34073">
        <w:rPr>
          <w:rFonts w:asciiTheme="minorHAnsi" w:eastAsia="Century Gothic" w:hAnsiTheme="minorHAnsi" w:cstheme="minorHAnsi"/>
          <w:color w:val="000000" w:themeColor="text1"/>
        </w:rPr>
        <w:t>emprendedores</w:t>
      </w:r>
      <w:r w:rsidRPr="00C34073">
        <w:rPr>
          <w:rFonts w:asciiTheme="minorHAnsi" w:eastAsia="Century Gothic" w:hAnsiTheme="minorHAnsi" w:cstheme="minorHAnsi"/>
          <w:color w:val="000000" w:themeColor="text1"/>
        </w:rPr>
        <w:t xml:space="preserve"> recibirán </w:t>
      </w:r>
      <w:r w:rsidR="0067166B" w:rsidRPr="00C34073">
        <w:rPr>
          <w:rFonts w:asciiTheme="minorHAnsi" w:eastAsia="Century Gothic" w:hAnsiTheme="minorHAnsi" w:cstheme="minorHAnsi"/>
          <w:color w:val="000000" w:themeColor="text1"/>
        </w:rPr>
        <w:t>notific</w:t>
      </w:r>
      <w:r w:rsidRPr="00C34073">
        <w:rPr>
          <w:rFonts w:asciiTheme="minorHAnsi" w:eastAsia="Century Gothic" w:hAnsiTheme="minorHAnsi" w:cstheme="minorHAnsi"/>
          <w:color w:val="000000" w:themeColor="text1"/>
        </w:rPr>
        <w:t xml:space="preserve">aciones </w:t>
      </w:r>
      <w:r w:rsidR="005D7635" w:rsidRPr="00C34073">
        <w:rPr>
          <w:rFonts w:asciiTheme="minorHAnsi" w:eastAsia="Century Gothic" w:hAnsiTheme="minorHAnsi" w:cstheme="minorHAnsi"/>
          <w:color w:val="000000" w:themeColor="text1"/>
        </w:rPr>
        <w:t xml:space="preserve">sobre el estado de su </w:t>
      </w:r>
      <w:r w:rsidR="00DB711A" w:rsidRPr="00C34073">
        <w:rPr>
          <w:rFonts w:asciiTheme="minorHAnsi" w:eastAsia="Century Gothic" w:hAnsiTheme="minorHAnsi" w:cstheme="minorHAnsi"/>
          <w:color w:val="000000" w:themeColor="text1"/>
        </w:rPr>
        <w:t xml:space="preserve">emprendimiento </w:t>
      </w:r>
      <w:r w:rsidR="005D7635" w:rsidRPr="00C34073">
        <w:rPr>
          <w:rFonts w:asciiTheme="minorHAnsi" w:eastAsia="Century Gothic" w:hAnsiTheme="minorHAnsi" w:cstheme="minorHAnsi"/>
          <w:color w:val="000000" w:themeColor="text1"/>
        </w:rPr>
        <w:t>vía</w:t>
      </w:r>
      <w:r w:rsidR="0067166B" w:rsidRPr="00C34073">
        <w:rPr>
          <w:rFonts w:asciiTheme="minorHAnsi" w:eastAsia="Century Gothic" w:hAnsiTheme="minorHAnsi" w:cstheme="minorHAnsi"/>
          <w:color w:val="000000" w:themeColor="text1"/>
        </w:rPr>
        <w:t xml:space="preserve"> correo electrónico. </w:t>
      </w:r>
    </w:p>
    <w:p w14:paraId="19543482" w14:textId="77777777" w:rsidR="00013D80" w:rsidRPr="00FC50A8" w:rsidRDefault="00013D80" w:rsidP="00C34073">
      <w:pPr>
        <w:spacing w:line="276" w:lineRule="auto"/>
        <w:jc w:val="both"/>
        <w:rPr>
          <w:rFonts w:ascii="Calibri Light" w:eastAsia="Century Gothic" w:hAnsi="Calibri Light" w:cs="Calibri Light"/>
          <w:color w:val="000000" w:themeColor="text1"/>
        </w:rPr>
      </w:pPr>
    </w:p>
    <w:p w14:paraId="165E32DE" w14:textId="7EA9FFAA" w:rsidR="00013D80" w:rsidRPr="00C34073" w:rsidRDefault="551CE951" w:rsidP="00C34073">
      <w:pPr>
        <w:pStyle w:val="Ttulo2"/>
        <w:spacing w:line="276" w:lineRule="auto"/>
        <w:ind w:left="-392" w:firstLine="392"/>
        <w:jc w:val="both"/>
        <w:rPr>
          <w:rFonts w:ascii="Calibri Light" w:hAnsi="Calibri Light" w:cs="Calibri Light"/>
          <w:sz w:val="24"/>
          <w:szCs w:val="24"/>
        </w:rPr>
      </w:pPr>
      <w:bookmarkStart w:id="79" w:name="_Toc134190758"/>
      <w:r w:rsidRPr="44C4794B">
        <w:rPr>
          <w:rFonts w:ascii="Calibri Light" w:hAnsi="Calibri Light" w:cs="Calibri Light"/>
          <w:sz w:val="24"/>
          <w:szCs w:val="24"/>
        </w:rPr>
        <w:t xml:space="preserve">4.4 </w:t>
      </w:r>
      <w:r w:rsidR="72996452" w:rsidRPr="44C4794B">
        <w:rPr>
          <w:rFonts w:ascii="Calibri Light" w:hAnsi="Calibri Light" w:cs="Calibri Light"/>
          <w:sz w:val="24"/>
          <w:szCs w:val="24"/>
        </w:rPr>
        <w:t xml:space="preserve">ETAPA 4: </w:t>
      </w:r>
      <w:r w:rsidRPr="44C4794B">
        <w:rPr>
          <w:rFonts w:ascii="Calibri Light" w:hAnsi="Calibri Light" w:cs="Calibri Light"/>
          <w:sz w:val="24"/>
          <w:szCs w:val="24"/>
        </w:rPr>
        <w:t xml:space="preserve">RECEPCIÓN Y VALIDACIÓN DOCUMENTACIÓN </w:t>
      </w:r>
      <w:r w:rsidR="248A015E" w:rsidRPr="44C4794B">
        <w:rPr>
          <w:rFonts w:ascii="Calibri Light" w:hAnsi="Calibri Light" w:cs="Calibri Light"/>
          <w:sz w:val="24"/>
          <w:szCs w:val="24"/>
        </w:rPr>
        <w:t xml:space="preserve">HABILITANTE Y </w:t>
      </w:r>
      <w:r w:rsidRPr="44C4794B">
        <w:rPr>
          <w:rFonts w:ascii="Calibri Light" w:hAnsi="Calibri Light" w:cs="Calibri Light"/>
          <w:sz w:val="24"/>
          <w:szCs w:val="24"/>
        </w:rPr>
        <w:t>TÉCNICA</w:t>
      </w:r>
      <w:bookmarkEnd w:id="79"/>
    </w:p>
    <w:p w14:paraId="040CE4D3" w14:textId="09487AF7" w:rsidR="44C4794B" w:rsidRDefault="44C4794B" w:rsidP="44C4794B">
      <w:pPr>
        <w:pStyle w:val="NormalWeb"/>
        <w:spacing w:line="276" w:lineRule="auto"/>
        <w:jc w:val="both"/>
        <w:rPr>
          <w:rFonts w:asciiTheme="minorHAnsi" w:eastAsia="Arial" w:hAnsiTheme="minorHAnsi" w:cstheme="minorBidi"/>
          <w:sz w:val="22"/>
          <w:szCs w:val="22"/>
          <w:lang w:val="es-ES" w:eastAsia="en-US"/>
        </w:rPr>
      </w:pPr>
    </w:p>
    <w:p w14:paraId="66D0EA33" w14:textId="5B69BC17" w:rsidR="003D7A6A" w:rsidRPr="002E6838" w:rsidRDefault="60F9BC5B" w:rsidP="00C34073">
      <w:pPr>
        <w:pStyle w:val="NormalWeb"/>
        <w:spacing w:line="276" w:lineRule="auto"/>
        <w:jc w:val="both"/>
        <w:rPr>
          <w:rFonts w:asciiTheme="minorHAnsi" w:eastAsia="Arial" w:hAnsiTheme="minorHAnsi" w:cstheme="minorHAnsi"/>
          <w:sz w:val="22"/>
          <w:szCs w:val="22"/>
          <w:lang w:val="es-ES" w:eastAsia="en-US"/>
        </w:rPr>
      </w:pPr>
      <w:r w:rsidRPr="44C4794B">
        <w:rPr>
          <w:rFonts w:asciiTheme="minorHAnsi" w:eastAsia="Arial" w:hAnsiTheme="minorHAnsi" w:cstheme="minorBidi"/>
          <w:sz w:val="22"/>
          <w:szCs w:val="22"/>
          <w:lang w:val="es-ES" w:eastAsia="en-US"/>
        </w:rPr>
        <w:t xml:space="preserve">Los emprendimientos que hayan </w:t>
      </w:r>
      <w:r w:rsidR="6035B02F" w:rsidRPr="44C4794B">
        <w:rPr>
          <w:rFonts w:asciiTheme="minorHAnsi" w:eastAsia="Arial" w:hAnsiTheme="minorHAnsi" w:cstheme="minorBidi"/>
          <w:sz w:val="22"/>
          <w:szCs w:val="22"/>
          <w:lang w:val="es-ES" w:eastAsia="en-US"/>
        </w:rPr>
        <w:t xml:space="preserve">aprobado </w:t>
      </w:r>
      <w:r w:rsidRPr="44C4794B">
        <w:rPr>
          <w:rFonts w:asciiTheme="minorHAnsi" w:eastAsia="Arial" w:hAnsiTheme="minorHAnsi" w:cstheme="minorBidi"/>
          <w:sz w:val="22"/>
          <w:szCs w:val="22"/>
          <w:lang w:val="es-ES" w:eastAsia="en-US"/>
        </w:rPr>
        <w:t xml:space="preserve">la etapa de capacitación </w:t>
      </w:r>
      <w:r w:rsidR="616FAF92" w:rsidRPr="44C4794B">
        <w:rPr>
          <w:rFonts w:asciiTheme="minorHAnsi" w:eastAsia="Arial" w:hAnsiTheme="minorHAnsi" w:cstheme="minorBidi"/>
          <w:sz w:val="22"/>
          <w:szCs w:val="22"/>
          <w:lang w:val="es-ES" w:eastAsia="en-US"/>
        </w:rPr>
        <w:t xml:space="preserve">tendrán un plazo máximo de </w:t>
      </w:r>
      <w:r w:rsidR="4B4E8832" w:rsidRPr="44C4794B">
        <w:rPr>
          <w:rFonts w:asciiTheme="minorHAnsi" w:eastAsia="Arial" w:hAnsiTheme="minorHAnsi" w:cstheme="minorBidi"/>
          <w:sz w:val="22"/>
          <w:szCs w:val="22"/>
          <w:lang w:val="es-ES" w:eastAsia="en-US"/>
        </w:rPr>
        <w:t>10</w:t>
      </w:r>
      <w:r w:rsidR="616FAF92" w:rsidRPr="44C4794B">
        <w:rPr>
          <w:rFonts w:asciiTheme="minorHAnsi" w:eastAsia="Arial" w:hAnsiTheme="minorHAnsi" w:cstheme="minorBidi"/>
          <w:sz w:val="22"/>
          <w:szCs w:val="22"/>
          <w:lang w:val="es-ES" w:eastAsia="en-US"/>
        </w:rPr>
        <w:t xml:space="preserve"> días calendario</w:t>
      </w:r>
      <w:r w:rsidR="6C0BCB4F" w:rsidRPr="44C4794B">
        <w:rPr>
          <w:rFonts w:asciiTheme="minorHAnsi" w:eastAsia="Arial" w:hAnsiTheme="minorHAnsi" w:cstheme="minorBidi"/>
          <w:sz w:val="22"/>
          <w:szCs w:val="22"/>
          <w:lang w:val="es-ES" w:eastAsia="en-US"/>
        </w:rPr>
        <w:t>s</w:t>
      </w:r>
      <w:r w:rsidR="616FAF92" w:rsidRPr="44C4794B">
        <w:rPr>
          <w:rFonts w:asciiTheme="minorHAnsi" w:eastAsia="Arial" w:hAnsiTheme="minorHAnsi" w:cstheme="minorBidi"/>
          <w:sz w:val="22"/>
          <w:szCs w:val="22"/>
          <w:lang w:val="es-ES" w:eastAsia="en-US"/>
        </w:rPr>
        <w:t xml:space="preserve"> para presentar la documentación </w:t>
      </w:r>
      <w:r w:rsidR="248A015E" w:rsidRPr="44C4794B">
        <w:rPr>
          <w:rFonts w:asciiTheme="minorHAnsi" w:eastAsia="Arial" w:hAnsiTheme="minorHAnsi" w:cstheme="minorBidi"/>
          <w:sz w:val="22"/>
          <w:szCs w:val="22"/>
          <w:lang w:val="es-ES" w:eastAsia="en-US"/>
        </w:rPr>
        <w:t>habilitante y</w:t>
      </w:r>
      <w:r w:rsidR="5861FF4F" w:rsidRPr="44C4794B">
        <w:rPr>
          <w:rFonts w:asciiTheme="minorHAnsi" w:eastAsia="Arial" w:hAnsiTheme="minorHAnsi" w:cstheme="minorBidi"/>
          <w:sz w:val="22"/>
          <w:szCs w:val="22"/>
          <w:lang w:val="es-ES" w:eastAsia="en-US"/>
        </w:rPr>
        <w:t xml:space="preserve"> </w:t>
      </w:r>
      <w:r w:rsidR="571D9144" w:rsidRPr="44C4794B">
        <w:rPr>
          <w:rFonts w:asciiTheme="minorHAnsi" w:eastAsia="Arial" w:hAnsiTheme="minorHAnsi" w:cstheme="minorBidi"/>
          <w:sz w:val="22"/>
          <w:szCs w:val="22"/>
          <w:lang w:val="es-ES" w:eastAsia="en-US"/>
        </w:rPr>
        <w:t xml:space="preserve">documentación </w:t>
      </w:r>
      <w:r w:rsidR="616FAF92" w:rsidRPr="44C4794B">
        <w:rPr>
          <w:rFonts w:asciiTheme="minorHAnsi" w:eastAsia="Arial" w:hAnsiTheme="minorHAnsi" w:cstheme="minorBidi"/>
          <w:sz w:val="22"/>
          <w:szCs w:val="22"/>
          <w:lang w:val="es-ES" w:eastAsia="en-US"/>
        </w:rPr>
        <w:t>técnica</w:t>
      </w:r>
      <w:r w:rsidR="06550E2E" w:rsidRPr="44C4794B">
        <w:rPr>
          <w:rFonts w:asciiTheme="minorHAnsi" w:eastAsia="Arial" w:hAnsiTheme="minorHAnsi" w:cstheme="minorBidi"/>
          <w:sz w:val="22"/>
          <w:szCs w:val="22"/>
          <w:lang w:val="es-ES" w:eastAsia="en-US"/>
        </w:rPr>
        <w:t xml:space="preserve"> </w:t>
      </w:r>
      <w:r w:rsidR="571D9144" w:rsidRPr="44C4794B">
        <w:rPr>
          <w:rFonts w:asciiTheme="minorHAnsi" w:eastAsia="Arial" w:hAnsiTheme="minorHAnsi" w:cstheme="minorBidi"/>
          <w:sz w:val="22"/>
          <w:szCs w:val="22"/>
          <w:lang w:val="es-ES" w:eastAsia="en-US"/>
        </w:rPr>
        <w:t>solicitada, misma que se detalla a continuación:</w:t>
      </w:r>
    </w:p>
    <w:p w14:paraId="5FC78760" w14:textId="2D632493" w:rsidR="44C4794B" w:rsidRDefault="44C4794B" w:rsidP="44C4794B">
      <w:pPr>
        <w:pStyle w:val="NormalWeb"/>
        <w:spacing w:line="276" w:lineRule="auto"/>
        <w:rPr>
          <w:rFonts w:asciiTheme="minorHAnsi" w:eastAsia="Arial" w:hAnsiTheme="minorHAnsi" w:cstheme="minorBidi"/>
          <w:b/>
          <w:bCs/>
          <w:sz w:val="22"/>
          <w:szCs w:val="22"/>
          <w:lang w:val="es-ES" w:eastAsia="en-US"/>
        </w:rPr>
      </w:pPr>
    </w:p>
    <w:p w14:paraId="72C01971" w14:textId="64751DB0" w:rsidR="003D7A6A" w:rsidRPr="002E6838" w:rsidRDefault="003D7A6A" w:rsidP="00C34073">
      <w:pPr>
        <w:pStyle w:val="NormalWeb"/>
        <w:spacing w:line="276" w:lineRule="auto"/>
        <w:rPr>
          <w:rFonts w:asciiTheme="minorHAnsi" w:eastAsia="Arial" w:hAnsiTheme="minorHAnsi" w:cstheme="minorHAnsi"/>
          <w:b/>
          <w:bCs/>
          <w:sz w:val="22"/>
          <w:szCs w:val="22"/>
          <w:lang w:val="es-ES" w:eastAsia="en-US"/>
        </w:rPr>
      </w:pPr>
      <w:r w:rsidRPr="002E6838">
        <w:rPr>
          <w:rFonts w:asciiTheme="minorHAnsi" w:eastAsia="Arial" w:hAnsiTheme="minorHAnsi" w:cstheme="minorHAnsi"/>
          <w:b/>
          <w:bCs/>
          <w:sz w:val="22"/>
          <w:szCs w:val="22"/>
          <w:lang w:val="es-ES" w:eastAsia="en-US"/>
        </w:rPr>
        <w:t>Documentación técnica</w:t>
      </w:r>
      <w:r w:rsidR="00F77ACB" w:rsidRPr="002E6838">
        <w:rPr>
          <w:rFonts w:asciiTheme="minorHAnsi" w:eastAsia="Arial" w:hAnsiTheme="minorHAnsi" w:cstheme="minorHAnsi"/>
          <w:b/>
          <w:bCs/>
          <w:sz w:val="22"/>
          <w:szCs w:val="22"/>
          <w:lang w:val="es-ES" w:eastAsia="en-US"/>
        </w:rPr>
        <w:t>:</w:t>
      </w:r>
      <w:r w:rsidRPr="002E6838">
        <w:rPr>
          <w:rFonts w:asciiTheme="minorHAnsi" w:eastAsia="Arial" w:hAnsiTheme="minorHAnsi" w:cstheme="minorHAnsi"/>
          <w:b/>
          <w:bCs/>
          <w:sz w:val="22"/>
          <w:szCs w:val="22"/>
          <w:lang w:val="es-ES" w:eastAsia="en-US"/>
        </w:rPr>
        <w:t xml:space="preserve"> </w:t>
      </w:r>
    </w:p>
    <w:p w14:paraId="0E2AEE85" w14:textId="1AC85757" w:rsidR="00A321A9" w:rsidRPr="002E6838" w:rsidRDefault="00A321A9" w:rsidP="00C34073">
      <w:pPr>
        <w:pStyle w:val="NormalWeb"/>
        <w:numPr>
          <w:ilvl w:val="0"/>
          <w:numId w:val="28"/>
        </w:numPr>
        <w:spacing w:line="276" w:lineRule="auto"/>
        <w:rPr>
          <w:rFonts w:asciiTheme="minorHAnsi" w:eastAsia="Arial" w:hAnsiTheme="minorHAnsi" w:cstheme="minorHAnsi"/>
          <w:sz w:val="22"/>
          <w:szCs w:val="22"/>
          <w:lang w:val="es-ES" w:eastAsia="en-US"/>
        </w:rPr>
      </w:pPr>
      <w:r w:rsidRPr="002E6838">
        <w:rPr>
          <w:rFonts w:asciiTheme="minorHAnsi" w:eastAsia="Arial" w:hAnsiTheme="minorHAnsi" w:cstheme="minorHAnsi"/>
          <w:sz w:val="22"/>
          <w:szCs w:val="22"/>
          <w:lang w:val="es-ES" w:eastAsia="en-US"/>
        </w:rPr>
        <w:t>Modelo de negocio</w:t>
      </w:r>
      <w:r w:rsidR="000728B0" w:rsidRPr="002E6838">
        <w:rPr>
          <w:rFonts w:asciiTheme="minorHAnsi" w:eastAsia="Arial" w:hAnsiTheme="minorHAnsi" w:cstheme="minorHAnsi"/>
          <w:sz w:val="22"/>
          <w:szCs w:val="22"/>
          <w:lang w:val="es-ES" w:eastAsia="en-US"/>
        </w:rPr>
        <w:t xml:space="preserve">s </w:t>
      </w:r>
      <w:r w:rsidRPr="002E6838">
        <w:rPr>
          <w:rFonts w:asciiTheme="minorHAnsi" w:eastAsia="Arial" w:hAnsiTheme="minorHAnsi" w:cstheme="minorHAnsi"/>
          <w:sz w:val="22"/>
          <w:szCs w:val="22"/>
          <w:lang w:val="es-ES" w:eastAsia="en-US"/>
        </w:rPr>
        <w:t xml:space="preserve"> </w:t>
      </w:r>
    </w:p>
    <w:p w14:paraId="1659E037" w14:textId="12CB5A08" w:rsidR="00A321A9" w:rsidRPr="002E6838" w:rsidRDefault="00A321A9" w:rsidP="00C34073">
      <w:pPr>
        <w:pStyle w:val="NormalWeb"/>
        <w:numPr>
          <w:ilvl w:val="0"/>
          <w:numId w:val="28"/>
        </w:numPr>
        <w:spacing w:line="276" w:lineRule="auto"/>
        <w:rPr>
          <w:rFonts w:asciiTheme="minorHAnsi" w:eastAsia="Arial" w:hAnsiTheme="minorHAnsi" w:cstheme="minorHAnsi"/>
          <w:sz w:val="22"/>
          <w:szCs w:val="22"/>
          <w:lang w:val="es-ES" w:eastAsia="en-US"/>
        </w:rPr>
      </w:pPr>
      <w:r w:rsidRPr="002E6838">
        <w:rPr>
          <w:rFonts w:asciiTheme="minorHAnsi" w:eastAsia="Arial" w:hAnsiTheme="minorHAnsi" w:cstheme="minorHAnsi"/>
          <w:sz w:val="22"/>
          <w:szCs w:val="22"/>
          <w:lang w:val="es-ES" w:eastAsia="en-US"/>
        </w:rPr>
        <w:t>Modelo financiero</w:t>
      </w:r>
      <w:r w:rsidR="000728B0" w:rsidRPr="002E6838">
        <w:rPr>
          <w:rFonts w:asciiTheme="minorHAnsi" w:eastAsia="Arial" w:hAnsiTheme="minorHAnsi" w:cstheme="minorHAnsi"/>
          <w:sz w:val="22"/>
          <w:szCs w:val="22"/>
          <w:lang w:val="es-ES" w:eastAsia="en-US"/>
        </w:rPr>
        <w:t xml:space="preserve"> </w:t>
      </w:r>
      <w:r w:rsidRPr="002E6838">
        <w:rPr>
          <w:rFonts w:asciiTheme="minorHAnsi" w:eastAsia="Arial" w:hAnsiTheme="minorHAnsi" w:cstheme="minorHAnsi"/>
          <w:sz w:val="22"/>
          <w:szCs w:val="22"/>
          <w:lang w:val="es-ES" w:eastAsia="en-US"/>
        </w:rPr>
        <w:t xml:space="preserve"> </w:t>
      </w:r>
    </w:p>
    <w:p w14:paraId="21A4A58D" w14:textId="7E4E9946" w:rsidR="00D751E5" w:rsidRPr="002E6838" w:rsidRDefault="00A91DF5" w:rsidP="00C34073">
      <w:pPr>
        <w:pStyle w:val="NormalWeb"/>
        <w:numPr>
          <w:ilvl w:val="0"/>
          <w:numId w:val="28"/>
        </w:numPr>
        <w:spacing w:line="276" w:lineRule="auto"/>
        <w:rPr>
          <w:rFonts w:asciiTheme="minorHAnsi" w:eastAsia="Arial" w:hAnsiTheme="minorHAnsi" w:cstheme="minorHAnsi"/>
          <w:sz w:val="22"/>
          <w:szCs w:val="22"/>
          <w:lang w:val="es-ES" w:eastAsia="en-US"/>
        </w:rPr>
      </w:pPr>
      <w:r w:rsidRPr="002E6838">
        <w:rPr>
          <w:rFonts w:asciiTheme="minorHAnsi" w:eastAsia="Arial" w:hAnsiTheme="minorHAnsi" w:cstheme="minorHAnsi"/>
          <w:sz w:val="22"/>
          <w:szCs w:val="22"/>
          <w:lang w:val="es-ES" w:eastAsia="en-US"/>
        </w:rPr>
        <w:t xml:space="preserve">Evidencias de mercado </w:t>
      </w:r>
    </w:p>
    <w:p w14:paraId="41D287D8" w14:textId="1F7389BF" w:rsidR="00AA1130" w:rsidRPr="00BD133F" w:rsidRDefault="3065AE23" w:rsidP="00C34073">
      <w:pPr>
        <w:pStyle w:val="NormalWeb"/>
        <w:numPr>
          <w:ilvl w:val="0"/>
          <w:numId w:val="28"/>
        </w:numPr>
        <w:spacing w:line="276" w:lineRule="auto"/>
        <w:rPr>
          <w:rFonts w:asciiTheme="minorHAnsi" w:eastAsia="Arial" w:hAnsiTheme="minorHAnsi" w:cstheme="minorHAnsi"/>
          <w:sz w:val="22"/>
          <w:szCs w:val="22"/>
          <w:lang w:val="es-ES" w:eastAsia="en-US"/>
        </w:rPr>
      </w:pPr>
      <w:r w:rsidRPr="1EFAFB8F">
        <w:rPr>
          <w:rFonts w:asciiTheme="minorHAnsi" w:eastAsia="Arial" w:hAnsiTheme="minorHAnsi" w:cstheme="minorBidi"/>
          <w:sz w:val="22"/>
          <w:szCs w:val="22"/>
          <w:lang w:val="es-ES" w:eastAsia="en-US"/>
        </w:rPr>
        <w:t>Video p</w:t>
      </w:r>
      <w:r w:rsidR="202A34F2" w:rsidRPr="1EFAFB8F">
        <w:rPr>
          <w:rFonts w:asciiTheme="minorHAnsi" w:eastAsia="Arial" w:hAnsiTheme="minorHAnsi" w:cstheme="minorBidi"/>
          <w:sz w:val="22"/>
          <w:szCs w:val="22"/>
          <w:lang w:val="es-ES" w:eastAsia="en-US"/>
        </w:rPr>
        <w:t xml:space="preserve">itch </w:t>
      </w:r>
      <w:bookmarkStart w:id="80" w:name="_Toc134190759"/>
    </w:p>
    <w:p w14:paraId="056C7D4D" w14:textId="40BE044F" w:rsidR="003D7A6A" w:rsidRDefault="003D7A6A" w:rsidP="00C34073">
      <w:pPr>
        <w:pStyle w:val="Ttulo2"/>
        <w:spacing w:line="276" w:lineRule="auto"/>
        <w:ind w:left="0" w:firstLine="0"/>
        <w:jc w:val="both"/>
        <w:rPr>
          <w:rFonts w:asciiTheme="minorHAnsi" w:hAnsiTheme="minorHAnsi" w:cstheme="minorHAnsi"/>
          <w:sz w:val="22"/>
          <w:szCs w:val="22"/>
        </w:rPr>
      </w:pPr>
      <w:r w:rsidRPr="00C34073">
        <w:rPr>
          <w:rFonts w:asciiTheme="minorHAnsi" w:hAnsiTheme="minorHAnsi" w:cstheme="minorHAnsi"/>
          <w:sz w:val="22"/>
          <w:szCs w:val="22"/>
        </w:rPr>
        <w:t>Documentación habilitante:</w:t>
      </w:r>
      <w:bookmarkEnd w:id="80"/>
      <w:r w:rsidRPr="00C34073">
        <w:rPr>
          <w:rFonts w:asciiTheme="minorHAnsi" w:hAnsiTheme="minorHAnsi" w:cstheme="minorHAnsi"/>
          <w:sz w:val="22"/>
          <w:szCs w:val="22"/>
        </w:rPr>
        <w:t xml:space="preserve"> </w:t>
      </w:r>
    </w:p>
    <w:p w14:paraId="05EFA939" w14:textId="77777777" w:rsidR="00461327" w:rsidRPr="00C34073" w:rsidRDefault="00461327" w:rsidP="00C34073">
      <w:pPr>
        <w:pStyle w:val="Ttulo2"/>
        <w:spacing w:line="276" w:lineRule="auto"/>
        <w:ind w:left="0" w:firstLine="0"/>
        <w:jc w:val="both"/>
        <w:rPr>
          <w:rFonts w:asciiTheme="minorHAnsi" w:hAnsiTheme="minorHAnsi" w:cstheme="minorHAnsi"/>
          <w:sz w:val="22"/>
          <w:szCs w:val="22"/>
        </w:rPr>
      </w:pPr>
    </w:p>
    <w:p w14:paraId="18CDC3A9" w14:textId="01ED9ECF" w:rsidR="00031ACC" w:rsidRPr="00C34073" w:rsidRDefault="00031ACC" w:rsidP="0FE2BAA5">
      <w:pPr>
        <w:pStyle w:val="Prrafodelista"/>
        <w:numPr>
          <w:ilvl w:val="0"/>
          <w:numId w:val="29"/>
        </w:numPr>
        <w:spacing w:line="276" w:lineRule="auto"/>
        <w:jc w:val="both"/>
        <w:rPr>
          <w:rFonts w:asciiTheme="minorHAnsi" w:eastAsiaTheme="minorEastAsia" w:hAnsiTheme="minorHAnsi" w:cstheme="minorBidi"/>
        </w:rPr>
      </w:pPr>
      <w:r w:rsidRPr="0FE2BAA5">
        <w:rPr>
          <w:rFonts w:asciiTheme="minorHAnsi" w:hAnsiTheme="minorHAnsi" w:cstheme="minorBidi"/>
          <w:b/>
          <w:bCs/>
        </w:rPr>
        <w:t>Certificado actualizado de “</w:t>
      </w:r>
      <w:r w:rsidR="18118DFD" w:rsidRPr="0FE2BAA5">
        <w:rPr>
          <w:rFonts w:asciiTheme="minorHAnsi" w:hAnsiTheme="minorHAnsi" w:cstheme="minorBidi"/>
          <w:b/>
          <w:bCs/>
        </w:rPr>
        <w:t>Cumplimiento</w:t>
      </w:r>
      <w:r w:rsidRPr="0FE2BAA5">
        <w:rPr>
          <w:rFonts w:asciiTheme="minorHAnsi" w:hAnsiTheme="minorHAnsi" w:cstheme="minorBidi"/>
          <w:b/>
          <w:bCs/>
        </w:rPr>
        <w:t xml:space="preserve"> </w:t>
      </w:r>
      <w:r w:rsidR="3873B9AF" w:rsidRPr="0FE2BAA5">
        <w:rPr>
          <w:rFonts w:asciiTheme="minorHAnsi" w:hAnsiTheme="minorHAnsi" w:cstheme="minorBidi"/>
          <w:b/>
          <w:bCs/>
        </w:rPr>
        <w:t>T</w:t>
      </w:r>
      <w:r w:rsidRPr="0FE2BAA5">
        <w:rPr>
          <w:rFonts w:asciiTheme="minorHAnsi" w:hAnsiTheme="minorHAnsi" w:cstheme="minorBidi"/>
          <w:b/>
          <w:bCs/>
        </w:rPr>
        <w:t>ributario”</w:t>
      </w:r>
      <w:r w:rsidRPr="0FE2BAA5">
        <w:rPr>
          <w:rFonts w:asciiTheme="minorHAnsi" w:hAnsiTheme="minorHAnsi" w:cstheme="minorBidi"/>
        </w:rPr>
        <w:t xml:space="preserve"> que refleja estar al día en sus obligaciones tributarias, emitido por el Servicio de Rentas Internas (SRI)</w:t>
      </w:r>
      <w:r w:rsidR="00555D52" w:rsidRPr="0FE2BAA5">
        <w:rPr>
          <w:rFonts w:asciiTheme="minorHAnsi" w:hAnsiTheme="minorHAnsi" w:cstheme="minorBidi"/>
        </w:rPr>
        <w:t xml:space="preserve">. El documento debe obtenerse </w:t>
      </w:r>
      <w:r w:rsidRPr="0FE2BAA5">
        <w:rPr>
          <w:rFonts w:asciiTheme="minorHAnsi" w:hAnsiTheme="minorHAnsi" w:cstheme="minorBidi"/>
        </w:rPr>
        <w:t xml:space="preserve">a través del </w:t>
      </w:r>
      <w:r w:rsidR="00461327" w:rsidRPr="0FE2BAA5">
        <w:rPr>
          <w:rFonts w:asciiTheme="minorHAnsi" w:hAnsiTheme="minorHAnsi" w:cstheme="minorBidi"/>
        </w:rPr>
        <w:t xml:space="preserve">siguiente </w:t>
      </w:r>
      <w:r w:rsidRPr="0FE2BAA5">
        <w:rPr>
          <w:rFonts w:asciiTheme="minorHAnsi" w:hAnsiTheme="minorHAnsi" w:cstheme="minorBidi"/>
        </w:rPr>
        <w:t xml:space="preserve">enlace: </w:t>
      </w:r>
    </w:p>
    <w:p w14:paraId="500C4E32" w14:textId="05838911" w:rsidR="655AA31E" w:rsidRDefault="00000000" w:rsidP="009D552C">
      <w:pPr>
        <w:spacing w:line="276" w:lineRule="auto"/>
        <w:ind w:left="360" w:firstLine="360"/>
        <w:jc w:val="both"/>
        <w:rPr>
          <w:rFonts w:asciiTheme="minorHAnsi" w:hAnsiTheme="minorHAnsi" w:cstheme="minorBidi"/>
        </w:rPr>
      </w:pPr>
      <w:hyperlink r:id="rId14" w:history="1">
        <w:r w:rsidR="009D552C" w:rsidRPr="00F93B80">
          <w:rPr>
            <w:rStyle w:val="Hipervnculo"/>
            <w:rFonts w:asciiTheme="minorHAnsi" w:hAnsiTheme="minorHAnsi" w:cstheme="minorBidi"/>
          </w:rPr>
          <w:t>https://srienlinea.sri.gob.ec/sri-en-linea/inicio/NAT</w:t>
        </w:r>
      </w:hyperlink>
    </w:p>
    <w:p w14:paraId="5B7FD521" w14:textId="4D211829" w:rsidR="0FE2BAA5" w:rsidRDefault="0FE2BAA5" w:rsidP="009D552C">
      <w:pPr>
        <w:spacing w:line="276" w:lineRule="auto"/>
        <w:jc w:val="both"/>
      </w:pPr>
    </w:p>
    <w:p w14:paraId="6AB9275A" w14:textId="54020527" w:rsidR="00031ACC" w:rsidRPr="00C34073" w:rsidRDefault="00031ACC" w:rsidP="0FE2BAA5">
      <w:pPr>
        <w:pStyle w:val="Prrafodelista"/>
        <w:numPr>
          <w:ilvl w:val="0"/>
          <w:numId w:val="29"/>
        </w:numPr>
        <w:spacing w:line="276" w:lineRule="auto"/>
        <w:jc w:val="both"/>
        <w:rPr>
          <w:rFonts w:asciiTheme="minorHAnsi" w:eastAsiaTheme="minorEastAsia" w:hAnsiTheme="minorHAnsi" w:cstheme="minorBidi"/>
        </w:rPr>
      </w:pPr>
      <w:r w:rsidRPr="0FE2BAA5">
        <w:rPr>
          <w:rFonts w:asciiTheme="minorHAnsi" w:hAnsiTheme="minorHAnsi" w:cstheme="minorBidi"/>
          <w:b/>
          <w:bCs/>
        </w:rPr>
        <w:t xml:space="preserve">Certificado actualizado de </w:t>
      </w:r>
      <w:r w:rsidRPr="009D552C">
        <w:rPr>
          <w:rFonts w:asciiTheme="minorHAnsi" w:hAnsiTheme="minorHAnsi" w:cstheme="minorBidi"/>
          <w:b/>
          <w:bCs/>
        </w:rPr>
        <w:t>“</w:t>
      </w:r>
      <w:r w:rsidR="6940A60B" w:rsidRPr="009D552C">
        <w:rPr>
          <w:rFonts w:asciiTheme="minorHAnsi" w:hAnsiTheme="minorHAnsi" w:cstheme="minorBidi"/>
          <w:b/>
          <w:bCs/>
        </w:rPr>
        <w:t>No ser contratista incumplido o adjudicatario fallido con el Estado</w:t>
      </w:r>
      <w:r w:rsidRPr="009D552C">
        <w:rPr>
          <w:rFonts w:asciiTheme="minorHAnsi" w:hAnsiTheme="minorHAnsi" w:cstheme="minorBidi"/>
          <w:b/>
          <w:bCs/>
        </w:rPr>
        <w:t>”</w:t>
      </w:r>
      <w:r w:rsidRPr="009D552C">
        <w:rPr>
          <w:rFonts w:asciiTheme="minorHAnsi" w:hAnsiTheme="minorHAnsi" w:cstheme="minorBidi"/>
        </w:rPr>
        <w:t xml:space="preserve"> </w:t>
      </w:r>
      <w:r w:rsidRPr="0FE2BAA5">
        <w:rPr>
          <w:rFonts w:asciiTheme="minorHAnsi" w:hAnsiTheme="minorHAnsi" w:cstheme="minorBidi"/>
        </w:rPr>
        <w:t>emitido por el Servicio Nacional de Contratación Pública (</w:t>
      </w:r>
      <w:r w:rsidRPr="009D552C">
        <w:rPr>
          <w:rFonts w:asciiTheme="minorHAnsi" w:hAnsiTheme="minorHAnsi" w:cstheme="minorBidi"/>
        </w:rPr>
        <w:t>SERCOP)</w:t>
      </w:r>
      <w:r w:rsidR="00555D52" w:rsidRPr="009D552C">
        <w:rPr>
          <w:rFonts w:asciiTheme="minorHAnsi" w:hAnsiTheme="minorHAnsi" w:cstheme="minorBidi"/>
        </w:rPr>
        <w:t xml:space="preserve">. El documento debe obtenerse </w:t>
      </w:r>
      <w:r w:rsidRPr="0FE2BAA5">
        <w:rPr>
          <w:rFonts w:asciiTheme="minorHAnsi" w:hAnsiTheme="minorHAnsi" w:cstheme="minorBidi"/>
        </w:rPr>
        <w:t xml:space="preserve">a través del </w:t>
      </w:r>
      <w:r w:rsidR="00461327" w:rsidRPr="0FE2BAA5">
        <w:rPr>
          <w:rFonts w:asciiTheme="minorHAnsi" w:hAnsiTheme="minorHAnsi" w:cstheme="minorBidi"/>
        </w:rPr>
        <w:t xml:space="preserve">siguiente </w:t>
      </w:r>
      <w:r w:rsidRPr="0FE2BAA5">
        <w:rPr>
          <w:rFonts w:asciiTheme="minorHAnsi" w:hAnsiTheme="minorHAnsi" w:cstheme="minorBidi"/>
        </w:rPr>
        <w:t xml:space="preserve">enlace: </w:t>
      </w:r>
    </w:p>
    <w:p w14:paraId="5C279BAF" w14:textId="4BC7226A" w:rsidR="00031ACC" w:rsidRDefault="00000000" w:rsidP="00C34073">
      <w:pPr>
        <w:pStyle w:val="Prrafodelista"/>
        <w:spacing w:line="276" w:lineRule="auto"/>
        <w:ind w:left="720" w:firstLine="0"/>
        <w:jc w:val="both"/>
        <w:rPr>
          <w:rFonts w:asciiTheme="minorHAnsi" w:hAnsiTheme="minorHAnsi" w:cstheme="minorHAnsi"/>
          <w:color w:val="4F81BD" w:themeColor="accent1"/>
        </w:rPr>
      </w:pPr>
      <w:hyperlink r:id="rId15" w:history="1">
        <w:r w:rsidR="00031ACC" w:rsidRPr="00C34073">
          <w:rPr>
            <w:rStyle w:val="Hipervnculo"/>
            <w:rFonts w:asciiTheme="minorHAnsi" w:hAnsiTheme="minorHAnsi" w:cstheme="minorHAnsi"/>
          </w:rPr>
          <w:t>https://www.compraspublicas.gob.ec/ProcesoContratacion/compras/FO/formularioCertificados.cpe</w:t>
        </w:r>
      </w:hyperlink>
      <w:r w:rsidR="00031ACC" w:rsidRPr="00C34073">
        <w:rPr>
          <w:rFonts w:asciiTheme="minorHAnsi" w:hAnsiTheme="minorHAnsi" w:cstheme="minorHAnsi"/>
          <w:color w:val="4F81BD" w:themeColor="accent1"/>
        </w:rPr>
        <w:t xml:space="preserve"> </w:t>
      </w:r>
    </w:p>
    <w:p w14:paraId="4B96753A" w14:textId="77777777" w:rsidR="00461327" w:rsidRPr="00C34073" w:rsidRDefault="00461327" w:rsidP="00C34073">
      <w:pPr>
        <w:pStyle w:val="Prrafodelista"/>
        <w:spacing w:line="276" w:lineRule="auto"/>
        <w:ind w:left="720" w:firstLine="0"/>
        <w:jc w:val="both"/>
        <w:rPr>
          <w:rFonts w:asciiTheme="minorHAnsi" w:hAnsiTheme="minorHAnsi" w:cstheme="minorHAnsi"/>
          <w:color w:val="4F81BD" w:themeColor="accent1"/>
        </w:rPr>
      </w:pPr>
    </w:p>
    <w:p w14:paraId="05688E80" w14:textId="4E2E9C54" w:rsidR="00031ACC" w:rsidRPr="00C34073" w:rsidRDefault="00031ACC" w:rsidP="00C34073">
      <w:pPr>
        <w:pStyle w:val="Prrafodelista"/>
        <w:numPr>
          <w:ilvl w:val="0"/>
          <w:numId w:val="29"/>
        </w:numPr>
        <w:spacing w:line="276" w:lineRule="auto"/>
        <w:jc w:val="both"/>
        <w:rPr>
          <w:rFonts w:asciiTheme="minorHAnsi" w:eastAsiaTheme="minorEastAsia" w:hAnsiTheme="minorHAnsi" w:cstheme="minorHAnsi"/>
        </w:rPr>
      </w:pPr>
      <w:r w:rsidRPr="0FE2BAA5">
        <w:rPr>
          <w:rFonts w:asciiTheme="minorHAnsi" w:hAnsiTheme="minorHAnsi" w:cstheme="minorBidi"/>
          <w:b/>
          <w:bCs/>
        </w:rPr>
        <w:t>Certificado actualizado de “Cumplimiento de obligaciones patronales”</w:t>
      </w:r>
      <w:r w:rsidRPr="0FE2BAA5">
        <w:rPr>
          <w:rFonts w:asciiTheme="minorHAnsi" w:hAnsiTheme="minorHAnsi" w:cstheme="minorBidi"/>
        </w:rPr>
        <w:t xml:space="preserve"> emitido por el Instituto Ecuatoriano de Seguridad Social (IESS) donde se refleja que no tiene obligaciones patronales pendientes como patrono o no, detallado en el </w:t>
      </w:r>
      <w:r w:rsidR="00461327" w:rsidRPr="0FE2BAA5">
        <w:rPr>
          <w:rFonts w:asciiTheme="minorHAnsi" w:hAnsiTheme="minorHAnsi" w:cstheme="minorBidi"/>
        </w:rPr>
        <w:t xml:space="preserve">siguiente </w:t>
      </w:r>
      <w:r w:rsidRPr="0FE2BAA5">
        <w:rPr>
          <w:rFonts w:asciiTheme="minorHAnsi" w:hAnsiTheme="minorHAnsi" w:cstheme="minorBidi"/>
        </w:rPr>
        <w:t>enlace:</w:t>
      </w:r>
    </w:p>
    <w:p w14:paraId="172F6B64" w14:textId="474E059A" w:rsidR="00031ACC" w:rsidRPr="00C34073" w:rsidRDefault="00000000" w:rsidP="00C34073">
      <w:pPr>
        <w:pStyle w:val="Prrafodelista"/>
        <w:spacing w:line="276" w:lineRule="auto"/>
        <w:ind w:left="720" w:firstLine="0"/>
        <w:jc w:val="both"/>
        <w:rPr>
          <w:rFonts w:asciiTheme="minorHAnsi" w:hAnsiTheme="minorHAnsi" w:cstheme="minorHAnsi"/>
          <w:color w:val="4F81BD" w:themeColor="accent1"/>
        </w:rPr>
      </w:pPr>
      <w:hyperlink r:id="rId16" w:history="1">
        <w:r w:rsidR="00031ACC" w:rsidRPr="00C34073">
          <w:rPr>
            <w:rStyle w:val="Hipervnculo"/>
            <w:rFonts w:asciiTheme="minorHAnsi" w:hAnsiTheme="minorHAnsi" w:cstheme="minorHAnsi"/>
          </w:rPr>
          <w:t>https://iess.gob.ec/empleador-web/pages/morapatronal/certificadoCumplimientoPublico.jsf</w:t>
        </w:r>
      </w:hyperlink>
    </w:p>
    <w:p w14:paraId="4586383C" w14:textId="77777777" w:rsidR="000623EC" w:rsidRPr="00C34073" w:rsidRDefault="000623EC" w:rsidP="00C34073">
      <w:pPr>
        <w:pStyle w:val="Ttulo2"/>
        <w:spacing w:line="276" w:lineRule="auto"/>
        <w:jc w:val="both"/>
        <w:rPr>
          <w:rFonts w:asciiTheme="minorHAnsi" w:hAnsiTheme="minorHAnsi" w:cstheme="minorHAnsi"/>
          <w:sz w:val="22"/>
          <w:szCs w:val="22"/>
        </w:rPr>
      </w:pPr>
      <w:bookmarkStart w:id="81" w:name="_Toc134190760"/>
    </w:p>
    <w:p w14:paraId="26DC3932" w14:textId="011E76DF" w:rsidR="003D7A6A" w:rsidRPr="00C34073" w:rsidRDefault="00837BB2" w:rsidP="0FE2BAA5">
      <w:pPr>
        <w:pStyle w:val="Ttulo2"/>
        <w:spacing w:line="276" w:lineRule="auto"/>
        <w:jc w:val="both"/>
        <w:rPr>
          <w:rFonts w:asciiTheme="minorHAnsi" w:hAnsiTheme="minorHAnsi" w:cstheme="minorBidi"/>
          <w:b w:val="0"/>
          <w:bCs w:val="0"/>
          <w:sz w:val="22"/>
          <w:szCs w:val="22"/>
        </w:rPr>
      </w:pPr>
      <w:r w:rsidRPr="0FE2BAA5">
        <w:rPr>
          <w:rFonts w:asciiTheme="minorHAnsi" w:hAnsiTheme="minorHAnsi" w:cstheme="minorBidi"/>
          <w:sz w:val="22"/>
          <w:szCs w:val="22"/>
        </w:rPr>
        <w:t xml:space="preserve">Nota: </w:t>
      </w:r>
      <w:r w:rsidRPr="0FE2BAA5">
        <w:rPr>
          <w:rFonts w:asciiTheme="minorHAnsi" w:hAnsiTheme="minorHAnsi" w:cstheme="minorBidi"/>
          <w:b w:val="0"/>
          <w:bCs w:val="0"/>
          <w:sz w:val="22"/>
          <w:szCs w:val="22"/>
        </w:rPr>
        <w:t>La documentación debe estar a nombre de la persona jurídica postulante, y se deberán</w:t>
      </w:r>
      <w:r w:rsidR="00366F67" w:rsidRPr="0FE2BAA5">
        <w:rPr>
          <w:rFonts w:asciiTheme="minorHAnsi" w:hAnsiTheme="minorHAnsi" w:cstheme="minorBidi"/>
          <w:b w:val="0"/>
          <w:bCs w:val="0"/>
          <w:sz w:val="22"/>
          <w:szCs w:val="22"/>
        </w:rPr>
        <w:t xml:space="preserve"> presentar a </w:t>
      </w:r>
      <w:proofErr w:type="spellStart"/>
      <w:r w:rsidR="00366F67" w:rsidRPr="0FE2BAA5">
        <w:rPr>
          <w:rFonts w:asciiTheme="minorHAnsi" w:hAnsiTheme="minorHAnsi" w:cstheme="minorBidi"/>
          <w:b w:val="0"/>
          <w:bCs w:val="0"/>
          <w:sz w:val="22"/>
          <w:szCs w:val="22"/>
        </w:rPr>
        <w:t>C</w:t>
      </w:r>
      <w:r w:rsidR="3BB0E5A3" w:rsidRPr="0FE2BAA5">
        <w:rPr>
          <w:rFonts w:asciiTheme="minorHAnsi" w:hAnsiTheme="minorHAnsi" w:cstheme="minorBidi"/>
          <w:b w:val="0"/>
          <w:bCs w:val="0"/>
          <w:sz w:val="22"/>
          <w:szCs w:val="22"/>
        </w:rPr>
        <w:t>onQuito</w:t>
      </w:r>
      <w:proofErr w:type="spellEnd"/>
      <w:r w:rsidR="00366F67" w:rsidRPr="0FE2BAA5">
        <w:rPr>
          <w:rFonts w:asciiTheme="minorHAnsi" w:hAnsiTheme="minorHAnsi" w:cstheme="minorBidi"/>
          <w:b w:val="0"/>
          <w:bCs w:val="0"/>
          <w:sz w:val="22"/>
          <w:szCs w:val="22"/>
        </w:rPr>
        <w:t xml:space="preserve"> </w:t>
      </w:r>
      <w:r w:rsidRPr="0FE2BAA5">
        <w:rPr>
          <w:rFonts w:asciiTheme="minorHAnsi" w:hAnsiTheme="minorHAnsi" w:cstheme="minorBidi"/>
          <w:b w:val="0"/>
          <w:bCs w:val="0"/>
          <w:sz w:val="22"/>
          <w:szCs w:val="22"/>
        </w:rPr>
        <w:t xml:space="preserve">los documentos que arrojen el sistema de las instituciones públicas, así como </w:t>
      </w:r>
      <w:r w:rsidR="43E74ED1" w:rsidRPr="0FE2BAA5">
        <w:rPr>
          <w:rFonts w:asciiTheme="minorHAnsi" w:hAnsiTheme="minorHAnsi" w:cstheme="minorBidi"/>
          <w:b w:val="0"/>
          <w:bCs w:val="0"/>
          <w:sz w:val="22"/>
          <w:szCs w:val="22"/>
        </w:rPr>
        <w:t xml:space="preserve">impresiones o </w:t>
      </w:r>
      <w:r w:rsidRPr="0FE2BAA5">
        <w:rPr>
          <w:rFonts w:asciiTheme="minorHAnsi" w:hAnsiTheme="minorHAnsi" w:cstheme="minorBidi"/>
          <w:b w:val="0"/>
          <w:bCs w:val="0"/>
          <w:sz w:val="22"/>
          <w:szCs w:val="22"/>
        </w:rPr>
        <w:t>capturas de pantalla</w:t>
      </w:r>
      <w:r w:rsidR="007873C0" w:rsidRPr="0FE2BAA5">
        <w:rPr>
          <w:rFonts w:asciiTheme="minorHAnsi" w:hAnsiTheme="minorHAnsi" w:cstheme="minorBidi"/>
          <w:b w:val="0"/>
          <w:bCs w:val="0"/>
          <w:sz w:val="22"/>
          <w:szCs w:val="22"/>
        </w:rPr>
        <w:t xml:space="preserve"> (</w:t>
      </w:r>
      <w:r w:rsidRPr="0FE2BAA5">
        <w:rPr>
          <w:rFonts w:asciiTheme="minorHAnsi" w:hAnsiTheme="minorHAnsi" w:cstheme="minorBidi"/>
          <w:b w:val="0"/>
          <w:bCs w:val="0"/>
          <w:sz w:val="22"/>
          <w:szCs w:val="22"/>
        </w:rPr>
        <w:t>en caso de que sea necesario</w:t>
      </w:r>
      <w:r w:rsidR="007873C0" w:rsidRPr="0FE2BAA5">
        <w:rPr>
          <w:rFonts w:asciiTheme="minorHAnsi" w:hAnsiTheme="minorHAnsi" w:cstheme="minorBidi"/>
          <w:b w:val="0"/>
          <w:bCs w:val="0"/>
          <w:sz w:val="22"/>
          <w:szCs w:val="22"/>
        </w:rPr>
        <w:t>)</w:t>
      </w:r>
      <w:r w:rsidRPr="0FE2BAA5">
        <w:rPr>
          <w:rFonts w:asciiTheme="minorHAnsi" w:hAnsiTheme="minorHAnsi" w:cstheme="minorBidi"/>
          <w:b w:val="0"/>
          <w:bCs w:val="0"/>
          <w:sz w:val="22"/>
          <w:szCs w:val="22"/>
        </w:rPr>
        <w:t>.</w:t>
      </w:r>
      <w:bookmarkEnd w:id="81"/>
      <w:r w:rsidR="00555D52" w:rsidRPr="0FE2BAA5">
        <w:rPr>
          <w:rFonts w:asciiTheme="minorHAnsi" w:hAnsiTheme="minorHAnsi" w:cstheme="minorBidi"/>
          <w:b w:val="0"/>
          <w:bCs w:val="0"/>
          <w:sz w:val="22"/>
          <w:szCs w:val="22"/>
        </w:rPr>
        <w:t xml:space="preserve"> Es importante recalcar, en el caso del IESS, si la plataforma le arroja una hoja en blanco deberá </w:t>
      </w:r>
      <w:r w:rsidR="00366F67" w:rsidRPr="0FE2BAA5">
        <w:rPr>
          <w:rFonts w:asciiTheme="minorHAnsi" w:hAnsiTheme="minorHAnsi" w:cstheme="minorBidi"/>
          <w:b w:val="0"/>
          <w:bCs w:val="0"/>
          <w:sz w:val="22"/>
          <w:szCs w:val="22"/>
        </w:rPr>
        <w:t xml:space="preserve">presentarse </w:t>
      </w:r>
      <w:r w:rsidR="00555D52" w:rsidRPr="0FE2BAA5">
        <w:rPr>
          <w:rFonts w:asciiTheme="minorHAnsi" w:hAnsiTheme="minorHAnsi" w:cstheme="minorBidi"/>
          <w:b w:val="0"/>
          <w:bCs w:val="0"/>
          <w:sz w:val="22"/>
          <w:szCs w:val="22"/>
        </w:rPr>
        <w:t xml:space="preserve">ese documento. No se aceptarán bajo ningún concepto </w:t>
      </w:r>
      <w:r w:rsidR="000623EC" w:rsidRPr="0FE2BAA5">
        <w:rPr>
          <w:rFonts w:asciiTheme="minorHAnsi" w:hAnsiTheme="minorHAnsi" w:cstheme="minorBidi"/>
          <w:b w:val="0"/>
          <w:bCs w:val="0"/>
          <w:sz w:val="22"/>
          <w:szCs w:val="22"/>
        </w:rPr>
        <w:t>auto certificaciones</w:t>
      </w:r>
      <w:r w:rsidR="00D336B5">
        <w:rPr>
          <w:rFonts w:asciiTheme="minorHAnsi" w:hAnsiTheme="minorHAnsi" w:cstheme="minorBidi"/>
          <w:b w:val="0"/>
          <w:bCs w:val="0"/>
          <w:sz w:val="22"/>
          <w:szCs w:val="22"/>
        </w:rPr>
        <w:t xml:space="preserve"> </w:t>
      </w:r>
      <w:r w:rsidR="00D336B5" w:rsidRPr="00F63B09">
        <w:rPr>
          <w:rFonts w:asciiTheme="minorHAnsi" w:hAnsiTheme="minorHAnsi" w:cstheme="minorBidi"/>
          <w:b w:val="0"/>
          <w:bCs w:val="0"/>
          <w:sz w:val="22"/>
          <w:szCs w:val="22"/>
        </w:rPr>
        <w:t>u otro tipo de documento</w:t>
      </w:r>
      <w:r w:rsidR="00555D52" w:rsidRPr="00F63B09">
        <w:rPr>
          <w:rFonts w:asciiTheme="minorHAnsi" w:hAnsiTheme="minorHAnsi" w:cstheme="minorBidi"/>
          <w:b w:val="0"/>
          <w:bCs w:val="0"/>
          <w:sz w:val="22"/>
          <w:szCs w:val="22"/>
        </w:rPr>
        <w:t>.</w:t>
      </w:r>
    </w:p>
    <w:p w14:paraId="22B1187F" w14:textId="47F1B4FE" w:rsidR="0FE2BAA5" w:rsidRDefault="0FE2BAA5" w:rsidP="0FE2BAA5">
      <w:pPr>
        <w:pStyle w:val="Ttulo2"/>
        <w:spacing w:line="276" w:lineRule="auto"/>
        <w:ind w:left="0" w:firstLine="0"/>
        <w:jc w:val="both"/>
        <w:rPr>
          <w:rFonts w:asciiTheme="minorHAnsi" w:hAnsiTheme="minorHAnsi" w:cstheme="minorBidi"/>
          <w:b w:val="0"/>
          <w:bCs w:val="0"/>
          <w:sz w:val="22"/>
          <w:szCs w:val="22"/>
        </w:rPr>
      </w:pPr>
    </w:p>
    <w:p w14:paraId="672F3A42" w14:textId="346407DB" w:rsidR="00993FFD" w:rsidRPr="00C34073" w:rsidRDefault="00993FFD" w:rsidP="0FE2BAA5">
      <w:pPr>
        <w:pStyle w:val="Ttulo2"/>
        <w:spacing w:line="276" w:lineRule="auto"/>
        <w:ind w:left="0" w:firstLine="0"/>
        <w:jc w:val="both"/>
        <w:rPr>
          <w:rFonts w:asciiTheme="minorHAnsi" w:hAnsiTheme="minorHAnsi" w:cstheme="minorBidi"/>
          <w:b w:val="0"/>
          <w:bCs w:val="0"/>
          <w:sz w:val="22"/>
          <w:szCs w:val="22"/>
        </w:rPr>
      </w:pPr>
      <w:bookmarkStart w:id="82" w:name="_Toc134190761"/>
      <w:r w:rsidRPr="0FE2BAA5">
        <w:rPr>
          <w:rFonts w:asciiTheme="minorHAnsi" w:hAnsiTheme="minorHAnsi" w:cstheme="minorBidi"/>
          <w:b w:val="0"/>
          <w:bCs w:val="0"/>
          <w:sz w:val="22"/>
          <w:szCs w:val="22"/>
        </w:rPr>
        <w:t xml:space="preserve">Una vez culminado el plazo de la </w:t>
      </w:r>
      <w:r w:rsidR="000623EC" w:rsidRPr="0FE2BAA5">
        <w:rPr>
          <w:rFonts w:asciiTheme="minorHAnsi" w:hAnsiTheme="minorHAnsi" w:cstheme="minorBidi"/>
          <w:b w:val="0"/>
          <w:bCs w:val="0"/>
          <w:sz w:val="22"/>
          <w:szCs w:val="22"/>
        </w:rPr>
        <w:t>presente etapa</w:t>
      </w:r>
      <w:r w:rsidRPr="0FE2BAA5">
        <w:rPr>
          <w:rFonts w:asciiTheme="minorHAnsi" w:hAnsiTheme="minorHAnsi" w:cstheme="minorBidi"/>
          <w:b w:val="0"/>
          <w:bCs w:val="0"/>
          <w:sz w:val="22"/>
          <w:szCs w:val="22"/>
        </w:rPr>
        <w:t>,</w:t>
      </w:r>
      <w:r w:rsidR="00C67AEF" w:rsidRPr="0FE2BAA5">
        <w:rPr>
          <w:rFonts w:asciiTheme="minorHAnsi" w:hAnsiTheme="minorHAnsi" w:cstheme="minorBidi"/>
          <w:b w:val="0"/>
          <w:bCs w:val="0"/>
          <w:sz w:val="22"/>
          <w:szCs w:val="22"/>
        </w:rPr>
        <w:t xml:space="preserve"> los técnicos de </w:t>
      </w:r>
      <w:proofErr w:type="spellStart"/>
      <w:r w:rsidRPr="0FE2BAA5">
        <w:rPr>
          <w:rFonts w:asciiTheme="minorHAnsi" w:hAnsiTheme="minorHAnsi" w:cstheme="minorBidi"/>
          <w:b w:val="0"/>
          <w:bCs w:val="0"/>
          <w:sz w:val="22"/>
          <w:szCs w:val="22"/>
        </w:rPr>
        <w:t>C</w:t>
      </w:r>
      <w:r w:rsidR="23A431E6" w:rsidRPr="0FE2BAA5">
        <w:rPr>
          <w:rFonts w:asciiTheme="minorHAnsi" w:hAnsiTheme="minorHAnsi" w:cstheme="minorBidi"/>
          <w:b w:val="0"/>
          <w:bCs w:val="0"/>
          <w:sz w:val="22"/>
          <w:szCs w:val="22"/>
        </w:rPr>
        <w:t>onQuito</w:t>
      </w:r>
      <w:proofErr w:type="spellEnd"/>
      <w:r w:rsidR="00C67AEF" w:rsidRPr="0FE2BAA5">
        <w:rPr>
          <w:rFonts w:asciiTheme="minorHAnsi" w:hAnsiTheme="minorHAnsi" w:cstheme="minorBidi"/>
          <w:b w:val="0"/>
          <w:bCs w:val="0"/>
          <w:sz w:val="22"/>
          <w:szCs w:val="22"/>
        </w:rPr>
        <w:t xml:space="preserve"> </w:t>
      </w:r>
      <w:r w:rsidR="000B51CD" w:rsidRPr="0FE2BAA5">
        <w:rPr>
          <w:rFonts w:asciiTheme="minorHAnsi" w:hAnsiTheme="minorHAnsi" w:cstheme="minorBidi"/>
          <w:b w:val="0"/>
          <w:bCs w:val="0"/>
          <w:sz w:val="22"/>
          <w:szCs w:val="22"/>
        </w:rPr>
        <w:t>v</w:t>
      </w:r>
      <w:r w:rsidR="00F46055" w:rsidRPr="0FE2BAA5">
        <w:rPr>
          <w:rFonts w:asciiTheme="minorHAnsi" w:hAnsiTheme="minorHAnsi" w:cstheme="minorBidi"/>
          <w:b w:val="0"/>
          <w:bCs w:val="0"/>
          <w:sz w:val="22"/>
          <w:szCs w:val="22"/>
        </w:rPr>
        <w:t>alidar</w:t>
      </w:r>
      <w:r w:rsidR="00453BA0" w:rsidRPr="0FE2BAA5">
        <w:rPr>
          <w:rFonts w:asciiTheme="minorHAnsi" w:hAnsiTheme="minorHAnsi" w:cstheme="minorBidi"/>
          <w:b w:val="0"/>
          <w:bCs w:val="0"/>
          <w:sz w:val="22"/>
          <w:szCs w:val="22"/>
        </w:rPr>
        <w:t>án</w:t>
      </w:r>
      <w:r w:rsidR="000B51CD" w:rsidRPr="0FE2BAA5">
        <w:rPr>
          <w:rFonts w:asciiTheme="minorHAnsi" w:hAnsiTheme="minorHAnsi" w:cstheme="minorBidi"/>
          <w:b w:val="0"/>
          <w:bCs w:val="0"/>
          <w:sz w:val="22"/>
          <w:szCs w:val="22"/>
        </w:rPr>
        <w:t xml:space="preserve"> </w:t>
      </w:r>
      <w:r w:rsidR="000A15F6" w:rsidRPr="0FE2BAA5">
        <w:rPr>
          <w:rFonts w:asciiTheme="minorHAnsi" w:hAnsiTheme="minorHAnsi" w:cstheme="minorBidi"/>
          <w:b w:val="0"/>
          <w:bCs w:val="0"/>
          <w:sz w:val="22"/>
          <w:szCs w:val="22"/>
        </w:rPr>
        <w:t>que la</w:t>
      </w:r>
      <w:r w:rsidR="00B4741E" w:rsidRPr="0FE2BAA5">
        <w:rPr>
          <w:rFonts w:asciiTheme="minorHAnsi" w:hAnsiTheme="minorHAnsi" w:cstheme="minorBidi"/>
          <w:b w:val="0"/>
          <w:bCs w:val="0"/>
          <w:sz w:val="22"/>
          <w:szCs w:val="22"/>
        </w:rPr>
        <w:t xml:space="preserve"> documentación </w:t>
      </w:r>
      <w:r w:rsidR="00B65096" w:rsidRPr="0FE2BAA5">
        <w:rPr>
          <w:rFonts w:asciiTheme="minorHAnsi" w:hAnsiTheme="minorHAnsi" w:cstheme="minorBidi"/>
          <w:b w:val="0"/>
          <w:bCs w:val="0"/>
          <w:sz w:val="22"/>
          <w:szCs w:val="22"/>
        </w:rPr>
        <w:t xml:space="preserve">técnica </w:t>
      </w:r>
      <w:r w:rsidR="00B4741E" w:rsidRPr="0FE2BAA5">
        <w:rPr>
          <w:rFonts w:asciiTheme="minorHAnsi" w:hAnsiTheme="minorHAnsi" w:cstheme="minorBidi"/>
          <w:b w:val="0"/>
          <w:bCs w:val="0"/>
          <w:sz w:val="22"/>
          <w:szCs w:val="22"/>
        </w:rPr>
        <w:t>est</w:t>
      </w:r>
      <w:r w:rsidR="00094DE9" w:rsidRPr="0FE2BAA5">
        <w:rPr>
          <w:rFonts w:asciiTheme="minorHAnsi" w:hAnsiTheme="minorHAnsi" w:cstheme="minorBidi"/>
          <w:b w:val="0"/>
          <w:bCs w:val="0"/>
          <w:sz w:val="22"/>
          <w:szCs w:val="22"/>
        </w:rPr>
        <w:t xml:space="preserve">é </w:t>
      </w:r>
      <w:r w:rsidR="00E94854" w:rsidRPr="0FE2BAA5">
        <w:rPr>
          <w:rFonts w:asciiTheme="minorHAnsi" w:hAnsiTheme="minorHAnsi" w:cstheme="minorBidi"/>
          <w:b w:val="0"/>
          <w:bCs w:val="0"/>
          <w:sz w:val="22"/>
          <w:szCs w:val="22"/>
        </w:rPr>
        <w:t xml:space="preserve">completa y </w:t>
      </w:r>
      <w:r w:rsidR="00B65096" w:rsidRPr="0FE2BAA5">
        <w:rPr>
          <w:rFonts w:asciiTheme="minorHAnsi" w:hAnsiTheme="minorHAnsi" w:cstheme="minorBidi"/>
          <w:b w:val="0"/>
          <w:bCs w:val="0"/>
          <w:sz w:val="22"/>
          <w:szCs w:val="22"/>
        </w:rPr>
        <w:t xml:space="preserve">desarrollada </w:t>
      </w:r>
      <w:r w:rsidR="00B4741E" w:rsidRPr="0FE2BAA5">
        <w:rPr>
          <w:rFonts w:asciiTheme="minorHAnsi" w:hAnsiTheme="minorHAnsi" w:cstheme="minorBidi"/>
          <w:b w:val="0"/>
          <w:bCs w:val="0"/>
          <w:sz w:val="22"/>
          <w:szCs w:val="22"/>
        </w:rPr>
        <w:t xml:space="preserve">en los formatos </w:t>
      </w:r>
      <w:r w:rsidR="00453BA0" w:rsidRPr="0FE2BAA5">
        <w:rPr>
          <w:rFonts w:asciiTheme="minorHAnsi" w:hAnsiTheme="minorHAnsi" w:cstheme="minorBidi"/>
          <w:b w:val="0"/>
          <w:bCs w:val="0"/>
          <w:sz w:val="22"/>
          <w:szCs w:val="22"/>
        </w:rPr>
        <w:t>establecidos</w:t>
      </w:r>
      <w:r w:rsidR="00B65096" w:rsidRPr="0FE2BAA5">
        <w:rPr>
          <w:rFonts w:asciiTheme="minorHAnsi" w:hAnsiTheme="minorHAnsi" w:cstheme="minorBidi"/>
          <w:b w:val="0"/>
          <w:bCs w:val="0"/>
          <w:sz w:val="22"/>
          <w:szCs w:val="22"/>
        </w:rPr>
        <w:t>, y la documentación habilitante est</w:t>
      </w:r>
      <w:r w:rsidR="00434B65" w:rsidRPr="0FE2BAA5">
        <w:rPr>
          <w:rFonts w:asciiTheme="minorHAnsi" w:hAnsiTheme="minorHAnsi" w:cstheme="minorBidi"/>
          <w:b w:val="0"/>
          <w:bCs w:val="0"/>
          <w:sz w:val="22"/>
          <w:szCs w:val="22"/>
        </w:rPr>
        <w:t>é a nombre de la persona jurídica</w:t>
      </w:r>
      <w:r w:rsidR="00094DE9" w:rsidRPr="0FE2BAA5">
        <w:rPr>
          <w:rFonts w:asciiTheme="minorHAnsi" w:hAnsiTheme="minorHAnsi" w:cstheme="minorBidi"/>
          <w:b w:val="0"/>
          <w:bCs w:val="0"/>
          <w:sz w:val="22"/>
          <w:szCs w:val="22"/>
        </w:rPr>
        <w:t>. P</w:t>
      </w:r>
      <w:r w:rsidR="000B51CD" w:rsidRPr="0FE2BAA5">
        <w:rPr>
          <w:rFonts w:asciiTheme="minorHAnsi" w:hAnsiTheme="minorHAnsi" w:cstheme="minorBidi"/>
          <w:b w:val="0"/>
          <w:bCs w:val="0"/>
          <w:sz w:val="22"/>
          <w:szCs w:val="22"/>
        </w:rPr>
        <w:t xml:space="preserve">ara dar paso </w:t>
      </w:r>
      <w:r w:rsidRPr="0FE2BAA5">
        <w:rPr>
          <w:rFonts w:asciiTheme="minorHAnsi" w:hAnsiTheme="minorHAnsi" w:cstheme="minorBidi"/>
          <w:b w:val="0"/>
          <w:bCs w:val="0"/>
          <w:sz w:val="22"/>
          <w:szCs w:val="22"/>
        </w:rPr>
        <w:t>a la siguiente etapa de la convocatoria</w:t>
      </w:r>
      <w:r w:rsidR="00094DE9" w:rsidRPr="0FE2BAA5">
        <w:rPr>
          <w:rFonts w:asciiTheme="minorHAnsi" w:hAnsiTheme="minorHAnsi" w:cstheme="minorBidi"/>
          <w:b w:val="0"/>
          <w:bCs w:val="0"/>
          <w:sz w:val="22"/>
          <w:szCs w:val="22"/>
        </w:rPr>
        <w:t xml:space="preserve"> </w:t>
      </w:r>
      <w:r w:rsidR="00F63B09">
        <w:rPr>
          <w:rFonts w:asciiTheme="minorHAnsi" w:hAnsiTheme="minorHAnsi" w:cstheme="minorBidi"/>
          <w:sz w:val="22"/>
          <w:szCs w:val="22"/>
        </w:rPr>
        <w:t>Mentoría</w:t>
      </w:r>
      <w:r w:rsidR="00094DE9" w:rsidRPr="0FE2BAA5">
        <w:rPr>
          <w:rFonts w:asciiTheme="minorHAnsi" w:hAnsiTheme="minorHAnsi" w:cstheme="minorBidi"/>
          <w:sz w:val="22"/>
          <w:szCs w:val="22"/>
        </w:rPr>
        <w:t xml:space="preserve"> y Evaluación Técnica</w:t>
      </w:r>
      <w:r w:rsidRPr="0FE2BAA5">
        <w:rPr>
          <w:rFonts w:asciiTheme="minorHAnsi" w:hAnsiTheme="minorHAnsi" w:cstheme="minorBidi"/>
          <w:b w:val="0"/>
          <w:bCs w:val="0"/>
          <w:sz w:val="22"/>
          <w:szCs w:val="22"/>
        </w:rPr>
        <w:t>.</w:t>
      </w:r>
      <w:bookmarkEnd w:id="82"/>
      <w:r w:rsidRPr="0FE2BAA5">
        <w:rPr>
          <w:rFonts w:asciiTheme="minorHAnsi" w:hAnsiTheme="minorHAnsi" w:cstheme="minorBidi"/>
          <w:b w:val="0"/>
          <w:bCs w:val="0"/>
          <w:sz w:val="22"/>
          <w:szCs w:val="22"/>
        </w:rPr>
        <w:t xml:space="preserve"> </w:t>
      </w:r>
    </w:p>
    <w:p w14:paraId="1C8D3D52" w14:textId="77777777" w:rsidR="009E23ED" w:rsidRPr="00C34073" w:rsidRDefault="009E23ED" w:rsidP="00C34073">
      <w:pPr>
        <w:pStyle w:val="Ttulo2"/>
        <w:spacing w:line="276" w:lineRule="auto"/>
        <w:ind w:left="0" w:firstLine="0"/>
        <w:jc w:val="both"/>
        <w:rPr>
          <w:rFonts w:asciiTheme="minorHAnsi" w:hAnsiTheme="minorHAnsi" w:cstheme="minorHAnsi"/>
          <w:b w:val="0"/>
          <w:bCs w:val="0"/>
          <w:sz w:val="22"/>
          <w:szCs w:val="22"/>
        </w:rPr>
      </w:pPr>
    </w:p>
    <w:p w14:paraId="5E503D3C" w14:textId="63A7679E" w:rsidR="009E23ED" w:rsidRPr="00C34073" w:rsidRDefault="009E23ED" w:rsidP="00C34073">
      <w:pPr>
        <w:pStyle w:val="Ttulo2"/>
        <w:spacing w:line="276" w:lineRule="auto"/>
        <w:ind w:left="0" w:firstLine="0"/>
        <w:jc w:val="both"/>
        <w:rPr>
          <w:rFonts w:asciiTheme="minorHAnsi" w:hAnsiTheme="minorHAnsi" w:cstheme="minorHAnsi"/>
          <w:b w:val="0"/>
          <w:bCs w:val="0"/>
          <w:sz w:val="22"/>
          <w:szCs w:val="22"/>
        </w:rPr>
      </w:pPr>
      <w:r w:rsidRPr="00C34073">
        <w:rPr>
          <w:rFonts w:asciiTheme="minorHAnsi" w:hAnsiTheme="minorHAnsi" w:cstheme="minorHAnsi"/>
          <w:b w:val="0"/>
          <w:bCs w:val="0"/>
          <w:sz w:val="22"/>
          <w:szCs w:val="22"/>
        </w:rPr>
        <w:t>Aquellos emprendimientos que no entreguen l</w:t>
      </w:r>
      <w:r w:rsidR="000B20B8" w:rsidRPr="00C34073">
        <w:rPr>
          <w:rFonts w:asciiTheme="minorHAnsi" w:hAnsiTheme="minorHAnsi" w:cstheme="minorHAnsi"/>
          <w:b w:val="0"/>
          <w:bCs w:val="0"/>
          <w:sz w:val="22"/>
          <w:szCs w:val="22"/>
        </w:rPr>
        <w:t xml:space="preserve">a documentación </w:t>
      </w:r>
      <w:r w:rsidRPr="00C34073">
        <w:rPr>
          <w:rFonts w:asciiTheme="minorHAnsi" w:hAnsiTheme="minorHAnsi" w:cstheme="minorHAnsi"/>
          <w:b w:val="0"/>
          <w:bCs w:val="0"/>
          <w:sz w:val="22"/>
          <w:szCs w:val="22"/>
        </w:rPr>
        <w:t>solicitad</w:t>
      </w:r>
      <w:r w:rsidR="000B20B8" w:rsidRPr="00C34073">
        <w:rPr>
          <w:rFonts w:asciiTheme="minorHAnsi" w:hAnsiTheme="minorHAnsi" w:cstheme="minorHAnsi"/>
          <w:b w:val="0"/>
          <w:bCs w:val="0"/>
          <w:sz w:val="22"/>
          <w:szCs w:val="22"/>
        </w:rPr>
        <w:t xml:space="preserve">a </w:t>
      </w:r>
      <w:r w:rsidRPr="00C34073">
        <w:rPr>
          <w:rFonts w:asciiTheme="minorHAnsi" w:hAnsiTheme="minorHAnsi" w:cstheme="minorHAnsi"/>
          <w:b w:val="0"/>
          <w:bCs w:val="0"/>
          <w:sz w:val="22"/>
          <w:szCs w:val="22"/>
        </w:rPr>
        <w:t xml:space="preserve">en el plazo </w:t>
      </w:r>
      <w:r w:rsidR="000B20B8" w:rsidRPr="00C34073">
        <w:rPr>
          <w:rFonts w:asciiTheme="minorHAnsi" w:hAnsiTheme="minorHAnsi" w:cstheme="minorHAnsi"/>
          <w:b w:val="0"/>
          <w:bCs w:val="0"/>
          <w:sz w:val="22"/>
          <w:szCs w:val="22"/>
        </w:rPr>
        <w:t>establecido</w:t>
      </w:r>
      <w:r w:rsidR="00D336B5">
        <w:rPr>
          <w:rFonts w:asciiTheme="minorHAnsi" w:hAnsiTheme="minorHAnsi" w:cstheme="minorHAnsi"/>
          <w:b w:val="0"/>
          <w:bCs w:val="0"/>
          <w:sz w:val="22"/>
          <w:szCs w:val="22"/>
        </w:rPr>
        <w:t xml:space="preserve"> </w:t>
      </w:r>
      <w:r w:rsidRPr="00C34073">
        <w:rPr>
          <w:rFonts w:asciiTheme="minorHAnsi" w:hAnsiTheme="minorHAnsi" w:cstheme="minorHAnsi"/>
          <w:b w:val="0"/>
          <w:bCs w:val="0"/>
          <w:sz w:val="22"/>
          <w:szCs w:val="22"/>
        </w:rPr>
        <w:t>serán descalificados automáticamente</w:t>
      </w:r>
      <w:r w:rsidR="000B20B8" w:rsidRPr="00C34073">
        <w:rPr>
          <w:rFonts w:asciiTheme="minorHAnsi" w:hAnsiTheme="minorHAnsi" w:cstheme="minorHAnsi"/>
          <w:b w:val="0"/>
          <w:bCs w:val="0"/>
          <w:sz w:val="22"/>
          <w:szCs w:val="22"/>
        </w:rPr>
        <w:t>.</w:t>
      </w:r>
    </w:p>
    <w:p w14:paraId="63F0F23E" w14:textId="77777777" w:rsidR="00837BB2" w:rsidRPr="00C34073" w:rsidRDefault="00837BB2" w:rsidP="00C34073">
      <w:pPr>
        <w:pStyle w:val="Ttulo2"/>
        <w:spacing w:line="276" w:lineRule="auto"/>
        <w:ind w:left="0" w:firstLine="0"/>
        <w:jc w:val="both"/>
        <w:rPr>
          <w:rFonts w:asciiTheme="minorHAnsi" w:hAnsiTheme="minorHAnsi" w:cstheme="minorHAnsi"/>
          <w:b w:val="0"/>
          <w:bCs w:val="0"/>
          <w:sz w:val="22"/>
          <w:szCs w:val="22"/>
        </w:rPr>
      </w:pPr>
    </w:p>
    <w:p w14:paraId="72101C21" w14:textId="4C9DB30F" w:rsidR="00BA2EFB" w:rsidRPr="00C34073" w:rsidRDefault="6C874CFA" w:rsidP="44C4794B">
      <w:pPr>
        <w:pStyle w:val="Ttulo2"/>
        <w:spacing w:line="276" w:lineRule="auto"/>
        <w:ind w:left="0" w:firstLine="0"/>
        <w:jc w:val="both"/>
        <w:rPr>
          <w:rFonts w:asciiTheme="minorHAnsi" w:hAnsiTheme="minorHAnsi" w:cstheme="minorBidi"/>
          <w:b w:val="0"/>
          <w:bCs w:val="0"/>
          <w:sz w:val="22"/>
          <w:szCs w:val="22"/>
        </w:rPr>
      </w:pPr>
      <w:bookmarkStart w:id="83" w:name="_Toc134190762"/>
      <w:r w:rsidRPr="44C4794B">
        <w:rPr>
          <w:rFonts w:asciiTheme="minorHAnsi" w:hAnsiTheme="minorHAnsi" w:cstheme="minorBidi"/>
          <w:b w:val="0"/>
          <w:bCs w:val="0"/>
          <w:sz w:val="22"/>
          <w:szCs w:val="22"/>
        </w:rPr>
        <w:t>Todos los emprendimientos se notificarán por correo electrónico.</w:t>
      </w:r>
      <w:bookmarkEnd w:id="83"/>
    </w:p>
    <w:p w14:paraId="558E86B8" w14:textId="77777777" w:rsidR="009F74AE" w:rsidRPr="00C50255" w:rsidRDefault="009F74AE" w:rsidP="00C34073">
      <w:pPr>
        <w:spacing w:line="276" w:lineRule="auto"/>
        <w:jc w:val="both"/>
        <w:rPr>
          <w:rFonts w:asciiTheme="minorHAnsi" w:eastAsia="Century Gothic" w:hAnsiTheme="minorHAnsi" w:cstheme="minorHAnsi"/>
          <w:color w:val="000000" w:themeColor="text1"/>
          <w:sz w:val="20"/>
          <w:szCs w:val="20"/>
        </w:rPr>
      </w:pPr>
    </w:p>
    <w:p w14:paraId="760CF8C8" w14:textId="513DD29C" w:rsidR="44C4794B" w:rsidRPr="008E1577" w:rsidRDefault="192FE68C" w:rsidP="008E1577">
      <w:pPr>
        <w:pStyle w:val="Ttulo2"/>
        <w:spacing w:line="276" w:lineRule="auto"/>
        <w:ind w:left="-392" w:firstLine="392"/>
        <w:jc w:val="both"/>
        <w:rPr>
          <w:rFonts w:ascii="Calibri Light" w:hAnsi="Calibri Light" w:cs="Calibri Light"/>
          <w:sz w:val="24"/>
          <w:szCs w:val="24"/>
        </w:rPr>
      </w:pPr>
      <w:bookmarkStart w:id="84" w:name="_Toc134190763"/>
      <w:r w:rsidRPr="44C4794B">
        <w:rPr>
          <w:rFonts w:ascii="Calibri Light" w:hAnsi="Calibri Light" w:cs="Calibri Light"/>
          <w:sz w:val="24"/>
          <w:szCs w:val="24"/>
        </w:rPr>
        <w:t>4.</w:t>
      </w:r>
      <w:r w:rsidR="72996452" w:rsidRPr="44C4794B">
        <w:rPr>
          <w:rFonts w:ascii="Calibri Light" w:hAnsi="Calibri Light" w:cs="Calibri Light"/>
          <w:sz w:val="24"/>
          <w:szCs w:val="24"/>
        </w:rPr>
        <w:t xml:space="preserve">5 </w:t>
      </w:r>
      <w:r w:rsidRPr="44C4794B">
        <w:rPr>
          <w:rFonts w:ascii="Calibri Light" w:hAnsi="Calibri Light" w:cs="Calibri Light"/>
          <w:sz w:val="24"/>
          <w:szCs w:val="24"/>
        </w:rPr>
        <w:t xml:space="preserve">ETAPA </w:t>
      </w:r>
      <w:r w:rsidR="72996452" w:rsidRPr="44C4794B">
        <w:rPr>
          <w:rFonts w:ascii="Calibri Light" w:hAnsi="Calibri Light" w:cs="Calibri Light"/>
          <w:sz w:val="24"/>
          <w:szCs w:val="24"/>
        </w:rPr>
        <w:t>5</w:t>
      </w:r>
      <w:r w:rsidRPr="44C4794B">
        <w:rPr>
          <w:rFonts w:ascii="Calibri Light" w:hAnsi="Calibri Light" w:cs="Calibri Light"/>
          <w:sz w:val="24"/>
          <w:szCs w:val="24"/>
        </w:rPr>
        <w:t xml:space="preserve">: </w:t>
      </w:r>
      <w:r w:rsidR="64EA1044" w:rsidRPr="44C4794B">
        <w:rPr>
          <w:rFonts w:ascii="Calibri Light" w:hAnsi="Calibri Light" w:cs="Calibri Light"/>
          <w:sz w:val="24"/>
          <w:szCs w:val="24"/>
        </w:rPr>
        <w:t>MENTORÍA</w:t>
      </w:r>
      <w:r w:rsidR="5221DAA2" w:rsidRPr="44C4794B">
        <w:rPr>
          <w:rFonts w:ascii="Calibri Light" w:hAnsi="Calibri Light" w:cs="Calibri Light"/>
          <w:sz w:val="24"/>
          <w:szCs w:val="24"/>
        </w:rPr>
        <w:t xml:space="preserve"> </w:t>
      </w:r>
      <w:r w:rsidR="446BC7E4" w:rsidRPr="44C4794B">
        <w:rPr>
          <w:rFonts w:ascii="Calibri Light" w:hAnsi="Calibri Light" w:cs="Calibri Light"/>
          <w:sz w:val="24"/>
          <w:szCs w:val="24"/>
        </w:rPr>
        <w:t xml:space="preserve">Y EVALUACIÓN </w:t>
      </w:r>
      <w:r w:rsidR="5221DAA2" w:rsidRPr="44C4794B">
        <w:rPr>
          <w:rFonts w:ascii="Calibri Light" w:hAnsi="Calibri Light" w:cs="Calibri Light"/>
          <w:sz w:val="24"/>
          <w:szCs w:val="24"/>
        </w:rPr>
        <w:t>TÉCNICA</w:t>
      </w:r>
      <w:bookmarkEnd w:id="84"/>
      <w:r w:rsidR="01B16393" w:rsidRPr="44C4794B">
        <w:rPr>
          <w:rFonts w:ascii="Calibri Light" w:hAnsi="Calibri Light" w:cs="Calibri Light"/>
          <w:sz w:val="24"/>
          <w:szCs w:val="24"/>
        </w:rPr>
        <w:t xml:space="preserve"> </w:t>
      </w:r>
    </w:p>
    <w:p w14:paraId="66CB4228" w14:textId="148AD793" w:rsidR="00F26105" w:rsidRPr="00F63B09" w:rsidRDefault="5E804AE6" w:rsidP="0FE2BAA5">
      <w:pPr>
        <w:pStyle w:val="NormalWeb"/>
        <w:spacing w:line="276" w:lineRule="auto"/>
        <w:jc w:val="both"/>
        <w:rPr>
          <w:rFonts w:asciiTheme="minorHAnsi" w:eastAsia="Arial" w:hAnsiTheme="minorHAnsi" w:cstheme="minorBidi"/>
          <w:sz w:val="22"/>
          <w:szCs w:val="22"/>
          <w:lang w:val="es-ES" w:eastAsia="en-US"/>
        </w:rPr>
      </w:pPr>
      <w:r w:rsidRPr="00F63B09">
        <w:rPr>
          <w:rFonts w:asciiTheme="minorHAnsi" w:eastAsia="Arial" w:hAnsiTheme="minorHAnsi" w:cstheme="minorBidi"/>
          <w:sz w:val="22"/>
          <w:szCs w:val="22"/>
          <w:lang w:val="es-ES" w:eastAsia="en-US"/>
        </w:rPr>
        <w:t>Los emprendimientos que hayan superado la etapa de "</w:t>
      </w:r>
      <w:r w:rsidRPr="00F63B09">
        <w:rPr>
          <w:rFonts w:asciiTheme="minorHAnsi" w:eastAsia="Arial" w:hAnsiTheme="minorHAnsi" w:cstheme="minorBidi"/>
          <w:i/>
          <w:iCs/>
          <w:sz w:val="22"/>
          <w:szCs w:val="22"/>
          <w:lang w:val="es-ES" w:eastAsia="en-US"/>
        </w:rPr>
        <w:t>Recepción y Validación de Documentación Técnica y Habilitante</w:t>
      </w:r>
      <w:r w:rsidRPr="00F63B09">
        <w:rPr>
          <w:rFonts w:asciiTheme="minorHAnsi" w:eastAsia="Arial" w:hAnsiTheme="minorHAnsi" w:cstheme="minorBidi"/>
          <w:sz w:val="22"/>
          <w:szCs w:val="22"/>
          <w:lang w:val="es-ES" w:eastAsia="en-US"/>
        </w:rPr>
        <w:t xml:space="preserve">", accederán a un proceso de </w:t>
      </w:r>
      <w:r w:rsidR="00297A85" w:rsidRPr="00F63B09">
        <w:rPr>
          <w:rFonts w:asciiTheme="minorHAnsi" w:eastAsia="Arial" w:hAnsiTheme="minorHAnsi" w:cstheme="minorBidi"/>
          <w:sz w:val="22"/>
          <w:szCs w:val="22"/>
          <w:lang w:val="es-ES" w:eastAsia="en-US"/>
        </w:rPr>
        <w:t xml:space="preserve">mentoría </w:t>
      </w:r>
      <w:r w:rsidR="00234610" w:rsidRPr="00F63B09">
        <w:rPr>
          <w:rFonts w:asciiTheme="minorHAnsi" w:eastAsia="Arial" w:hAnsiTheme="minorHAnsi" w:cstheme="minorBidi"/>
          <w:sz w:val="22"/>
          <w:szCs w:val="22"/>
          <w:lang w:val="es-ES" w:eastAsia="en-US"/>
        </w:rPr>
        <w:t xml:space="preserve">y evaluación </w:t>
      </w:r>
      <w:r w:rsidRPr="00F63B09">
        <w:rPr>
          <w:rFonts w:asciiTheme="minorHAnsi" w:eastAsia="Arial" w:hAnsiTheme="minorHAnsi" w:cstheme="minorBidi"/>
          <w:sz w:val="22"/>
          <w:szCs w:val="22"/>
          <w:lang w:val="es-ES" w:eastAsia="en-US"/>
        </w:rPr>
        <w:t>técnic</w:t>
      </w:r>
      <w:r w:rsidR="00297A85" w:rsidRPr="00F63B09">
        <w:rPr>
          <w:rFonts w:asciiTheme="minorHAnsi" w:eastAsia="Arial" w:hAnsiTheme="minorHAnsi" w:cstheme="minorBidi"/>
          <w:sz w:val="22"/>
          <w:szCs w:val="22"/>
          <w:lang w:val="es-ES" w:eastAsia="en-US"/>
        </w:rPr>
        <w:t xml:space="preserve">a </w:t>
      </w:r>
      <w:r w:rsidRPr="00F63B09">
        <w:rPr>
          <w:rFonts w:asciiTheme="minorHAnsi" w:eastAsia="Arial" w:hAnsiTheme="minorHAnsi" w:cstheme="minorBidi"/>
          <w:sz w:val="22"/>
          <w:szCs w:val="22"/>
          <w:lang w:val="es-ES" w:eastAsia="en-US"/>
        </w:rPr>
        <w:t>facilitad</w:t>
      </w:r>
      <w:r w:rsidR="00297A85" w:rsidRPr="00F63B09">
        <w:rPr>
          <w:rFonts w:asciiTheme="minorHAnsi" w:eastAsia="Arial" w:hAnsiTheme="minorHAnsi" w:cstheme="minorBidi"/>
          <w:sz w:val="22"/>
          <w:szCs w:val="22"/>
          <w:lang w:val="es-ES" w:eastAsia="en-US"/>
        </w:rPr>
        <w:t xml:space="preserve">a </w:t>
      </w:r>
      <w:r w:rsidRPr="00F63B09">
        <w:rPr>
          <w:rFonts w:asciiTheme="minorHAnsi" w:eastAsia="Arial" w:hAnsiTheme="minorHAnsi" w:cstheme="minorBidi"/>
          <w:sz w:val="22"/>
          <w:szCs w:val="22"/>
          <w:lang w:val="es-ES" w:eastAsia="en-US"/>
        </w:rPr>
        <w:t xml:space="preserve">por </w:t>
      </w:r>
      <w:proofErr w:type="spellStart"/>
      <w:r w:rsidR="007B60B2" w:rsidRPr="00F63B09">
        <w:rPr>
          <w:rFonts w:asciiTheme="minorHAnsi" w:eastAsia="Arial" w:hAnsiTheme="minorHAnsi" w:cstheme="minorBidi"/>
          <w:sz w:val="22"/>
          <w:szCs w:val="22"/>
          <w:lang w:val="es-ES" w:eastAsia="en-US"/>
        </w:rPr>
        <w:t>C</w:t>
      </w:r>
      <w:r w:rsidR="1422EE5B" w:rsidRPr="00F63B09">
        <w:rPr>
          <w:rFonts w:asciiTheme="minorHAnsi" w:eastAsia="Arial" w:hAnsiTheme="minorHAnsi" w:cstheme="minorBidi"/>
          <w:sz w:val="22"/>
          <w:szCs w:val="22"/>
          <w:lang w:val="es-ES" w:eastAsia="en-US"/>
        </w:rPr>
        <w:t>onQuito</w:t>
      </w:r>
      <w:proofErr w:type="spellEnd"/>
      <w:r w:rsidR="007B60B2" w:rsidRPr="00F63B09">
        <w:rPr>
          <w:rFonts w:asciiTheme="minorHAnsi" w:eastAsia="Arial" w:hAnsiTheme="minorHAnsi" w:cstheme="minorBidi"/>
          <w:sz w:val="22"/>
          <w:szCs w:val="22"/>
          <w:lang w:val="es-ES" w:eastAsia="en-US"/>
        </w:rPr>
        <w:t xml:space="preserve"> </w:t>
      </w:r>
      <w:r w:rsidRPr="00F63B09">
        <w:rPr>
          <w:rFonts w:asciiTheme="minorHAnsi" w:eastAsia="Arial" w:hAnsiTheme="minorHAnsi" w:cstheme="minorBidi"/>
          <w:sz w:val="22"/>
          <w:szCs w:val="22"/>
          <w:lang w:val="es-ES" w:eastAsia="en-US"/>
        </w:rPr>
        <w:t>y/o sus aliados.</w:t>
      </w:r>
    </w:p>
    <w:p w14:paraId="16508D7B" w14:textId="19D75377" w:rsidR="00727D3D" w:rsidRPr="00F63B09" w:rsidRDefault="00727D3D" w:rsidP="00C34073">
      <w:pPr>
        <w:pStyle w:val="NormalWeb"/>
        <w:spacing w:line="276" w:lineRule="auto"/>
        <w:jc w:val="both"/>
        <w:rPr>
          <w:rFonts w:asciiTheme="minorHAnsi" w:eastAsia="Arial" w:hAnsiTheme="minorHAnsi" w:cstheme="minorHAnsi"/>
          <w:sz w:val="22"/>
          <w:szCs w:val="22"/>
          <w:lang w:val="es-ES" w:eastAsia="en-US"/>
        </w:rPr>
      </w:pPr>
      <w:r w:rsidRPr="00F63B09">
        <w:rPr>
          <w:rFonts w:asciiTheme="minorHAnsi" w:hAnsiTheme="minorHAnsi" w:cstheme="minorBidi"/>
          <w:sz w:val="22"/>
          <w:szCs w:val="22"/>
        </w:rPr>
        <w:t xml:space="preserve">Para esta etapa un miembro del emprendimiento deberá contar con disponibilidad de tiempo para ingresar y participar obligatoriamente en </w:t>
      </w:r>
      <w:r w:rsidR="001A7CE3" w:rsidRPr="00F63B09">
        <w:rPr>
          <w:rFonts w:asciiTheme="minorHAnsi" w:hAnsiTheme="minorHAnsi" w:cstheme="minorBidi"/>
          <w:sz w:val="22"/>
          <w:szCs w:val="22"/>
        </w:rPr>
        <w:t xml:space="preserve">la mentoría </w:t>
      </w:r>
      <w:r w:rsidRPr="00F63B09">
        <w:rPr>
          <w:rFonts w:asciiTheme="minorHAnsi" w:hAnsiTheme="minorHAnsi" w:cstheme="minorBidi"/>
          <w:sz w:val="22"/>
          <w:szCs w:val="22"/>
        </w:rPr>
        <w:t>técnica</w:t>
      </w:r>
      <w:r w:rsidR="001A7CE3" w:rsidRPr="00F63B09">
        <w:rPr>
          <w:rFonts w:asciiTheme="minorHAnsi" w:hAnsiTheme="minorHAnsi" w:cstheme="minorBidi"/>
          <w:sz w:val="22"/>
          <w:szCs w:val="22"/>
        </w:rPr>
        <w:t xml:space="preserve"> </w:t>
      </w:r>
      <w:r w:rsidRPr="00F63B09">
        <w:rPr>
          <w:rFonts w:asciiTheme="minorHAnsi" w:hAnsiTheme="minorHAnsi" w:cstheme="minorBidi"/>
          <w:sz w:val="22"/>
          <w:szCs w:val="22"/>
        </w:rPr>
        <w:t xml:space="preserve">ya sean grupales y/o individuales.   </w:t>
      </w:r>
    </w:p>
    <w:p w14:paraId="54AC6844" w14:textId="3E0021E1" w:rsidR="00F26105" w:rsidRPr="00C34073" w:rsidRDefault="00234610" w:rsidP="44C4794B">
      <w:pPr>
        <w:pStyle w:val="NormalWeb"/>
        <w:spacing w:line="276" w:lineRule="auto"/>
        <w:jc w:val="both"/>
        <w:rPr>
          <w:rFonts w:asciiTheme="minorHAnsi" w:eastAsia="Arial" w:hAnsiTheme="minorHAnsi" w:cstheme="minorBidi"/>
          <w:sz w:val="22"/>
          <w:szCs w:val="22"/>
          <w:lang w:val="es-ES" w:eastAsia="en-US"/>
        </w:rPr>
      </w:pPr>
      <w:bookmarkStart w:id="85" w:name="_Int_TvkcTmmz"/>
      <w:r w:rsidRPr="44C4794B">
        <w:rPr>
          <w:rFonts w:asciiTheme="minorHAnsi" w:hAnsiTheme="minorHAnsi" w:cstheme="minorBidi"/>
          <w:sz w:val="22"/>
          <w:szCs w:val="22"/>
        </w:rPr>
        <w:lastRenderedPageBreak/>
        <w:t xml:space="preserve">La mentoría </w:t>
      </w:r>
      <w:r w:rsidR="00F26105" w:rsidRPr="44C4794B">
        <w:rPr>
          <w:rFonts w:asciiTheme="minorHAnsi" w:hAnsiTheme="minorHAnsi" w:cstheme="minorBidi"/>
          <w:sz w:val="22"/>
          <w:szCs w:val="22"/>
        </w:rPr>
        <w:t>técnic</w:t>
      </w:r>
      <w:r w:rsidRPr="44C4794B">
        <w:rPr>
          <w:rFonts w:asciiTheme="minorHAnsi" w:hAnsiTheme="minorHAnsi" w:cstheme="minorBidi"/>
          <w:sz w:val="22"/>
          <w:szCs w:val="22"/>
        </w:rPr>
        <w:t xml:space="preserve">a </w:t>
      </w:r>
      <w:r w:rsidR="00F26105" w:rsidRPr="44C4794B">
        <w:rPr>
          <w:rFonts w:asciiTheme="minorHAnsi" w:hAnsiTheme="minorHAnsi" w:cstheme="minorBidi"/>
          <w:sz w:val="22"/>
          <w:szCs w:val="22"/>
        </w:rPr>
        <w:t xml:space="preserve">se </w:t>
      </w:r>
      <w:r w:rsidR="00315E0B" w:rsidRPr="44C4794B">
        <w:rPr>
          <w:rFonts w:asciiTheme="minorHAnsi" w:hAnsiTheme="minorHAnsi" w:cstheme="minorBidi"/>
          <w:sz w:val="22"/>
          <w:szCs w:val="22"/>
        </w:rPr>
        <w:t xml:space="preserve">centrará en </w:t>
      </w:r>
      <w:r w:rsidR="00F26105" w:rsidRPr="44C4794B">
        <w:rPr>
          <w:rFonts w:asciiTheme="minorHAnsi" w:hAnsiTheme="minorHAnsi" w:cstheme="minorBidi"/>
          <w:sz w:val="22"/>
          <w:szCs w:val="22"/>
        </w:rPr>
        <w:t>fortalecer el modelo de negocio,</w:t>
      </w:r>
      <w:r w:rsidR="00AB7593" w:rsidRPr="44C4794B">
        <w:rPr>
          <w:rFonts w:asciiTheme="minorHAnsi" w:hAnsiTheme="minorHAnsi" w:cstheme="minorBidi"/>
          <w:sz w:val="22"/>
          <w:szCs w:val="22"/>
        </w:rPr>
        <w:t xml:space="preserve"> financiero</w:t>
      </w:r>
      <w:r w:rsidR="00F26105" w:rsidRPr="44C4794B">
        <w:rPr>
          <w:rFonts w:asciiTheme="minorHAnsi" w:hAnsiTheme="minorHAnsi" w:cstheme="minorBidi"/>
          <w:sz w:val="22"/>
          <w:szCs w:val="22"/>
        </w:rPr>
        <w:t xml:space="preserve"> y </w:t>
      </w:r>
      <w:r w:rsidR="0034027B" w:rsidRPr="44C4794B">
        <w:rPr>
          <w:rFonts w:asciiTheme="minorHAnsi" w:hAnsiTheme="minorHAnsi" w:cstheme="minorBidi"/>
          <w:sz w:val="22"/>
          <w:szCs w:val="22"/>
        </w:rPr>
        <w:t>video</w:t>
      </w:r>
      <w:r w:rsidR="00F26105" w:rsidRPr="44C4794B">
        <w:rPr>
          <w:rFonts w:asciiTheme="minorHAnsi" w:hAnsiTheme="minorHAnsi" w:cstheme="minorBidi"/>
          <w:sz w:val="22"/>
          <w:szCs w:val="22"/>
        </w:rPr>
        <w:t xml:space="preserve"> pitch, con el objetivo de que los emprendimientos puedan presentar propuestas coherentes </w:t>
      </w:r>
      <w:r w:rsidR="00685D88" w:rsidRPr="44C4794B">
        <w:rPr>
          <w:rFonts w:asciiTheme="minorHAnsi" w:hAnsiTheme="minorHAnsi" w:cstheme="minorBidi"/>
          <w:sz w:val="22"/>
          <w:szCs w:val="22"/>
        </w:rPr>
        <w:t>en la evaluación técnica y</w:t>
      </w:r>
      <w:r w:rsidR="009972C5" w:rsidRPr="44C4794B">
        <w:rPr>
          <w:rFonts w:asciiTheme="minorHAnsi" w:hAnsiTheme="minorHAnsi" w:cstheme="minorBidi"/>
          <w:sz w:val="22"/>
          <w:szCs w:val="22"/>
        </w:rPr>
        <w:t xml:space="preserve">, </w:t>
      </w:r>
      <w:r w:rsidR="00685D88" w:rsidRPr="44C4794B">
        <w:rPr>
          <w:rFonts w:asciiTheme="minorHAnsi" w:hAnsiTheme="minorHAnsi" w:cstheme="minorBidi"/>
          <w:sz w:val="22"/>
          <w:szCs w:val="22"/>
        </w:rPr>
        <w:t>de aprobar esta fase</w:t>
      </w:r>
      <w:r w:rsidR="00400AFA" w:rsidRPr="44C4794B">
        <w:rPr>
          <w:rFonts w:asciiTheme="minorHAnsi" w:hAnsiTheme="minorHAnsi" w:cstheme="minorBidi"/>
          <w:sz w:val="22"/>
          <w:szCs w:val="22"/>
        </w:rPr>
        <w:t>, también</w:t>
      </w:r>
      <w:r w:rsidR="00685D88" w:rsidRPr="44C4794B">
        <w:rPr>
          <w:rFonts w:asciiTheme="minorHAnsi" w:hAnsiTheme="minorHAnsi" w:cstheme="minorBidi"/>
          <w:sz w:val="22"/>
          <w:szCs w:val="22"/>
        </w:rPr>
        <w:t xml:space="preserve"> en la evaluación final</w:t>
      </w:r>
      <w:r w:rsidR="00F26105" w:rsidRPr="44C4794B">
        <w:rPr>
          <w:rFonts w:asciiTheme="minorHAnsi" w:hAnsiTheme="minorHAnsi" w:cstheme="minorBidi"/>
          <w:sz w:val="22"/>
          <w:szCs w:val="22"/>
        </w:rPr>
        <w:t>.</w:t>
      </w:r>
      <w:bookmarkEnd w:id="85"/>
    </w:p>
    <w:p w14:paraId="566C9A4C" w14:textId="75008186" w:rsidR="00DE108A" w:rsidRPr="00C34073" w:rsidRDefault="00A327D5" w:rsidP="0FE2BAA5">
      <w:pPr>
        <w:pStyle w:val="NormalWeb"/>
        <w:spacing w:line="276" w:lineRule="auto"/>
        <w:jc w:val="both"/>
        <w:rPr>
          <w:rFonts w:asciiTheme="minorHAnsi" w:eastAsia="Arial" w:hAnsiTheme="minorHAnsi" w:cstheme="minorBidi"/>
          <w:sz w:val="22"/>
          <w:szCs w:val="22"/>
          <w:lang w:val="es-ES" w:eastAsia="en-US"/>
        </w:rPr>
      </w:pPr>
      <w:r w:rsidRPr="0FE2BAA5">
        <w:rPr>
          <w:rFonts w:asciiTheme="minorHAnsi" w:eastAsia="Arial" w:hAnsiTheme="minorHAnsi" w:cstheme="minorBidi"/>
          <w:sz w:val="22"/>
          <w:szCs w:val="22"/>
          <w:lang w:val="es-ES" w:eastAsia="en-US"/>
        </w:rPr>
        <w:t xml:space="preserve">Una vez </w:t>
      </w:r>
      <w:r w:rsidR="00BD5B18" w:rsidRPr="0FE2BAA5">
        <w:rPr>
          <w:rFonts w:asciiTheme="minorHAnsi" w:eastAsia="Arial" w:hAnsiTheme="minorHAnsi" w:cstheme="minorBidi"/>
          <w:sz w:val="22"/>
          <w:szCs w:val="22"/>
          <w:lang w:val="es-ES" w:eastAsia="en-US"/>
        </w:rPr>
        <w:t>brindad</w:t>
      </w:r>
      <w:r w:rsidR="00950787" w:rsidRPr="0FE2BAA5">
        <w:rPr>
          <w:rFonts w:asciiTheme="minorHAnsi" w:eastAsia="Arial" w:hAnsiTheme="minorHAnsi" w:cstheme="minorBidi"/>
          <w:sz w:val="22"/>
          <w:szCs w:val="22"/>
          <w:lang w:val="es-ES" w:eastAsia="en-US"/>
        </w:rPr>
        <w:t>a la mentoría técnica</w:t>
      </w:r>
      <w:r w:rsidRPr="0FE2BAA5">
        <w:rPr>
          <w:rFonts w:asciiTheme="minorHAnsi" w:eastAsia="Arial" w:hAnsiTheme="minorHAnsi" w:cstheme="minorBidi"/>
          <w:sz w:val="22"/>
          <w:szCs w:val="22"/>
          <w:lang w:val="es-ES" w:eastAsia="en-US"/>
        </w:rPr>
        <w:t xml:space="preserve">, </w:t>
      </w:r>
      <w:r w:rsidR="00BD5B18" w:rsidRPr="0FE2BAA5">
        <w:rPr>
          <w:rFonts w:asciiTheme="minorHAnsi" w:eastAsia="Arial" w:hAnsiTheme="minorHAnsi" w:cstheme="minorBidi"/>
          <w:sz w:val="22"/>
          <w:szCs w:val="22"/>
          <w:lang w:val="es-ES" w:eastAsia="en-US"/>
        </w:rPr>
        <w:t xml:space="preserve">los emprendedores </w:t>
      </w:r>
      <w:r w:rsidRPr="0FE2BAA5">
        <w:rPr>
          <w:rFonts w:asciiTheme="minorHAnsi" w:eastAsia="Arial" w:hAnsiTheme="minorHAnsi" w:cstheme="minorBidi"/>
          <w:sz w:val="22"/>
          <w:szCs w:val="22"/>
          <w:lang w:val="es-ES" w:eastAsia="en-US"/>
        </w:rPr>
        <w:t>deberán mejorar sus modelos de negocio</w:t>
      </w:r>
      <w:r w:rsidR="00F26105" w:rsidRPr="0FE2BAA5">
        <w:rPr>
          <w:rFonts w:asciiTheme="minorHAnsi" w:eastAsia="Arial" w:hAnsiTheme="minorHAnsi" w:cstheme="minorBidi"/>
          <w:sz w:val="22"/>
          <w:szCs w:val="22"/>
          <w:lang w:val="es-ES" w:eastAsia="en-US"/>
        </w:rPr>
        <w:t>,</w:t>
      </w:r>
      <w:r w:rsidRPr="0FE2BAA5">
        <w:rPr>
          <w:rFonts w:asciiTheme="minorHAnsi" w:eastAsia="Arial" w:hAnsiTheme="minorHAnsi" w:cstheme="minorBidi"/>
          <w:sz w:val="22"/>
          <w:szCs w:val="22"/>
          <w:lang w:val="es-ES" w:eastAsia="en-US"/>
        </w:rPr>
        <w:t xml:space="preserve"> </w:t>
      </w:r>
      <w:r w:rsidR="00F26105" w:rsidRPr="0FE2BAA5">
        <w:rPr>
          <w:rFonts w:asciiTheme="minorHAnsi" w:eastAsia="Arial" w:hAnsiTheme="minorHAnsi" w:cstheme="minorBidi"/>
          <w:sz w:val="22"/>
          <w:szCs w:val="22"/>
          <w:lang w:val="es-ES" w:eastAsia="en-US"/>
        </w:rPr>
        <w:t xml:space="preserve">y modelos </w:t>
      </w:r>
      <w:r w:rsidRPr="0FE2BAA5">
        <w:rPr>
          <w:rFonts w:asciiTheme="minorHAnsi" w:eastAsia="Arial" w:hAnsiTheme="minorHAnsi" w:cstheme="minorBidi"/>
          <w:sz w:val="22"/>
          <w:szCs w:val="22"/>
          <w:lang w:val="es-ES" w:eastAsia="en-US"/>
        </w:rPr>
        <w:t>financiero</w:t>
      </w:r>
      <w:r w:rsidR="00F26105" w:rsidRPr="0FE2BAA5">
        <w:rPr>
          <w:rFonts w:asciiTheme="minorHAnsi" w:eastAsia="Arial" w:hAnsiTheme="minorHAnsi" w:cstheme="minorBidi"/>
          <w:sz w:val="22"/>
          <w:szCs w:val="22"/>
          <w:lang w:val="es-ES" w:eastAsia="en-US"/>
        </w:rPr>
        <w:t>s</w:t>
      </w:r>
      <w:r w:rsidRPr="0FE2BAA5">
        <w:rPr>
          <w:rFonts w:asciiTheme="minorHAnsi" w:eastAsia="Arial" w:hAnsiTheme="minorHAnsi" w:cstheme="minorBidi"/>
          <w:sz w:val="22"/>
          <w:szCs w:val="22"/>
          <w:lang w:val="es-ES" w:eastAsia="en-US"/>
        </w:rPr>
        <w:t>,</w:t>
      </w:r>
      <w:r w:rsidR="00F26105" w:rsidRPr="0FE2BAA5">
        <w:rPr>
          <w:rFonts w:asciiTheme="minorHAnsi" w:eastAsia="Arial" w:hAnsiTheme="minorHAnsi" w:cstheme="minorBidi"/>
          <w:sz w:val="22"/>
          <w:szCs w:val="22"/>
          <w:lang w:val="es-ES" w:eastAsia="en-US"/>
        </w:rPr>
        <w:t xml:space="preserve"> y </w:t>
      </w:r>
      <w:r w:rsidRPr="0FE2BAA5">
        <w:rPr>
          <w:rFonts w:asciiTheme="minorHAnsi" w:eastAsia="Arial" w:hAnsiTheme="minorHAnsi" w:cstheme="minorBidi"/>
          <w:sz w:val="22"/>
          <w:szCs w:val="22"/>
          <w:lang w:val="es-ES" w:eastAsia="en-US"/>
        </w:rPr>
        <w:t xml:space="preserve">presentar estos documentos técnicos a </w:t>
      </w:r>
      <w:proofErr w:type="spellStart"/>
      <w:r w:rsidR="00787413" w:rsidRPr="0FE2BAA5">
        <w:rPr>
          <w:rFonts w:asciiTheme="minorHAnsi" w:eastAsia="Arial" w:hAnsiTheme="minorHAnsi" w:cstheme="minorBidi"/>
          <w:sz w:val="22"/>
          <w:szCs w:val="22"/>
          <w:lang w:val="es-ES" w:eastAsia="en-US"/>
        </w:rPr>
        <w:t>C</w:t>
      </w:r>
      <w:r w:rsidR="72BA2727" w:rsidRPr="0FE2BAA5">
        <w:rPr>
          <w:rFonts w:asciiTheme="minorHAnsi" w:eastAsia="Arial" w:hAnsiTheme="minorHAnsi" w:cstheme="minorBidi"/>
          <w:sz w:val="22"/>
          <w:szCs w:val="22"/>
          <w:lang w:val="es-ES" w:eastAsia="en-US"/>
        </w:rPr>
        <w:t>onQuito</w:t>
      </w:r>
      <w:proofErr w:type="spellEnd"/>
      <w:r w:rsidR="00CD4A75" w:rsidRPr="0FE2BAA5">
        <w:rPr>
          <w:rFonts w:asciiTheme="minorHAnsi" w:eastAsia="Arial" w:hAnsiTheme="minorHAnsi" w:cstheme="minorBidi"/>
          <w:sz w:val="22"/>
          <w:szCs w:val="22"/>
          <w:lang w:val="es-ES" w:eastAsia="en-US"/>
        </w:rPr>
        <w:t>, a través d</w:t>
      </w:r>
      <w:r w:rsidR="00E56550" w:rsidRPr="0FE2BAA5">
        <w:rPr>
          <w:rFonts w:asciiTheme="minorHAnsi" w:eastAsia="Arial" w:hAnsiTheme="minorHAnsi" w:cstheme="minorBidi"/>
          <w:sz w:val="22"/>
          <w:szCs w:val="22"/>
          <w:lang w:val="es-ES" w:eastAsia="en-US"/>
        </w:rPr>
        <w:t>e la plataforma.</w:t>
      </w:r>
    </w:p>
    <w:p w14:paraId="1DD759C6" w14:textId="74883063" w:rsidR="00ED0BFF" w:rsidRDefault="1F785693" w:rsidP="1EFAFB8F">
      <w:pPr>
        <w:pStyle w:val="NormalWeb"/>
        <w:spacing w:line="276" w:lineRule="auto"/>
        <w:jc w:val="both"/>
        <w:rPr>
          <w:rFonts w:asciiTheme="minorHAnsi" w:eastAsia="Arial" w:hAnsiTheme="minorHAnsi" w:cstheme="minorBidi"/>
          <w:sz w:val="22"/>
          <w:szCs w:val="22"/>
          <w:lang w:val="es-ES" w:eastAsia="en-US"/>
        </w:rPr>
      </w:pPr>
      <w:r w:rsidRPr="1EFAFB8F">
        <w:rPr>
          <w:rFonts w:asciiTheme="minorHAnsi" w:eastAsia="Arial" w:hAnsiTheme="minorHAnsi" w:cstheme="minorBidi"/>
          <w:sz w:val="22"/>
          <w:szCs w:val="22"/>
          <w:lang w:val="es-ES" w:eastAsia="en-US"/>
        </w:rPr>
        <w:t xml:space="preserve">A continuación, </w:t>
      </w:r>
      <w:proofErr w:type="spellStart"/>
      <w:r w:rsidR="359155A0" w:rsidRPr="1EFAFB8F">
        <w:rPr>
          <w:rFonts w:asciiTheme="minorHAnsi" w:eastAsia="Arial" w:hAnsiTheme="minorHAnsi" w:cstheme="minorBidi"/>
          <w:sz w:val="22"/>
          <w:szCs w:val="22"/>
          <w:lang w:val="es-ES" w:eastAsia="en-US"/>
        </w:rPr>
        <w:t>C</w:t>
      </w:r>
      <w:r w:rsidR="29BE6AFB" w:rsidRPr="1EFAFB8F">
        <w:rPr>
          <w:rFonts w:asciiTheme="minorHAnsi" w:eastAsia="Arial" w:hAnsiTheme="minorHAnsi" w:cstheme="minorBidi"/>
          <w:sz w:val="22"/>
          <w:szCs w:val="22"/>
          <w:lang w:val="es-ES" w:eastAsia="en-US"/>
        </w:rPr>
        <w:t>onQuito</w:t>
      </w:r>
      <w:proofErr w:type="spellEnd"/>
      <w:r w:rsidR="7358706A" w:rsidRPr="1EFAFB8F">
        <w:rPr>
          <w:rFonts w:asciiTheme="minorHAnsi" w:eastAsia="Arial" w:hAnsiTheme="minorHAnsi" w:cstheme="minorBidi"/>
          <w:sz w:val="22"/>
          <w:szCs w:val="22"/>
          <w:lang w:val="es-ES" w:eastAsia="en-US"/>
        </w:rPr>
        <w:t xml:space="preserve"> y/o sus aliados </w:t>
      </w:r>
      <w:r w:rsidR="359155A0" w:rsidRPr="1EFAFB8F">
        <w:rPr>
          <w:rFonts w:asciiTheme="minorHAnsi" w:eastAsia="Arial" w:hAnsiTheme="minorHAnsi" w:cstheme="minorBidi"/>
          <w:sz w:val="22"/>
          <w:szCs w:val="22"/>
          <w:lang w:val="es-ES" w:eastAsia="en-US"/>
        </w:rPr>
        <w:t>realizará</w:t>
      </w:r>
      <w:r w:rsidR="060AEA42" w:rsidRPr="1EFAFB8F">
        <w:rPr>
          <w:rFonts w:asciiTheme="minorHAnsi" w:eastAsia="Arial" w:hAnsiTheme="minorHAnsi" w:cstheme="minorBidi"/>
          <w:sz w:val="22"/>
          <w:szCs w:val="22"/>
          <w:lang w:val="es-ES" w:eastAsia="en-US"/>
        </w:rPr>
        <w:t>n</w:t>
      </w:r>
      <w:r w:rsidR="359155A0" w:rsidRPr="1EFAFB8F">
        <w:rPr>
          <w:rFonts w:asciiTheme="minorHAnsi" w:eastAsia="Arial" w:hAnsiTheme="minorHAnsi" w:cstheme="minorBidi"/>
          <w:sz w:val="22"/>
          <w:szCs w:val="22"/>
          <w:lang w:val="es-ES" w:eastAsia="en-US"/>
        </w:rPr>
        <w:t xml:space="preserve"> </w:t>
      </w:r>
      <w:r w:rsidR="060AEA42" w:rsidRPr="1EFAFB8F">
        <w:rPr>
          <w:rFonts w:asciiTheme="minorHAnsi" w:eastAsia="Arial" w:hAnsiTheme="minorHAnsi" w:cstheme="minorBidi"/>
          <w:sz w:val="22"/>
          <w:szCs w:val="22"/>
          <w:lang w:val="es-ES" w:eastAsia="en-US"/>
        </w:rPr>
        <w:t xml:space="preserve">la </w:t>
      </w:r>
      <w:r w:rsidR="7358706A" w:rsidRPr="1EFAFB8F">
        <w:rPr>
          <w:rFonts w:asciiTheme="minorHAnsi" w:eastAsia="Arial" w:hAnsiTheme="minorHAnsi" w:cstheme="minorBidi"/>
          <w:sz w:val="22"/>
          <w:szCs w:val="22"/>
          <w:lang w:val="es-ES" w:eastAsia="en-US"/>
        </w:rPr>
        <w:t>evaluación técnica del modelo de negocio</w:t>
      </w:r>
      <w:r w:rsidR="0ADAC68D" w:rsidRPr="1EFAFB8F">
        <w:rPr>
          <w:rFonts w:asciiTheme="minorHAnsi" w:eastAsia="Arial" w:hAnsiTheme="minorHAnsi" w:cstheme="minorBidi"/>
          <w:sz w:val="22"/>
          <w:szCs w:val="22"/>
          <w:lang w:val="es-ES" w:eastAsia="en-US"/>
        </w:rPr>
        <w:t xml:space="preserve"> y</w:t>
      </w:r>
      <w:r w:rsidR="43283B94" w:rsidRPr="1EFAFB8F">
        <w:rPr>
          <w:rFonts w:asciiTheme="minorHAnsi" w:eastAsia="Arial" w:hAnsiTheme="minorHAnsi" w:cstheme="minorBidi"/>
          <w:sz w:val="22"/>
          <w:szCs w:val="22"/>
          <w:lang w:val="es-ES" w:eastAsia="en-US"/>
        </w:rPr>
        <w:t xml:space="preserve"> </w:t>
      </w:r>
      <w:r w:rsidR="7125902D" w:rsidRPr="1EFAFB8F">
        <w:rPr>
          <w:rFonts w:asciiTheme="minorHAnsi" w:eastAsia="Arial" w:hAnsiTheme="minorHAnsi" w:cstheme="minorBidi"/>
          <w:sz w:val="22"/>
          <w:szCs w:val="22"/>
          <w:lang w:val="es-ES" w:eastAsia="en-US"/>
        </w:rPr>
        <w:t>modelo financiero.</w:t>
      </w:r>
      <w:r w:rsidR="0ADAC68D" w:rsidRPr="1EFAFB8F">
        <w:rPr>
          <w:rFonts w:asciiTheme="minorHAnsi" w:eastAsia="Arial" w:hAnsiTheme="minorHAnsi" w:cstheme="minorBidi"/>
          <w:sz w:val="22"/>
          <w:szCs w:val="22"/>
          <w:lang w:val="es-ES" w:eastAsia="en-US"/>
        </w:rPr>
        <w:t xml:space="preserve"> E</w:t>
      </w:r>
      <w:r w:rsidR="75D2CBD9" w:rsidRPr="1EFAFB8F">
        <w:rPr>
          <w:rFonts w:asciiTheme="minorHAnsi" w:eastAsia="Arial" w:hAnsiTheme="minorHAnsi" w:cstheme="minorBidi"/>
          <w:sz w:val="22"/>
          <w:szCs w:val="22"/>
          <w:lang w:val="es-ES" w:eastAsia="en-US"/>
        </w:rPr>
        <w:t xml:space="preserve">n la evaluación técnica se </w:t>
      </w:r>
      <w:r w:rsidR="3A30E21C" w:rsidRPr="1EFAFB8F">
        <w:rPr>
          <w:rFonts w:asciiTheme="minorHAnsi" w:eastAsia="Arial" w:hAnsiTheme="minorHAnsi" w:cstheme="minorBidi"/>
          <w:sz w:val="22"/>
          <w:szCs w:val="22"/>
          <w:lang w:val="es-ES" w:eastAsia="en-US"/>
        </w:rPr>
        <w:t>analizarán</w:t>
      </w:r>
      <w:r w:rsidR="75D2CBD9" w:rsidRPr="1EFAFB8F">
        <w:rPr>
          <w:rFonts w:asciiTheme="minorHAnsi" w:eastAsia="Arial" w:hAnsiTheme="minorHAnsi" w:cstheme="minorBidi"/>
          <w:sz w:val="22"/>
          <w:szCs w:val="22"/>
          <w:lang w:val="es-ES" w:eastAsia="en-US"/>
        </w:rPr>
        <w:t xml:space="preserve"> los siguientes parámetros:</w:t>
      </w:r>
    </w:p>
    <w:tbl>
      <w:tblPr>
        <w:tblStyle w:val="Tablaconcuadrcula"/>
        <w:tblW w:w="9180" w:type="dxa"/>
        <w:tblLayout w:type="fixed"/>
        <w:tblLook w:val="01E0" w:firstRow="1" w:lastRow="1" w:firstColumn="1" w:lastColumn="1" w:noHBand="0" w:noVBand="0"/>
      </w:tblPr>
      <w:tblGrid>
        <w:gridCol w:w="1668"/>
        <w:gridCol w:w="5415"/>
        <w:gridCol w:w="2097"/>
      </w:tblGrid>
      <w:tr w:rsidR="005A1987" w:rsidRPr="00C34073" w14:paraId="184FFCB2" w14:textId="77777777" w:rsidTr="44C4794B">
        <w:trPr>
          <w:trHeight w:val="316"/>
        </w:trPr>
        <w:tc>
          <w:tcPr>
            <w:tcW w:w="1668" w:type="dxa"/>
            <w:shd w:val="clear" w:color="auto" w:fill="auto"/>
            <w:vAlign w:val="center"/>
          </w:tcPr>
          <w:p w14:paraId="30CF8CED" w14:textId="77777777" w:rsidR="005A1987" w:rsidRPr="00C34073" w:rsidRDefault="005A1987" w:rsidP="009D552C">
            <w:pPr>
              <w:spacing w:line="276" w:lineRule="auto"/>
              <w:jc w:val="center"/>
              <w:rPr>
                <w:rFonts w:asciiTheme="minorHAnsi" w:eastAsia="Century Gothic" w:hAnsiTheme="minorHAnsi" w:cstheme="minorBidi"/>
                <w:b/>
                <w:bCs/>
              </w:rPr>
            </w:pPr>
            <w:r w:rsidRPr="0FE2BAA5">
              <w:rPr>
                <w:rFonts w:asciiTheme="minorHAnsi" w:eastAsia="Century Gothic" w:hAnsiTheme="minorHAnsi" w:cstheme="minorBidi"/>
                <w:b/>
                <w:bCs/>
              </w:rPr>
              <w:t>CRITERIOS</w:t>
            </w:r>
          </w:p>
        </w:tc>
        <w:tc>
          <w:tcPr>
            <w:tcW w:w="5415" w:type="dxa"/>
            <w:shd w:val="clear" w:color="auto" w:fill="auto"/>
            <w:vAlign w:val="center"/>
          </w:tcPr>
          <w:p w14:paraId="255E293B" w14:textId="77777777" w:rsidR="005A1987" w:rsidRPr="00C34073" w:rsidRDefault="005A1987" w:rsidP="009D552C">
            <w:pPr>
              <w:spacing w:line="276" w:lineRule="auto"/>
              <w:jc w:val="center"/>
              <w:rPr>
                <w:rFonts w:asciiTheme="minorHAnsi" w:eastAsia="Century Gothic" w:hAnsiTheme="minorHAnsi" w:cstheme="minorBidi"/>
                <w:b/>
                <w:bCs/>
              </w:rPr>
            </w:pPr>
            <w:r w:rsidRPr="0FE2BAA5">
              <w:rPr>
                <w:rFonts w:asciiTheme="minorHAnsi" w:eastAsia="Century Gothic" w:hAnsiTheme="minorHAnsi" w:cstheme="minorBidi"/>
                <w:b/>
                <w:bCs/>
              </w:rPr>
              <w:t>PARÁMETROS</w:t>
            </w:r>
          </w:p>
        </w:tc>
        <w:tc>
          <w:tcPr>
            <w:tcW w:w="2097" w:type="dxa"/>
            <w:shd w:val="clear" w:color="auto" w:fill="auto"/>
            <w:vAlign w:val="center"/>
          </w:tcPr>
          <w:p w14:paraId="28607AB3" w14:textId="77777777" w:rsidR="005A1987" w:rsidRPr="00C34073" w:rsidRDefault="005A1987" w:rsidP="009D552C">
            <w:pPr>
              <w:spacing w:line="276" w:lineRule="auto"/>
              <w:jc w:val="center"/>
              <w:rPr>
                <w:rFonts w:asciiTheme="minorHAnsi" w:eastAsia="Century Gothic" w:hAnsiTheme="minorHAnsi" w:cstheme="minorBidi"/>
                <w:b/>
                <w:bCs/>
              </w:rPr>
            </w:pPr>
            <w:r w:rsidRPr="0FE2BAA5">
              <w:rPr>
                <w:rFonts w:asciiTheme="minorHAnsi" w:eastAsia="Century Gothic" w:hAnsiTheme="minorHAnsi" w:cstheme="minorBidi"/>
                <w:b/>
                <w:bCs/>
              </w:rPr>
              <w:t>PUNTUACIÓN</w:t>
            </w:r>
          </w:p>
        </w:tc>
      </w:tr>
      <w:tr w:rsidR="005A1987" w:rsidRPr="00C34073" w14:paraId="78AE2D45" w14:textId="77777777" w:rsidTr="44C4794B">
        <w:trPr>
          <w:trHeight w:val="957"/>
        </w:trPr>
        <w:tc>
          <w:tcPr>
            <w:tcW w:w="1668" w:type="dxa"/>
            <w:vMerge w:val="restart"/>
            <w:vAlign w:val="center"/>
          </w:tcPr>
          <w:p w14:paraId="4F9E0012" w14:textId="77777777" w:rsidR="005A1987" w:rsidRPr="00C34073" w:rsidRDefault="005A1987" w:rsidP="00D200CA">
            <w:pPr>
              <w:spacing w:line="276" w:lineRule="auto"/>
              <w:jc w:val="both"/>
              <w:rPr>
                <w:rFonts w:asciiTheme="minorHAnsi" w:eastAsia="Century Gothic" w:hAnsiTheme="minorHAnsi" w:cstheme="minorHAnsi"/>
              </w:rPr>
            </w:pPr>
          </w:p>
          <w:p w14:paraId="7B759059" w14:textId="77777777" w:rsidR="005A1987" w:rsidRPr="00C34073" w:rsidRDefault="005A1987" w:rsidP="00D200CA">
            <w:pPr>
              <w:spacing w:line="276" w:lineRule="auto"/>
              <w:jc w:val="both"/>
              <w:rPr>
                <w:rFonts w:asciiTheme="minorHAnsi" w:eastAsia="Century Gothic" w:hAnsiTheme="minorHAnsi" w:cstheme="minorHAnsi"/>
              </w:rPr>
            </w:pPr>
          </w:p>
          <w:p w14:paraId="682F900E" w14:textId="77777777" w:rsidR="005A1987" w:rsidRPr="00C34073" w:rsidRDefault="005A1987" w:rsidP="00D200CA">
            <w:pPr>
              <w:spacing w:line="276" w:lineRule="auto"/>
              <w:jc w:val="both"/>
              <w:rPr>
                <w:rFonts w:asciiTheme="minorHAnsi" w:eastAsia="Century Gothic" w:hAnsiTheme="minorHAnsi" w:cstheme="minorHAnsi"/>
                <w:b/>
                <w:bCs/>
              </w:rPr>
            </w:pPr>
            <w:r w:rsidRPr="00C34073">
              <w:rPr>
                <w:rFonts w:asciiTheme="minorHAnsi" w:eastAsia="Century Gothic" w:hAnsiTheme="minorHAnsi" w:cstheme="minorHAnsi"/>
                <w:b/>
                <w:bCs/>
              </w:rPr>
              <w:t>DESEABILIDAD</w:t>
            </w:r>
          </w:p>
          <w:p w14:paraId="03B64E51" w14:textId="77777777" w:rsidR="005A1987" w:rsidRPr="00C34073" w:rsidRDefault="005A1987" w:rsidP="00D200CA">
            <w:pPr>
              <w:spacing w:line="276" w:lineRule="auto"/>
              <w:jc w:val="both"/>
              <w:rPr>
                <w:rFonts w:asciiTheme="minorHAnsi" w:eastAsia="Century Gothic" w:hAnsiTheme="minorHAnsi" w:cstheme="minorHAnsi"/>
                <w:b/>
                <w:bCs/>
              </w:rPr>
            </w:pPr>
            <w:r w:rsidRPr="00C34073">
              <w:rPr>
                <w:rFonts w:asciiTheme="minorHAnsi" w:eastAsia="Century Gothic" w:hAnsiTheme="minorHAnsi" w:cstheme="minorHAnsi"/>
                <w:b/>
                <w:bCs/>
              </w:rPr>
              <w:t>(30 puntos)</w:t>
            </w:r>
          </w:p>
          <w:p w14:paraId="03E73C1E" w14:textId="77777777" w:rsidR="005A1987" w:rsidRPr="00C34073" w:rsidRDefault="005A1987" w:rsidP="00D200CA">
            <w:pPr>
              <w:spacing w:line="276" w:lineRule="auto"/>
              <w:jc w:val="both"/>
              <w:rPr>
                <w:rFonts w:asciiTheme="minorHAnsi" w:eastAsia="Century Gothic" w:hAnsiTheme="minorHAnsi" w:cstheme="minorHAnsi"/>
              </w:rPr>
            </w:pPr>
          </w:p>
        </w:tc>
        <w:tc>
          <w:tcPr>
            <w:tcW w:w="5415" w:type="dxa"/>
            <w:vAlign w:val="center"/>
          </w:tcPr>
          <w:p w14:paraId="58F9F156" w14:textId="2C909137" w:rsidR="005A1987" w:rsidRPr="00C34073" w:rsidRDefault="005A1987" w:rsidP="00D200CA">
            <w:pPr>
              <w:spacing w:line="276" w:lineRule="auto"/>
              <w:jc w:val="both"/>
              <w:rPr>
                <w:rFonts w:asciiTheme="minorHAnsi" w:eastAsia="Century Gothic" w:hAnsiTheme="minorHAnsi" w:cstheme="minorHAnsi"/>
                <w:spacing w:val="36"/>
              </w:rPr>
            </w:pPr>
            <w:r w:rsidRPr="00C34073">
              <w:rPr>
                <w:rFonts w:asciiTheme="minorHAnsi" w:eastAsia="Century Gothic" w:hAnsiTheme="minorHAnsi" w:cstheme="minorHAnsi"/>
                <w:b/>
                <w:bCs/>
              </w:rPr>
              <w:t xml:space="preserve">Segmento de clientes: </w:t>
            </w:r>
            <w:r w:rsidRPr="00C34073">
              <w:rPr>
                <w:rFonts w:asciiTheme="minorHAnsi" w:eastAsia="Century Gothic" w:hAnsiTheme="minorHAnsi" w:cstheme="minorHAnsi"/>
              </w:rPr>
              <w:t>Identifica con claridad segmentos específicos de clientes que tienen</w:t>
            </w:r>
            <w:r w:rsidR="005E3384">
              <w:rPr>
                <w:rFonts w:asciiTheme="minorHAnsi" w:eastAsia="Century Gothic" w:hAnsiTheme="minorHAnsi" w:cstheme="minorHAnsi"/>
              </w:rPr>
              <w:t xml:space="preserve"> </w:t>
            </w:r>
            <w:r w:rsidRPr="00C34073">
              <w:rPr>
                <w:rFonts w:asciiTheme="minorHAnsi" w:eastAsia="Century Gothic" w:hAnsiTheme="minorHAnsi" w:cstheme="minorHAnsi"/>
              </w:rPr>
              <w:t xml:space="preserve">necesidades relevantes e importantes que atender por medio de </w:t>
            </w:r>
            <w:r>
              <w:rPr>
                <w:rFonts w:asciiTheme="minorHAnsi" w:eastAsia="Century Gothic" w:hAnsiTheme="minorHAnsi" w:cstheme="minorHAnsi"/>
              </w:rPr>
              <w:t xml:space="preserve">la </w:t>
            </w:r>
            <w:r w:rsidRPr="00C34073">
              <w:rPr>
                <w:rFonts w:asciiTheme="minorHAnsi" w:eastAsia="Century Gothic" w:hAnsiTheme="minorHAnsi" w:cstheme="minorHAnsi"/>
              </w:rPr>
              <w:t>propuesta de valor</w:t>
            </w:r>
            <w:r>
              <w:rPr>
                <w:rFonts w:asciiTheme="minorHAnsi" w:eastAsia="Century Gothic" w:hAnsiTheme="minorHAnsi" w:cstheme="minorHAnsi"/>
              </w:rPr>
              <w:t xml:space="preserve"> planteada</w:t>
            </w:r>
            <w:r w:rsidRPr="00C34073">
              <w:rPr>
                <w:rFonts w:asciiTheme="minorHAnsi" w:eastAsia="Century Gothic" w:hAnsiTheme="minorHAnsi" w:cstheme="minorHAnsi"/>
              </w:rPr>
              <w:t>.</w:t>
            </w:r>
            <w:r>
              <w:rPr>
                <w:rFonts w:asciiTheme="minorHAnsi" w:eastAsia="Century Gothic" w:hAnsiTheme="minorHAnsi" w:cstheme="minorHAnsi"/>
              </w:rPr>
              <w:t xml:space="preserve"> </w:t>
            </w:r>
          </w:p>
        </w:tc>
        <w:tc>
          <w:tcPr>
            <w:tcW w:w="2097" w:type="dxa"/>
            <w:vAlign w:val="center"/>
          </w:tcPr>
          <w:p w14:paraId="07AC510E" w14:textId="77777777" w:rsidR="005A1987" w:rsidRPr="00C34073" w:rsidRDefault="005A1987" w:rsidP="009D552C">
            <w:pPr>
              <w:spacing w:line="276" w:lineRule="auto"/>
              <w:jc w:val="center"/>
              <w:rPr>
                <w:rFonts w:asciiTheme="minorHAnsi" w:eastAsia="Century Gothic" w:hAnsiTheme="minorHAnsi" w:cstheme="minorBidi"/>
              </w:rPr>
            </w:pPr>
            <w:r w:rsidRPr="0FE2BAA5">
              <w:rPr>
                <w:rFonts w:asciiTheme="minorHAnsi" w:eastAsia="Century Gothic" w:hAnsiTheme="minorHAnsi" w:cstheme="minorBidi"/>
              </w:rPr>
              <w:t>10</w:t>
            </w:r>
          </w:p>
        </w:tc>
      </w:tr>
      <w:tr w:rsidR="005A1987" w:rsidRPr="00C34073" w14:paraId="573D1886" w14:textId="77777777" w:rsidTr="44C4794B">
        <w:trPr>
          <w:trHeight w:val="957"/>
        </w:trPr>
        <w:tc>
          <w:tcPr>
            <w:tcW w:w="1668" w:type="dxa"/>
            <w:vMerge/>
            <w:vAlign w:val="center"/>
          </w:tcPr>
          <w:p w14:paraId="4D0BB031" w14:textId="77777777" w:rsidR="005A1987" w:rsidRPr="00C34073" w:rsidRDefault="005A1987" w:rsidP="00D200CA">
            <w:pPr>
              <w:spacing w:line="276" w:lineRule="auto"/>
              <w:jc w:val="both"/>
              <w:rPr>
                <w:rFonts w:asciiTheme="minorHAnsi" w:hAnsiTheme="minorHAnsi" w:cstheme="minorHAnsi"/>
              </w:rPr>
            </w:pPr>
          </w:p>
        </w:tc>
        <w:tc>
          <w:tcPr>
            <w:tcW w:w="5415" w:type="dxa"/>
            <w:vAlign w:val="center"/>
          </w:tcPr>
          <w:p w14:paraId="54733904" w14:textId="6D76054A" w:rsidR="005A1987" w:rsidRPr="00C34073" w:rsidRDefault="005A1987" w:rsidP="0FE2BAA5">
            <w:pPr>
              <w:spacing w:line="276" w:lineRule="auto"/>
              <w:jc w:val="both"/>
              <w:rPr>
                <w:rFonts w:asciiTheme="minorHAnsi" w:eastAsia="Century Gothic" w:hAnsiTheme="minorHAnsi" w:cstheme="minorBidi"/>
              </w:rPr>
            </w:pPr>
            <w:r w:rsidRPr="0FE2BAA5">
              <w:rPr>
                <w:rFonts w:asciiTheme="minorHAnsi" w:eastAsia="Century Gothic" w:hAnsiTheme="minorHAnsi" w:cstheme="minorBidi"/>
                <w:b/>
                <w:bCs/>
              </w:rPr>
              <w:t xml:space="preserve">Solución efectiva de un problema: </w:t>
            </w:r>
            <w:r w:rsidRPr="0FE2BAA5">
              <w:rPr>
                <w:rFonts w:asciiTheme="minorHAnsi" w:eastAsia="Century Gothic" w:hAnsiTheme="minorHAnsi" w:cstheme="minorBidi"/>
              </w:rPr>
              <w:t>La propuesta resuelve/propone una solución a las necesidades encontradas en el mercado objetivo</w:t>
            </w:r>
            <w:r w:rsidR="68E330C7" w:rsidRPr="0FE2BAA5">
              <w:rPr>
                <w:rFonts w:asciiTheme="minorHAnsi" w:eastAsia="Century Gothic" w:hAnsiTheme="minorHAnsi" w:cstheme="minorBidi"/>
              </w:rPr>
              <w:t>.</w:t>
            </w:r>
          </w:p>
        </w:tc>
        <w:tc>
          <w:tcPr>
            <w:tcW w:w="2097" w:type="dxa"/>
            <w:vAlign w:val="center"/>
          </w:tcPr>
          <w:p w14:paraId="635F39E6" w14:textId="77777777" w:rsidR="005A1987" w:rsidRPr="00C34073" w:rsidRDefault="005A1987" w:rsidP="009D552C">
            <w:pPr>
              <w:spacing w:line="276" w:lineRule="auto"/>
              <w:jc w:val="center"/>
              <w:rPr>
                <w:rFonts w:asciiTheme="minorHAnsi" w:eastAsia="Century Gothic" w:hAnsiTheme="minorHAnsi" w:cstheme="minorBidi"/>
              </w:rPr>
            </w:pPr>
            <w:r w:rsidRPr="0FE2BAA5">
              <w:rPr>
                <w:rFonts w:asciiTheme="minorHAnsi" w:eastAsia="Century Gothic" w:hAnsiTheme="minorHAnsi" w:cstheme="minorBidi"/>
              </w:rPr>
              <w:t>10</w:t>
            </w:r>
          </w:p>
        </w:tc>
      </w:tr>
      <w:tr w:rsidR="005A1987" w:rsidRPr="00C34073" w14:paraId="21E4C174" w14:textId="77777777" w:rsidTr="44C4794B">
        <w:trPr>
          <w:trHeight w:val="957"/>
        </w:trPr>
        <w:tc>
          <w:tcPr>
            <w:tcW w:w="1668" w:type="dxa"/>
            <w:vMerge/>
            <w:vAlign w:val="center"/>
          </w:tcPr>
          <w:p w14:paraId="5DE2C311" w14:textId="77777777" w:rsidR="005A1987" w:rsidRPr="00C34073" w:rsidRDefault="005A1987" w:rsidP="00D200CA">
            <w:pPr>
              <w:spacing w:line="276" w:lineRule="auto"/>
              <w:jc w:val="both"/>
              <w:rPr>
                <w:rFonts w:asciiTheme="minorHAnsi" w:hAnsiTheme="minorHAnsi" w:cstheme="minorHAnsi"/>
              </w:rPr>
            </w:pPr>
          </w:p>
        </w:tc>
        <w:tc>
          <w:tcPr>
            <w:tcW w:w="5415" w:type="dxa"/>
            <w:vAlign w:val="center"/>
          </w:tcPr>
          <w:p w14:paraId="5F623CB7" w14:textId="5578E0CE" w:rsidR="005A1987" w:rsidRPr="00C34073" w:rsidRDefault="2F92C2F1" w:rsidP="44C4794B">
            <w:pPr>
              <w:spacing w:line="276" w:lineRule="auto"/>
              <w:jc w:val="both"/>
              <w:rPr>
                <w:rFonts w:asciiTheme="minorHAnsi" w:eastAsia="Century Gothic" w:hAnsiTheme="minorHAnsi" w:cstheme="minorBidi"/>
              </w:rPr>
            </w:pPr>
            <w:r w:rsidRPr="44C4794B">
              <w:rPr>
                <w:rFonts w:asciiTheme="minorHAnsi" w:eastAsia="Century Gothic" w:hAnsiTheme="minorHAnsi" w:cstheme="minorBidi"/>
                <w:b/>
                <w:bCs/>
              </w:rPr>
              <w:t>Validación/aceptación de mercado: El proyecto tiene evidencias o plantea actividades para consolidar o ampliar ventas del producto o servicio propuesto a sus clientes potenciales.</w:t>
            </w:r>
          </w:p>
        </w:tc>
        <w:tc>
          <w:tcPr>
            <w:tcW w:w="2097" w:type="dxa"/>
            <w:vAlign w:val="center"/>
          </w:tcPr>
          <w:p w14:paraId="56C014A4" w14:textId="77777777" w:rsidR="005A1987" w:rsidRPr="00C34073" w:rsidRDefault="005A1987" w:rsidP="009D552C">
            <w:pPr>
              <w:spacing w:line="276" w:lineRule="auto"/>
              <w:jc w:val="center"/>
              <w:rPr>
                <w:rFonts w:asciiTheme="minorHAnsi" w:eastAsia="Century Gothic" w:hAnsiTheme="minorHAnsi" w:cstheme="minorBidi"/>
              </w:rPr>
            </w:pPr>
            <w:r w:rsidRPr="0FE2BAA5">
              <w:rPr>
                <w:rFonts w:asciiTheme="minorHAnsi" w:eastAsia="Century Gothic" w:hAnsiTheme="minorHAnsi" w:cstheme="minorBidi"/>
              </w:rPr>
              <w:t>10</w:t>
            </w:r>
          </w:p>
        </w:tc>
      </w:tr>
      <w:tr w:rsidR="005A1987" w:rsidRPr="00C34073" w14:paraId="42B04823" w14:textId="77777777" w:rsidTr="44C4794B">
        <w:trPr>
          <w:trHeight w:val="957"/>
        </w:trPr>
        <w:tc>
          <w:tcPr>
            <w:tcW w:w="1668" w:type="dxa"/>
            <w:vMerge w:val="restart"/>
            <w:vAlign w:val="center"/>
          </w:tcPr>
          <w:p w14:paraId="5FDE4BDE" w14:textId="77777777" w:rsidR="005A1987" w:rsidRPr="00C34073" w:rsidRDefault="005A1987" w:rsidP="00D200CA">
            <w:pPr>
              <w:spacing w:line="276" w:lineRule="auto"/>
              <w:jc w:val="both"/>
              <w:rPr>
                <w:rFonts w:asciiTheme="minorHAnsi" w:eastAsia="Century Gothic" w:hAnsiTheme="minorHAnsi" w:cstheme="minorHAnsi"/>
              </w:rPr>
            </w:pPr>
          </w:p>
          <w:p w14:paraId="6E115D7C" w14:textId="77777777" w:rsidR="005A1987" w:rsidRPr="00C34073" w:rsidRDefault="005A1987" w:rsidP="00D200CA">
            <w:pPr>
              <w:spacing w:line="276" w:lineRule="auto"/>
              <w:jc w:val="both"/>
              <w:rPr>
                <w:rFonts w:asciiTheme="minorHAnsi" w:eastAsia="Century Gothic" w:hAnsiTheme="minorHAnsi" w:cstheme="minorHAnsi"/>
                <w:b/>
                <w:bCs/>
              </w:rPr>
            </w:pPr>
            <w:r w:rsidRPr="00C34073">
              <w:rPr>
                <w:rFonts w:asciiTheme="minorHAnsi" w:eastAsia="Century Gothic" w:hAnsiTheme="minorHAnsi" w:cstheme="minorHAnsi"/>
                <w:b/>
                <w:bCs/>
              </w:rPr>
              <w:t>FACTIBILIDAD</w:t>
            </w:r>
          </w:p>
          <w:p w14:paraId="2B3C5615" w14:textId="77777777" w:rsidR="005A1987" w:rsidRPr="00C34073" w:rsidRDefault="005A1987" w:rsidP="00D200CA">
            <w:pPr>
              <w:spacing w:line="276" w:lineRule="auto"/>
              <w:jc w:val="both"/>
              <w:rPr>
                <w:rFonts w:asciiTheme="minorHAnsi" w:eastAsia="Century Gothic" w:hAnsiTheme="minorHAnsi" w:cstheme="minorHAnsi"/>
                <w:b/>
                <w:bCs/>
              </w:rPr>
            </w:pPr>
            <w:r w:rsidRPr="00C34073">
              <w:rPr>
                <w:rFonts w:asciiTheme="minorHAnsi" w:eastAsia="Century Gothic" w:hAnsiTheme="minorHAnsi" w:cstheme="minorHAnsi"/>
                <w:b/>
                <w:bCs/>
              </w:rPr>
              <w:t>(40 puntos)</w:t>
            </w:r>
          </w:p>
          <w:p w14:paraId="44BF3D2B" w14:textId="77777777" w:rsidR="005A1987" w:rsidRPr="00C34073" w:rsidRDefault="005A1987" w:rsidP="00D200CA">
            <w:pPr>
              <w:spacing w:line="276" w:lineRule="auto"/>
              <w:jc w:val="both"/>
              <w:rPr>
                <w:rFonts w:asciiTheme="minorHAnsi" w:eastAsia="Century Gothic" w:hAnsiTheme="minorHAnsi" w:cstheme="minorHAnsi"/>
              </w:rPr>
            </w:pPr>
          </w:p>
        </w:tc>
        <w:tc>
          <w:tcPr>
            <w:tcW w:w="5415" w:type="dxa"/>
            <w:vAlign w:val="center"/>
          </w:tcPr>
          <w:p w14:paraId="779A76C8" w14:textId="16953B98" w:rsidR="005A1987" w:rsidRPr="00C34073" w:rsidRDefault="005A1987" w:rsidP="0FE2BAA5">
            <w:pPr>
              <w:spacing w:line="276" w:lineRule="auto"/>
              <w:jc w:val="both"/>
              <w:rPr>
                <w:rFonts w:asciiTheme="minorHAnsi" w:eastAsia="Century Gothic" w:hAnsiTheme="minorHAnsi" w:cstheme="minorBidi"/>
              </w:rPr>
            </w:pPr>
            <w:r w:rsidRPr="0FE2BAA5">
              <w:rPr>
                <w:rFonts w:asciiTheme="minorHAnsi" w:eastAsia="Century Gothic" w:hAnsiTheme="minorHAnsi" w:cstheme="minorBidi"/>
                <w:b/>
                <w:bCs/>
              </w:rPr>
              <w:t xml:space="preserve">Capacidad de ejecución: </w:t>
            </w:r>
            <w:r w:rsidRPr="0FE2BAA5">
              <w:rPr>
                <w:rFonts w:asciiTheme="minorHAnsi" w:eastAsia="Century Gothic" w:hAnsiTheme="minorHAnsi" w:cstheme="minorBidi"/>
              </w:rPr>
              <w:t>El proyecto cu</w:t>
            </w:r>
            <w:r w:rsidR="67CA5A15" w:rsidRPr="0FE2BAA5">
              <w:rPr>
                <w:rFonts w:asciiTheme="minorHAnsi" w:eastAsia="Century Gothic" w:hAnsiTheme="minorHAnsi" w:cstheme="minorBidi"/>
              </w:rPr>
              <w:t>e</w:t>
            </w:r>
            <w:r w:rsidRPr="0FE2BAA5">
              <w:rPr>
                <w:rFonts w:asciiTheme="minorHAnsi" w:eastAsia="Century Gothic" w:hAnsiTheme="minorHAnsi" w:cstheme="minorBidi"/>
              </w:rPr>
              <w:t>nt</w:t>
            </w:r>
            <w:r w:rsidR="00787413" w:rsidRPr="0FE2BAA5">
              <w:rPr>
                <w:rFonts w:asciiTheme="minorHAnsi" w:eastAsia="Century Gothic" w:hAnsiTheme="minorHAnsi" w:cstheme="minorBidi"/>
              </w:rPr>
              <w:t>a</w:t>
            </w:r>
            <w:r w:rsidRPr="0FE2BAA5">
              <w:rPr>
                <w:rFonts w:asciiTheme="minorHAnsi" w:eastAsia="Century Gothic" w:hAnsiTheme="minorHAnsi" w:cstheme="minorBidi"/>
              </w:rPr>
              <w:t xml:space="preserve"> o considera los recursos y equipo humano necesario para apalancar el crecimiento y consolidación del negocio </w:t>
            </w:r>
            <w:r w:rsidR="088A22AE" w:rsidRPr="0FE2BAA5">
              <w:rPr>
                <w:rFonts w:asciiTheme="minorHAnsi" w:eastAsia="Century Gothic" w:hAnsiTheme="minorHAnsi" w:cstheme="minorBidi"/>
              </w:rPr>
              <w:t>d</w:t>
            </w:r>
            <w:r w:rsidRPr="0FE2BAA5">
              <w:rPr>
                <w:rFonts w:asciiTheme="minorHAnsi" w:eastAsia="Century Gothic" w:hAnsiTheme="minorHAnsi" w:cstheme="minorBidi"/>
              </w:rPr>
              <w:t>e acuerdo con el modelo de negocio planteado.</w:t>
            </w:r>
          </w:p>
        </w:tc>
        <w:tc>
          <w:tcPr>
            <w:tcW w:w="2097" w:type="dxa"/>
            <w:vAlign w:val="center"/>
          </w:tcPr>
          <w:p w14:paraId="7BCBC087" w14:textId="77777777" w:rsidR="005A1987" w:rsidRPr="00C34073" w:rsidRDefault="005A1987" w:rsidP="009D552C">
            <w:pPr>
              <w:spacing w:line="276" w:lineRule="auto"/>
              <w:jc w:val="center"/>
              <w:rPr>
                <w:rFonts w:asciiTheme="minorHAnsi" w:eastAsia="Century Gothic" w:hAnsiTheme="minorHAnsi" w:cstheme="minorBidi"/>
              </w:rPr>
            </w:pPr>
            <w:r w:rsidRPr="0FE2BAA5">
              <w:rPr>
                <w:rFonts w:asciiTheme="minorHAnsi" w:eastAsia="Century Gothic" w:hAnsiTheme="minorHAnsi" w:cstheme="minorBidi"/>
              </w:rPr>
              <w:t>10</w:t>
            </w:r>
          </w:p>
          <w:p w14:paraId="52A5EE35" w14:textId="77777777" w:rsidR="005A1987" w:rsidRPr="00C34073" w:rsidRDefault="005A1987" w:rsidP="009D552C">
            <w:pPr>
              <w:spacing w:line="276" w:lineRule="auto"/>
              <w:jc w:val="center"/>
              <w:rPr>
                <w:rFonts w:asciiTheme="minorHAnsi" w:eastAsia="Century Gothic" w:hAnsiTheme="minorHAnsi" w:cstheme="minorBidi"/>
              </w:rPr>
            </w:pPr>
          </w:p>
        </w:tc>
      </w:tr>
      <w:tr w:rsidR="005A1987" w:rsidRPr="00C34073" w14:paraId="5A7C0FD9" w14:textId="77777777" w:rsidTr="44C4794B">
        <w:trPr>
          <w:trHeight w:val="913"/>
        </w:trPr>
        <w:tc>
          <w:tcPr>
            <w:tcW w:w="1668" w:type="dxa"/>
            <w:vMerge/>
            <w:vAlign w:val="center"/>
          </w:tcPr>
          <w:p w14:paraId="7FCC3B3B" w14:textId="77777777" w:rsidR="005A1987" w:rsidRPr="00C34073" w:rsidRDefault="005A1987" w:rsidP="00D200CA">
            <w:pPr>
              <w:spacing w:line="276" w:lineRule="auto"/>
              <w:jc w:val="both"/>
              <w:rPr>
                <w:rFonts w:asciiTheme="minorHAnsi" w:hAnsiTheme="minorHAnsi" w:cstheme="minorHAnsi"/>
              </w:rPr>
            </w:pPr>
          </w:p>
        </w:tc>
        <w:tc>
          <w:tcPr>
            <w:tcW w:w="5415" w:type="dxa"/>
            <w:vAlign w:val="center"/>
          </w:tcPr>
          <w:p w14:paraId="59094270" w14:textId="2BBBE67B" w:rsidR="005A1987" w:rsidRPr="00C34073" w:rsidRDefault="00787413" w:rsidP="0FE2BAA5">
            <w:pPr>
              <w:spacing w:line="276" w:lineRule="auto"/>
              <w:jc w:val="both"/>
              <w:rPr>
                <w:rFonts w:asciiTheme="minorHAnsi" w:eastAsia="Century Gothic" w:hAnsiTheme="minorHAnsi" w:cstheme="minorBidi"/>
              </w:rPr>
            </w:pPr>
            <w:r w:rsidRPr="0FE2BAA5">
              <w:rPr>
                <w:rFonts w:asciiTheme="minorHAnsi" w:eastAsia="Arial" w:hAnsiTheme="minorHAnsi" w:cstheme="minorBidi"/>
                <w:b/>
                <w:bCs/>
              </w:rPr>
              <w:t>Modelo de negocios dinámico:</w:t>
            </w:r>
            <w:r w:rsidRPr="0FE2BAA5">
              <w:rPr>
                <w:rFonts w:asciiTheme="minorHAnsi" w:eastAsia="Arial" w:hAnsiTheme="minorHAnsi" w:cstheme="minorBidi"/>
              </w:rPr>
              <w:t xml:space="preserve"> El emprendimiento cuenta con un modelo de negocio claramente articulado que demuestra</w:t>
            </w:r>
            <w:r w:rsidR="00D67F0C">
              <w:rPr>
                <w:rFonts w:asciiTheme="minorHAnsi" w:eastAsia="Arial" w:hAnsiTheme="minorHAnsi" w:cstheme="minorBidi"/>
              </w:rPr>
              <w:t xml:space="preserve"> </w:t>
            </w:r>
            <w:r w:rsidRPr="0FE2BAA5">
              <w:rPr>
                <w:rFonts w:asciiTheme="minorHAnsi" w:eastAsia="Arial" w:hAnsiTheme="minorHAnsi" w:cstheme="minorBidi"/>
              </w:rPr>
              <w:t>cómo se generará y capturará valor</w:t>
            </w:r>
            <w:r w:rsidR="0358437C" w:rsidRPr="0FE2BAA5">
              <w:rPr>
                <w:rFonts w:asciiTheme="minorHAnsi" w:eastAsia="Arial" w:hAnsiTheme="minorHAnsi" w:cstheme="minorBidi"/>
              </w:rPr>
              <w:t>,</w:t>
            </w:r>
            <w:r w:rsidRPr="0FE2BAA5">
              <w:rPr>
                <w:rFonts w:asciiTheme="minorHAnsi" w:eastAsia="Arial" w:hAnsiTheme="minorHAnsi" w:cstheme="minorBidi"/>
              </w:rPr>
              <w:t xml:space="preserve"> </w:t>
            </w:r>
            <w:r w:rsidR="4D09E5AC" w:rsidRPr="0FE2BAA5">
              <w:rPr>
                <w:rFonts w:asciiTheme="minorHAnsi" w:eastAsia="Arial" w:hAnsiTheme="minorHAnsi" w:cstheme="minorBidi"/>
              </w:rPr>
              <w:t>l</w:t>
            </w:r>
            <w:r w:rsidR="3E706C9C" w:rsidRPr="0FE2BAA5">
              <w:rPr>
                <w:rFonts w:asciiTheme="minorHAnsi" w:eastAsia="Arial" w:hAnsiTheme="minorHAnsi" w:cstheme="minorBidi"/>
              </w:rPr>
              <w:t xml:space="preserve">o que le permite ser </w:t>
            </w:r>
            <w:r w:rsidR="2BFAD88D" w:rsidRPr="0FE2BAA5">
              <w:rPr>
                <w:rFonts w:asciiTheme="minorHAnsi" w:eastAsia="Arial" w:hAnsiTheme="minorHAnsi" w:cstheme="minorBidi"/>
              </w:rPr>
              <w:t>ágil</w:t>
            </w:r>
            <w:r w:rsidR="7E6E2EB3" w:rsidRPr="0FE2BAA5">
              <w:rPr>
                <w:rFonts w:asciiTheme="minorHAnsi" w:eastAsia="Arial" w:hAnsiTheme="minorHAnsi" w:cstheme="minorBidi"/>
              </w:rPr>
              <w:t>,</w:t>
            </w:r>
            <w:r w:rsidR="2BFAD88D" w:rsidRPr="0FE2BAA5">
              <w:rPr>
                <w:rFonts w:asciiTheme="minorHAnsi" w:eastAsia="Arial" w:hAnsiTheme="minorHAnsi" w:cstheme="minorBidi"/>
              </w:rPr>
              <w:t xml:space="preserve"> adaptable</w:t>
            </w:r>
            <w:r w:rsidR="7E6E2EB3" w:rsidRPr="0FE2BAA5">
              <w:rPr>
                <w:rFonts w:asciiTheme="minorHAnsi" w:eastAsia="Arial" w:hAnsiTheme="minorHAnsi" w:cstheme="minorBidi"/>
              </w:rPr>
              <w:t xml:space="preserve"> y </w:t>
            </w:r>
            <w:r w:rsidR="5BB39917" w:rsidRPr="0FE2BAA5">
              <w:rPr>
                <w:rFonts w:asciiTheme="minorHAnsi" w:eastAsia="Arial" w:hAnsiTheme="minorHAnsi" w:cstheme="minorBidi"/>
              </w:rPr>
              <w:t>evolucionar</w:t>
            </w:r>
            <w:r w:rsidR="7C1FCED7" w:rsidRPr="0FE2BAA5">
              <w:rPr>
                <w:rFonts w:asciiTheme="minorHAnsi" w:eastAsia="Arial" w:hAnsiTheme="minorHAnsi" w:cstheme="minorBidi"/>
              </w:rPr>
              <w:t xml:space="preserve"> para dar una </w:t>
            </w:r>
            <w:r w:rsidR="5BB39917" w:rsidRPr="0FE2BAA5">
              <w:rPr>
                <w:rFonts w:asciiTheme="minorHAnsi" w:eastAsia="Arial" w:hAnsiTheme="minorHAnsi" w:cstheme="minorBidi"/>
              </w:rPr>
              <w:t>respuesta a l</w:t>
            </w:r>
            <w:r w:rsidR="7C1FCED7" w:rsidRPr="0FE2BAA5">
              <w:rPr>
                <w:rFonts w:asciiTheme="minorHAnsi" w:eastAsia="Arial" w:hAnsiTheme="minorHAnsi" w:cstheme="minorBidi"/>
              </w:rPr>
              <w:t>a demanda.</w:t>
            </w:r>
            <w:r w:rsidR="5BB39917" w:rsidRPr="0FE2BAA5">
              <w:rPr>
                <w:rFonts w:asciiTheme="minorHAnsi" w:eastAsia="Arial" w:hAnsiTheme="minorHAnsi" w:cstheme="minorBidi"/>
              </w:rPr>
              <w:t xml:space="preserve"> </w:t>
            </w:r>
            <w:r w:rsidR="00D67F0C">
              <w:rPr>
                <w:rFonts w:asciiTheme="minorHAnsi" w:eastAsia="Arial" w:hAnsiTheme="minorHAnsi" w:cstheme="minorBidi"/>
              </w:rPr>
              <w:t xml:space="preserve">Al mismo tiempo </w:t>
            </w:r>
            <w:r w:rsidR="00D67F0C">
              <w:rPr>
                <w:rFonts w:asciiTheme="minorHAnsi" w:hAnsiTheme="minorHAnsi" w:cstheme="minorBidi"/>
              </w:rPr>
              <w:t xml:space="preserve">cuenta con </w:t>
            </w:r>
            <w:r w:rsidR="00D67F0C" w:rsidRPr="1EFAFB8F">
              <w:rPr>
                <w:rFonts w:asciiTheme="minorHAnsi" w:hAnsiTheme="minorHAnsi" w:cstheme="minorBidi"/>
              </w:rPr>
              <w:t>materia prima suficiente y clientes para crecer en los siguientes años</w:t>
            </w:r>
            <w:r w:rsidR="00D67F0C">
              <w:rPr>
                <w:rFonts w:asciiTheme="minorHAnsi" w:hAnsiTheme="minorHAnsi" w:cstheme="minorBidi"/>
              </w:rPr>
              <w:t>.</w:t>
            </w:r>
          </w:p>
        </w:tc>
        <w:tc>
          <w:tcPr>
            <w:tcW w:w="2097" w:type="dxa"/>
            <w:vAlign w:val="center"/>
          </w:tcPr>
          <w:p w14:paraId="5346B434" w14:textId="77777777" w:rsidR="005A1987" w:rsidRPr="00C34073" w:rsidRDefault="005A1987" w:rsidP="009D552C">
            <w:pPr>
              <w:spacing w:line="276" w:lineRule="auto"/>
              <w:jc w:val="center"/>
              <w:rPr>
                <w:rFonts w:asciiTheme="minorHAnsi" w:eastAsia="Century Gothic" w:hAnsiTheme="minorHAnsi" w:cstheme="minorBidi"/>
              </w:rPr>
            </w:pPr>
            <w:r w:rsidRPr="0FE2BAA5">
              <w:rPr>
                <w:rFonts w:asciiTheme="minorHAnsi" w:eastAsia="Century Gothic" w:hAnsiTheme="minorHAnsi" w:cstheme="minorBidi"/>
              </w:rPr>
              <w:t>10</w:t>
            </w:r>
          </w:p>
        </w:tc>
      </w:tr>
      <w:tr w:rsidR="005A1987" w:rsidRPr="00C34073" w14:paraId="59AA986B" w14:textId="77777777" w:rsidTr="44C4794B">
        <w:trPr>
          <w:trHeight w:val="913"/>
        </w:trPr>
        <w:tc>
          <w:tcPr>
            <w:tcW w:w="1668" w:type="dxa"/>
            <w:vMerge/>
            <w:vAlign w:val="center"/>
          </w:tcPr>
          <w:p w14:paraId="6478D351" w14:textId="77777777" w:rsidR="005A1987" w:rsidRPr="00C34073" w:rsidRDefault="005A1987" w:rsidP="00D200CA">
            <w:pPr>
              <w:spacing w:line="276" w:lineRule="auto"/>
              <w:jc w:val="both"/>
              <w:rPr>
                <w:rFonts w:asciiTheme="minorHAnsi" w:hAnsiTheme="minorHAnsi" w:cstheme="minorHAnsi"/>
              </w:rPr>
            </w:pPr>
          </w:p>
        </w:tc>
        <w:tc>
          <w:tcPr>
            <w:tcW w:w="5415" w:type="dxa"/>
            <w:vAlign w:val="center"/>
          </w:tcPr>
          <w:p w14:paraId="0A4FC251" w14:textId="618C6BF5" w:rsidR="005A1987" w:rsidRPr="00C34073" w:rsidRDefault="005A1987" w:rsidP="00D200CA">
            <w:pPr>
              <w:spacing w:line="276" w:lineRule="auto"/>
              <w:jc w:val="both"/>
              <w:rPr>
                <w:rFonts w:asciiTheme="minorHAnsi" w:eastAsia="Century Gothic" w:hAnsiTheme="minorHAnsi" w:cstheme="minorHAnsi"/>
              </w:rPr>
            </w:pPr>
            <w:r w:rsidRPr="00C34073">
              <w:rPr>
                <w:rFonts w:asciiTheme="minorHAnsi" w:eastAsia="Century Gothic" w:hAnsiTheme="minorHAnsi" w:cstheme="minorHAnsi"/>
                <w:b/>
                <w:bCs/>
              </w:rPr>
              <w:t xml:space="preserve">Aplicabilidad a la realidad y potencial de implementación: </w:t>
            </w:r>
            <w:r w:rsidRPr="00C34073">
              <w:rPr>
                <w:rFonts w:asciiTheme="minorHAnsi" w:eastAsia="Century Gothic" w:hAnsiTheme="minorHAnsi" w:cstheme="minorHAnsi"/>
              </w:rPr>
              <w:t>La propuesta se adapta a la realidad y puede ser aplicada optimizando recursos existentes</w:t>
            </w:r>
          </w:p>
        </w:tc>
        <w:tc>
          <w:tcPr>
            <w:tcW w:w="2097" w:type="dxa"/>
            <w:vAlign w:val="center"/>
          </w:tcPr>
          <w:p w14:paraId="30DE4284" w14:textId="77777777" w:rsidR="005A1987" w:rsidRPr="00C34073" w:rsidRDefault="005A1987" w:rsidP="009D552C">
            <w:pPr>
              <w:spacing w:line="276" w:lineRule="auto"/>
              <w:jc w:val="center"/>
              <w:rPr>
                <w:rFonts w:asciiTheme="minorHAnsi" w:eastAsia="Century Gothic" w:hAnsiTheme="minorHAnsi" w:cstheme="minorBidi"/>
              </w:rPr>
            </w:pPr>
            <w:r w:rsidRPr="0FE2BAA5">
              <w:rPr>
                <w:rFonts w:asciiTheme="minorHAnsi" w:eastAsia="Century Gothic" w:hAnsiTheme="minorHAnsi" w:cstheme="minorBidi"/>
              </w:rPr>
              <w:t>10</w:t>
            </w:r>
          </w:p>
        </w:tc>
      </w:tr>
      <w:tr w:rsidR="005A1987" w:rsidRPr="00C34073" w14:paraId="35E65C53" w14:textId="77777777" w:rsidTr="44C4794B">
        <w:trPr>
          <w:trHeight w:val="913"/>
        </w:trPr>
        <w:tc>
          <w:tcPr>
            <w:tcW w:w="1668" w:type="dxa"/>
            <w:vMerge/>
            <w:vAlign w:val="center"/>
          </w:tcPr>
          <w:p w14:paraId="00A6323E" w14:textId="77777777" w:rsidR="005A1987" w:rsidRPr="00C34073" w:rsidRDefault="005A1987" w:rsidP="00D200CA">
            <w:pPr>
              <w:spacing w:line="276" w:lineRule="auto"/>
              <w:jc w:val="both"/>
              <w:rPr>
                <w:rFonts w:asciiTheme="minorHAnsi" w:hAnsiTheme="minorHAnsi" w:cstheme="minorHAnsi"/>
              </w:rPr>
            </w:pPr>
          </w:p>
        </w:tc>
        <w:tc>
          <w:tcPr>
            <w:tcW w:w="5415" w:type="dxa"/>
            <w:vAlign w:val="center"/>
          </w:tcPr>
          <w:p w14:paraId="02E2212F" w14:textId="34BFC544" w:rsidR="005A1987" w:rsidRPr="00C34073" w:rsidRDefault="005A1987" w:rsidP="00D200CA">
            <w:pPr>
              <w:spacing w:line="276" w:lineRule="auto"/>
              <w:jc w:val="both"/>
              <w:rPr>
                <w:rFonts w:asciiTheme="minorHAnsi" w:eastAsia="Century Gothic" w:hAnsiTheme="minorHAnsi" w:cstheme="minorHAnsi"/>
              </w:rPr>
            </w:pPr>
            <w:r w:rsidRPr="00C34073">
              <w:rPr>
                <w:rFonts w:asciiTheme="minorHAnsi" w:eastAsia="Century Gothic" w:hAnsiTheme="minorHAnsi" w:cstheme="minorHAnsi"/>
                <w:b/>
                <w:bCs/>
              </w:rPr>
              <w:t xml:space="preserve">Potencial de escalabilidad y tiempo de implementación: </w:t>
            </w:r>
            <w:r w:rsidRPr="00C34073">
              <w:rPr>
                <w:rFonts w:asciiTheme="minorHAnsi" w:eastAsia="Century Gothic" w:hAnsiTheme="minorHAnsi" w:cstheme="minorHAnsi"/>
              </w:rPr>
              <w:t xml:space="preserve">La propuesta tiene potencial de ser replicada y escalar a nivel </w:t>
            </w:r>
            <w:r w:rsidR="00787413">
              <w:rPr>
                <w:rFonts w:asciiTheme="minorHAnsi" w:eastAsia="Century Gothic" w:hAnsiTheme="minorHAnsi" w:cstheme="minorHAnsi"/>
              </w:rPr>
              <w:t>nacional o internacional</w:t>
            </w:r>
            <w:r w:rsidRPr="00C34073">
              <w:rPr>
                <w:rFonts w:asciiTheme="minorHAnsi" w:eastAsia="Century Gothic" w:hAnsiTheme="minorHAnsi" w:cstheme="minorHAnsi"/>
              </w:rPr>
              <w:t xml:space="preserve">. </w:t>
            </w:r>
          </w:p>
        </w:tc>
        <w:tc>
          <w:tcPr>
            <w:tcW w:w="2097" w:type="dxa"/>
            <w:vAlign w:val="center"/>
          </w:tcPr>
          <w:p w14:paraId="381FC571" w14:textId="77777777" w:rsidR="005A1987" w:rsidRPr="00C34073" w:rsidRDefault="005A1987" w:rsidP="009D552C">
            <w:pPr>
              <w:spacing w:line="276" w:lineRule="auto"/>
              <w:jc w:val="center"/>
              <w:rPr>
                <w:rFonts w:asciiTheme="minorHAnsi" w:eastAsia="Century Gothic" w:hAnsiTheme="minorHAnsi" w:cstheme="minorBidi"/>
              </w:rPr>
            </w:pPr>
            <w:r w:rsidRPr="0FE2BAA5">
              <w:rPr>
                <w:rFonts w:asciiTheme="minorHAnsi" w:eastAsia="Century Gothic" w:hAnsiTheme="minorHAnsi" w:cstheme="minorBidi"/>
              </w:rPr>
              <w:t>10</w:t>
            </w:r>
          </w:p>
        </w:tc>
      </w:tr>
      <w:tr w:rsidR="005A1987" w:rsidRPr="00C34073" w14:paraId="2C0240F2" w14:textId="77777777" w:rsidTr="44C4794B">
        <w:trPr>
          <w:trHeight w:val="825"/>
        </w:trPr>
        <w:tc>
          <w:tcPr>
            <w:tcW w:w="1668" w:type="dxa"/>
            <w:vMerge w:val="restart"/>
            <w:vAlign w:val="center"/>
          </w:tcPr>
          <w:p w14:paraId="6170A654" w14:textId="77777777" w:rsidR="005A1987" w:rsidRPr="00C34073" w:rsidRDefault="005A1987" w:rsidP="00D200CA">
            <w:pPr>
              <w:spacing w:line="276" w:lineRule="auto"/>
              <w:jc w:val="both"/>
              <w:rPr>
                <w:rFonts w:asciiTheme="minorHAnsi" w:eastAsia="Century Gothic" w:hAnsiTheme="minorHAnsi" w:cstheme="minorHAnsi"/>
                <w:b/>
                <w:bCs/>
              </w:rPr>
            </w:pPr>
            <w:r w:rsidRPr="00C34073">
              <w:rPr>
                <w:rFonts w:asciiTheme="minorHAnsi" w:eastAsia="Century Gothic" w:hAnsiTheme="minorHAnsi" w:cstheme="minorHAnsi"/>
                <w:b/>
                <w:bCs/>
              </w:rPr>
              <w:t xml:space="preserve">VIABILIDAD </w:t>
            </w:r>
          </w:p>
          <w:p w14:paraId="39A9DDFA" w14:textId="77777777" w:rsidR="005A1987" w:rsidRPr="00C34073" w:rsidRDefault="005A1987" w:rsidP="00D200CA">
            <w:pPr>
              <w:spacing w:line="276" w:lineRule="auto"/>
              <w:jc w:val="both"/>
              <w:rPr>
                <w:rFonts w:asciiTheme="minorHAnsi" w:eastAsia="Century Gothic" w:hAnsiTheme="minorHAnsi" w:cstheme="minorHAnsi"/>
                <w:b/>
                <w:bCs/>
              </w:rPr>
            </w:pPr>
            <w:r w:rsidRPr="00C34073">
              <w:rPr>
                <w:rFonts w:asciiTheme="minorHAnsi" w:eastAsia="Century Gothic" w:hAnsiTheme="minorHAnsi" w:cstheme="minorHAnsi"/>
                <w:b/>
                <w:bCs/>
              </w:rPr>
              <w:t>(30 puntos)</w:t>
            </w:r>
          </w:p>
        </w:tc>
        <w:tc>
          <w:tcPr>
            <w:tcW w:w="5415" w:type="dxa"/>
            <w:vAlign w:val="center"/>
          </w:tcPr>
          <w:p w14:paraId="44B58428" w14:textId="200DFC1A" w:rsidR="005A1987" w:rsidRPr="00C34073" w:rsidRDefault="005A1987" w:rsidP="00D200CA">
            <w:pPr>
              <w:spacing w:line="276" w:lineRule="auto"/>
              <w:jc w:val="both"/>
              <w:rPr>
                <w:rFonts w:asciiTheme="minorHAnsi" w:eastAsia="Century Gothic" w:hAnsiTheme="minorHAnsi" w:cstheme="minorHAnsi"/>
              </w:rPr>
            </w:pPr>
            <w:r w:rsidRPr="00C34073">
              <w:rPr>
                <w:rFonts w:asciiTheme="minorHAnsi" w:eastAsia="Century Gothic" w:hAnsiTheme="minorHAnsi" w:cstheme="minorHAnsi"/>
                <w:b/>
                <w:bCs/>
              </w:rPr>
              <w:t xml:space="preserve">Estructura financiera: </w:t>
            </w:r>
            <w:r w:rsidRPr="00C34073">
              <w:rPr>
                <w:rFonts w:asciiTheme="minorHAnsi" w:eastAsia="Century Gothic" w:hAnsiTheme="minorHAnsi" w:cstheme="minorHAnsi"/>
              </w:rPr>
              <w:t xml:space="preserve">El proyecto maneja claramente los componentes relacionados con </w:t>
            </w:r>
            <w:r w:rsidR="008055CF">
              <w:rPr>
                <w:rFonts w:asciiTheme="minorHAnsi" w:eastAsia="Century Gothic" w:hAnsiTheme="minorHAnsi" w:cstheme="minorHAnsi"/>
              </w:rPr>
              <w:t>la</w:t>
            </w:r>
            <w:r w:rsidRPr="00C34073">
              <w:rPr>
                <w:rFonts w:asciiTheme="minorHAnsi" w:eastAsia="Century Gothic" w:hAnsiTheme="minorHAnsi" w:cstheme="minorHAnsi"/>
              </w:rPr>
              <w:t xml:space="preserve"> estructura financiera</w:t>
            </w:r>
            <w:r>
              <w:rPr>
                <w:rFonts w:asciiTheme="minorHAnsi" w:eastAsia="Century Gothic" w:hAnsiTheme="minorHAnsi" w:cstheme="minorHAnsi"/>
              </w:rPr>
              <w:t xml:space="preserve"> del emprendimiento.</w:t>
            </w:r>
          </w:p>
        </w:tc>
        <w:tc>
          <w:tcPr>
            <w:tcW w:w="2097" w:type="dxa"/>
            <w:vAlign w:val="center"/>
          </w:tcPr>
          <w:p w14:paraId="029BBF30" w14:textId="77777777" w:rsidR="005A1987" w:rsidRPr="00C34073" w:rsidRDefault="005A1987" w:rsidP="009D552C">
            <w:pPr>
              <w:spacing w:line="276" w:lineRule="auto"/>
              <w:jc w:val="center"/>
              <w:rPr>
                <w:rFonts w:asciiTheme="minorHAnsi" w:eastAsia="Century Gothic" w:hAnsiTheme="minorHAnsi" w:cstheme="minorBidi"/>
              </w:rPr>
            </w:pPr>
            <w:r w:rsidRPr="0FE2BAA5">
              <w:rPr>
                <w:rFonts w:asciiTheme="minorHAnsi" w:eastAsia="Century Gothic" w:hAnsiTheme="minorHAnsi" w:cstheme="minorBidi"/>
              </w:rPr>
              <w:t>15</w:t>
            </w:r>
          </w:p>
        </w:tc>
      </w:tr>
      <w:tr w:rsidR="005A1987" w:rsidRPr="00C34073" w14:paraId="3165C9BA" w14:textId="77777777" w:rsidTr="44C4794B">
        <w:trPr>
          <w:trHeight w:val="1095"/>
        </w:trPr>
        <w:tc>
          <w:tcPr>
            <w:tcW w:w="1668" w:type="dxa"/>
            <w:vMerge/>
            <w:vAlign w:val="center"/>
          </w:tcPr>
          <w:p w14:paraId="6D8259B5" w14:textId="77777777" w:rsidR="005A1987" w:rsidRPr="00C34073" w:rsidRDefault="005A1987" w:rsidP="00D200CA">
            <w:pPr>
              <w:spacing w:line="276" w:lineRule="auto"/>
              <w:jc w:val="both"/>
              <w:rPr>
                <w:rFonts w:asciiTheme="minorHAnsi" w:hAnsiTheme="minorHAnsi" w:cstheme="minorHAnsi"/>
              </w:rPr>
            </w:pPr>
          </w:p>
        </w:tc>
        <w:tc>
          <w:tcPr>
            <w:tcW w:w="5415" w:type="dxa"/>
            <w:vAlign w:val="center"/>
          </w:tcPr>
          <w:p w14:paraId="3CB864C6" w14:textId="77777777" w:rsidR="005A1987" w:rsidRPr="00C34073" w:rsidRDefault="005A1987" w:rsidP="00D200CA">
            <w:pPr>
              <w:spacing w:line="276" w:lineRule="auto"/>
              <w:jc w:val="both"/>
              <w:rPr>
                <w:rFonts w:asciiTheme="minorHAnsi" w:eastAsia="Century Gothic" w:hAnsiTheme="minorHAnsi" w:cstheme="minorHAnsi"/>
              </w:rPr>
            </w:pPr>
            <w:r w:rsidRPr="00C34073">
              <w:rPr>
                <w:rFonts w:asciiTheme="minorHAnsi" w:eastAsia="Century Gothic" w:hAnsiTheme="minorHAnsi" w:cstheme="minorHAnsi"/>
                <w:b/>
                <w:bCs/>
              </w:rPr>
              <w:t xml:space="preserve">Potencialidad económica a futuro: </w:t>
            </w:r>
            <w:r w:rsidRPr="00C34073">
              <w:rPr>
                <w:rFonts w:asciiTheme="minorHAnsi" w:eastAsia="Century Gothic" w:hAnsiTheme="minorHAnsi" w:cstheme="minorHAnsi"/>
              </w:rPr>
              <w:t>El proyecto es atractivo para invertir de acuerdo con sus proyecciones y potencialidad financiera en el corto plazo.</w:t>
            </w:r>
          </w:p>
        </w:tc>
        <w:tc>
          <w:tcPr>
            <w:tcW w:w="2097" w:type="dxa"/>
            <w:vAlign w:val="center"/>
          </w:tcPr>
          <w:p w14:paraId="08FEC8B0" w14:textId="77777777" w:rsidR="005A1987" w:rsidRPr="00C34073" w:rsidRDefault="005A1987" w:rsidP="009D552C">
            <w:pPr>
              <w:spacing w:line="276" w:lineRule="auto"/>
              <w:jc w:val="center"/>
              <w:rPr>
                <w:rFonts w:asciiTheme="minorHAnsi" w:eastAsia="Century Gothic" w:hAnsiTheme="minorHAnsi" w:cstheme="minorBidi"/>
              </w:rPr>
            </w:pPr>
            <w:r w:rsidRPr="0FE2BAA5">
              <w:rPr>
                <w:rFonts w:asciiTheme="minorHAnsi" w:eastAsia="Century Gothic" w:hAnsiTheme="minorHAnsi" w:cstheme="minorBidi"/>
              </w:rPr>
              <w:t>15</w:t>
            </w:r>
          </w:p>
        </w:tc>
      </w:tr>
      <w:tr w:rsidR="005A1987" w:rsidRPr="00C34073" w14:paraId="2DE28B66" w14:textId="77777777" w:rsidTr="44C4794B">
        <w:trPr>
          <w:trHeight w:val="315"/>
        </w:trPr>
        <w:tc>
          <w:tcPr>
            <w:tcW w:w="7083" w:type="dxa"/>
            <w:gridSpan w:val="2"/>
            <w:vAlign w:val="center"/>
          </w:tcPr>
          <w:p w14:paraId="28F8AA7B" w14:textId="77777777" w:rsidR="005A1987" w:rsidRPr="00C34073" w:rsidRDefault="005A1987" w:rsidP="00D200CA">
            <w:pPr>
              <w:spacing w:line="276" w:lineRule="auto"/>
              <w:jc w:val="both"/>
              <w:rPr>
                <w:rFonts w:asciiTheme="minorHAnsi" w:eastAsia="Century Gothic" w:hAnsiTheme="minorHAnsi" w:cstheme="minorHAnsi"/>
                <w:b/>
                <w:bCs/>
              </w:rPr>
            </w:pPr>
            <w:r w:rsidRPr="00C34073">
              <w:rPr>
                <w:rFonts w:asciiTheme="minorHAnsi" w:eastAsia="Century Gothic" w:hAnsiTheme="minorHAnsi" w:cstheme="minorHAnsi"/>
                <w:b/>
                <w:bCs/>
              </w:rPr>
              <w:t>TOTAL</w:t>
            </w:r>
          </w:p>
        </w:tc>
        <w:tc>
          <w:tcPr>
            <w:tcW w:w="2097" w:type="dxa"/>
            <w:vAlign w:val="center"/>
          </w:tcPr>
          <w:p w14:paraId="66B0F637" w14:textId="77777777" w:rsidR="005A1987" w:rsidRPr="00C34073" w:rsidRDefault="005A1987" w:rsidP="009D552C">
            <w:pPr>
              <w:spacing w:line="276" w:lineRule="auto"/>
              <w:jc w:val="center"/>
              <w:rPr>
                <w:rFonts w:asciiTheme="minorHAnsi" w:eastAsia="Century Gothic" w:hAnsiTheme="minorHAnsi" w:cstheme="minorBidi"/>
              </w:rPr>
            </w:pPr>
            <w:r w:rsidRPr="0FE2BAA5">
              <w:rPr>
                <w:rFonts w:asciiTheme="minorHAnsi" w:eastAsia="Century Gothic" w:hAnsiTheme="minorHAnsi" w:cstheme="minorBidi"/>
              </w:rPr>
              <w:t>100</w:t>
            </w:r>
          </w:p>
        </w:tc>
      </w:tr>
    </w:tbl>
    <w:p w14:paraId="4AD4744F" w14:textId="22EDC8EF" w:rsidR="00887561" w:rsidRDefault="596418A7" w:rsidP="1EFAFB8F">
      <w:pPr>
        <w:pStyle w:val="NormalWeb"/>
        <w:spacing w:line="276" w:lineRule="auto"/>
        <w:jc w:val="both"/>
        <w:rPr>
          <w:rFonts w:asciiTheme="minorHAnsi" w:eastAsia="Arial" w:hAnsiTheme="minorHAnsi" w:cstheme="minorBidi"/>
          <w:b/>
          <w:bCs/>
          <w:sz w:val="22"/>
          <w:szCs w:val="22"/>
          <w:lang w:val="es-ES" w:eastAsia="en-US"/>
        </w:rPr>
      </w:pPr>
      <w:r w:rsidRPr="1EFAFB8F">
        <w:rPr>
          <w:rFonts w:asciiTheme="minorHAnsi" w:eastAsia="Arial" w:hAnsiTheme="minorHAnsi" w:cstheme="minorBidi"/>
          <w:sz w:val="22"/>
          <w:szCs w:val="22"/>
          <w:lang w:val="es-ES" w:eastAsia="en-US"/>
        </w:rPr>
        <w:t>A</w:t>
      </w:r>
      <w:r w:rsidR="5E7E863C" w:rsidRPr="1EFAFB8F">
        <w:rPr>
          <w:rFonts w:asciiTheme="minorHAnsi" w:eastAsia="Arial" w:hAnsiTheme="minorHAnsi" w:cstheme="minorBidi"/>
          <w:sz w:val="22"/>
          <w:szCs w:val="22"/>
          <w:lang w:val="es-ES" w:eastAsia="en-US"/>
        </w:rPr>
        <w:t xml:space="preserve">quellos emprendimientos que obtengan </w:t>
      </w:r>
      <w:r w:rsidR="3B4D783F" w:rsidRPr="1EFAFB8F">
        <w:rPr>
          <w:rFonts w:asciiTheme="minorHAnsi" w:eastAsia="Arial" w:hAnsiTheme="minorHAnsi" w:cstheme="minorBidi"/>
          <w:sz w:val="22"/>
          <w:szCs w:val="22"/>
          <w:lang w:val="es-ES" w:eastAsia="en-US"/>
        </w:rPr>
        <w:t xml:space="preserve">en la evaluación técnica </w:t>
      </w:r>
      <w:r w:rsidR="5E7E863C" w:rsidRPr="1EFAFB8F">
        <w:rPr>
          <w:rFonts w:asciiTheme="minorHAnsi" w:eastAsia="Arial" w:hAnsiTheme="minorHAnsi" w:cstheme="minorBidi"/>
          <w:sz w:val="22"/>
          <w:szCs w:val="22"/>
          <w:lang w:val="es-ES" w:eastAsia="en-US"/>
        </w:rPr>
        <w:t>una puntuación de 70 o m</w:t>
      </w:r>
      <w:r w:rsidR="2ACA6F80" w:rsidRPr="1EFAFB8F">
        <w:rPr>
          <w:rFonts w:asciiTheme="minorHAnsi" w:eastAsia="Arial" w:hAnsiTheme="minorHAnsi" w:cstheme="minorBidi"/>
          <w:sz w:val="22"/>
          <w:szCs w:val="22"/>
          <w:lang w:val="es-ES" w:eastAsia="en-US"/>
        </w:rPr>
        <w:t>á</w:t>
      </w:r>
      <w:r w:rsidR="0097EF75" w:rsidRPr="1EFAFB8F">
        <w:rPr>
          <w:rFonts w:asciiTheme="minorHAnsi" w:eastAsia="Arial" w:hAnsiTheme="minorHAnsi" w:cstheme="minorBidi"/>
          <w:sz w:val="22"/>
          <w:szCs w:val="22"/>
          <w:lang w:val="es-ES" w:eastAsia="en-US"/>
        </w:rPr>
        <w:t>s</w:t>
      </w:r>
      <w:r w:rsidR="5E7E863C" w:rsidRPr="1EFAFB8F">
        <w:rPr>
          <w:rFonts w:asciiTheme="minorHAnsi" w:eastAsia="Arial" w:hAnsiTheme="minorHAnsi" w:cstheme="minorBidi"/>
          <w:sz w:val="22"/>
          <w:szCs w:val="22"/>
          <w:lang w:val="es-ES" w:eastAsia="en-US"/>
        </w:rPr>
        <w:t xml:space="preserve">, </w:t>
      </w:r>
      <w:r w:rsidR="73B0415B" w:rsidRPr="1EFAFB8F">
        <w:rPr>
          <w:rFonts w:asciiTheme="minorHAnsi" w:eastAsia="Arial" w:hAnsiTheme="minorHAnsi" w:cstheme="minorBidi"/>
          <w:sz w:val="22"/>
          <w:szCs w:val="22"/>
          <w:lang w:val="es-ES" w:eastAsia="en-US"/>
        </w:rPr>
        <w:t>accederán a la siguiente etapa de la convocatoria</w:t>
      </w:r>
      <w:r w:rsidR="7638D340" w:rsidRPr="1EFAFB8F">
        <w:rPr>
          <w:rFonts w:asciiTheme="minorHAnsi" w:eastAsia="Arial" w:hAnsiTheme="minorHAnsi" w:cstheme="minorBidi"/>
          <w:sz w:val="22"/>
          <w:szCs w:val="22"/>
          <w:lang w:val="es-ES" w:eastAsia="en-US"/>
        </w:rPr>
        <w:t>,</w:t>
      </w:r>
      <w:r w:rsidR="73B0415B" w:rsidRPr="1EFAFB8F">
        <w:rPr>
          <w:rFonts w:asciiTheme="minorHAnsi" w:eastAsia="Arial" w:hAnsiTheme="minorHAnsi" w:cstheme="minorBidi"/>
          <w:sz w:val="22"/>
          <w:szCs w:val="22"/>
          <w:lang w:val="es-ES" w:eastAsia="en-US"/>
        </w:rPr>
        <w:t xml:space="preserve"> </w:t>
      </w:r>
      <w:r w:rsidR="374A2D20" w:rsidRPr="1EFAFB8F">
        <w:rPr>
          <w:rFonts w:asciiTheme="minorHAnsi" w:eastAsia="Arial" w:hAnsiTheme="minorHAnsi" w:cstheme="minorBidi"/>
          <w:b/>
          <w:bCs/>
          <w:sz w:val="22"/>
          <w:szCs w:val="22"/>
          <w:lang w:val="es-ES" w:eastAsia="en-US"/>
        </w:rPr>
        <w:t>Evaluación</w:t>
      </w:r>
      <w:r w:rsidR="70B3D200" w:rsidRPr="1EFAFB8F">
        <w:rPr>
          <w:rFonts w:asciiTheme="minorHAnsi" w:eastAsia="Arial" w:hAnsiTheme="minorHAnsi" w:cstheme="minorBidi"/>
          <w:b/>
          <w:bCs/>
          <w:sz w:val="22"/>
          <w:szCs w:val="22"/>
          <w:lang w:val="es-ES" w:eastAsia="en-US"/>
        </w:rPr>
        <w:t xml:space="preserve"> final</w:t>
      </w:r>
      <w:r w:rsidR="374A2D20" w:rsidRPr="1EFAFB8F">
        <w:rPr>
          <w:rFonts w:asciiTheme="minorHAnsi" w:eastAsia="Arial" w:hAnsiTheme="minorHAnsi" w:cstheme="minorBidi"/>
          <w:b/>
          <w:bCs/>
          <w:sz w:val="22"/>
          <w:szCs w:val="22"/>
          <w:lang w:val="es-ES" w:eastAsia="en-US"/>
        </w:rPr>
        <w:t xml:space="preserve"> y Selección.</w:t>
      </w:r>
    </w:p>
    <w:p w14:paraId="16CDC710" w14:textId="08CCE389" w:rsidR="00D336B5" w:rsidRDefault="00D336B5">
      <w:pPr>
        <w:rPr>
          <w:rFonts w:ascii="Calibri Light" w:eastAsia="Arial" w:hAnsi="Calibri Light" w:cs="Calibri Light"/>
          <w:b/>
          <w:bCs/>
          <w:sz w:val="24"/>
          <w:szCs w:val="24"/>
        </w:rPr>
      </w:pPr>
      <w:bookmarkStart w:id="86" w:name="_TOC_250011"/>
      <w:bookmarkStart w:id="87" w:name="_Toc95891489"/>
      <w:bookmarkStart w:id="88" w:name="_Toc1857432419"/>
      <w:bookmarkStart w:id="89" w:name="_Toc20905997"/>
      <w:bookmarkStart w:id="90" w:name="_Toc134190765"/>
      <w:bookmarkEnd w:id="75"/>
      <w:bookmarkEnd w:id="76"/>
      <w:bookmarkEnd w:id="77"/>
      <w:bookmarkEnd w:id="78"/>
    </w:p>
    <w:p w14:paraId="4552F4AA" w14:textId="283F1322" w:rsidR="000C7D5C" w:rsidRPr="00C34073" w:rsidRDefault="007E4D42" w:rsidP="00C34073">
      <w:pPr>
        <w:pStyle w:val="Ttulo2"/>
        <w:spacing w:line="276" w:lineRule="auto"/>
        <w:ind w:left="0" w:firstLine="0"/>
        <w:jc w:val="both"/>
        <w:rPr>
          <w:rFonts w:ascii="Calibri Light" w:hAnsi="Calibri Light" w:cs="Calibri Light"/>
          <w:sz w:val="24"/>
          <w:szCs w:val="24"/>
        </w:rPr>
      </w:pPr>
      <w:r w:rsidRPr="00C34073">
        <w:rPr>
          <w:rFonts w:ascii="Calibri Light" w:hAnsi="Calibri Light" w:cs="Calibri Light"/>
          <w:sz w:val="24"/>
          <w:szCs w:val="24"/>
        </w:rPr>
        <w:t>4</w:t>
      </w:r>
      <w:r w:rsidR="000C7D5C" w:rsidRPr="00C34073">
        <w:rPr>
          <w:rFonts w:ascii="Calibri Light" w:hAnsi="Calibri Light" w:cs="Calibri Light"/>
          <w:sz w:val="24"/>
          <w:szCs w:val="24"/>
        </w:rPr>
        <w:t>.</w:t>
      </w:r>
      <w:r w:rsidR="00C22D44" w:rsidRPr="00C34073">
        <w:rPr>
          <w:rFonts w:ascii="Calibri Light" w:hAnsi="Calibri Light" w:cs="Calibri Light"/>
          <w:sz w:val="24"/>
          <w:szCs w:val="24"/>
        </w:rPr>
        <w:t>6</w:t>
      </w:r>
      <w:r w:rsidR="000C7D5C" w:rsidRPr="00C34073">
        <w:rPr>
          <w:rFonts w:ascii="Calibri Light" w:hAnsi="Calibri Light" w:cs="Calibri Light"/>
          <w:sz w:val="24"/>
          <w:szCs w:val="24"/>
        </w:rPr>
        <w:t xml:space="preserve">. </w:t>
      </w:r>
      <w:r w:rsidR="00C22D44" w:rsidRPr="00C34073">
        <w:rPr>
          <w:rFonts w:ascii="Calibri Light" w:hAnsi="Calibri Light" w:cs="Calibri Light"/>
          <w:sz w:val="24"/>
          <w:szCs w:val="24"/>
        </w:rPr>
        <w:t xml:space="preserve">ETAPA 6: </w:t>
      </w:r>
      <w:r w:rsidR="000C7D5C" w:rsidRPr="00C34073">
        <w:rPr>
          <w:rFonts w:ascii="Calibri Light" w:hAnsi="Calibri Light" w:cs="Calibri Light"/>
          <w:sz w:val="24"/>
          <w:szCs w:val="24"/>
        </w:rPr>
        <w:t>EVALUACIÓN</w:t>
      </w:r>
      <w:r w:rsidR="0035318D" w:rsidRPr="00C34073">
        <w:rPr>
          <w:rFonts w:ascii="Calibri Light" w:hAnsi="Calibri Light" w:cs="Calibri Light"/>
          <w:sz w:val="24"/>
          <w:szCs w:val="24"/>
        </w:rPr>
        <w:t xml:space="preserve"> FINAL</w:t>
      </w:r>
      <w:r w:rsidR="000C7D5C" w:rsidRPr="00C34073">
        <w:rPr>
          <w:rFonts w:ascii="Calibri Light" w:hAnsi="Calibri Light" w:cs="Calibri Light"/>
          <w:spacing w:val="-4"/>
          <w:sz w:val="24"/>
          <w:szCs w:val="24"/>
        </w:rPr>
        <w:t xml:space="preserve"> </w:t>
      </w:r>
      <w:r w:rsidR="000C7D5C" w:rsidRPr="00C34073">
        <w:rPr>
          <w:rFonts w:ascii="Calibri Light" w:hAnsi="Calibri Light" w:cs="Calibri Light"/>
          <w:sz w:val="24"/>
          <w:szCs w:val="24"/>
        </w:rPr>
        <w:t>Y</w:t>
      </w:r>
      <w:r w:rsidR="000C7D5C" w:rsidRPr="00C34073">
        <w:rPr>
          <w:rFonts w:ascii="Calibri Light" w:hAnsi="Calibri Light" w:cs="Calibri Light"/>
          <w:spacing w:val="-2"/>
          <w:sz w:val="24"/>
          <w:szCs w:val="24"/>
        </w:rPr>
        <w:t xml:space="preserve"> </w:t>
      </w:r>
      <w:bookmarkEnd w:id="86"/>
      <w:r w:rsidR="000C7D5C" w:rsidRPr="00C34073">
        <w:rPr>
          <w:rFonts w:ascii="Calibri Light" w:hAnsi="Calibri Light" w:cs="Calibri Light"/>
          <w:sz w:val="24"/>
          <w:szCs w:val="24"/>
        </w:rPr>
        <w:t>SELECCIÓN</w:t>
      </w:r>
      <w:bookmarkEnd w:id="87"/>
      <w:bookmarkEnd w:id="88"/>
      <w:bookmarkEnd w:id="89"/>
      <w:bookmarkEnd w:id="90"/>
    </w:p>
    <w:p w14:paraId="6BEE0BE3" w14:textId="0C0C13AD" w:rsidR="0FE2BAA5" w:rsidRDefault="0FE2BAA5" w:rsidP="0FE2BAA5">
      <w:pPr>
        <w:pStyle w:val="Ttulo2"/>
        <w:spacing w:line="276" w:lineRule="auto"/>
        <w:ind w:left="0" w:firstLine="0"/>
        <w:jc w:val="both"/>
        <w:rPr>
          <w:rFonts w:ascii="Calibri Light" w:hAnsi="Calibri Light" w:cs="Calibri Light"/>
          <w:sz w:val="24"/>
          <w:szCs w:val="24"/>
        </w:rPr>
      </w:pPr>
    </w:p>
    <w:p w14:paraId="120C8AA4" w14:textId="73176FE9" w:rsidR="00675D93" w:rsidRPr="00C34073" w:rsidRDefault="000C7D5C" w:rsidP="00D80991">
      <w:pPr>
        <w:pStyle w:val="Ttulo3"/>
        <w:spacing w:line="276" w:lineRule="auto"/>
        <w:ind w:left="698"/>
        <w:rPr>
          <w:rFonts w:ascii="Calibri Light" w:hAnsi="Calibri Light" w:cs="Calibri Light"/>
          <w:i w:val="0"/>
          <w:iCs w:val="0"/>
          <w:sz w:val="24"/>
          <w:szCs w:val="24"/>
        </w:rPr>
      </w:pPr>
      <w:bookmarkStart w:id="91" w:name="_Toc134190766"/>
      <w:r w:rsidRPr="0FE2BAA5">
        <w:rPr>
          <w:rFonts w:ascii="Calibri Light" w:hAnsi="Calibri Light" w:cs="Calibri Light"/>
          <w:i w:val="0"/>
          <w:iCs w:val="0"/>
          <w:sz w:val="24"/>
          <w:szCs w:val="24"/>
        </w:rPr>
        <w:t>4.</w:t>
      </w:r>
      <w:r w:rsidR="00E657A6" w:rsidRPr="0FE2BAA5">
        <w:rPr>
          <w:rFonts w:ascii="Calibri Light" w:hAnsi="Calibri Light" w:cs="Calibri Light"/>
          <w:i w:val="0"/>
          <w:iCs w:val="0"/>
          <w:sz w:val="24"/>
          <w:szCs w:val="24"/>
        </w:rPr>
        <w:t>6</w:t>
      </w:r>
      <w:r w:rsidRPr="0FE2BAA5">
        <w:rPr>
          <w:rFonts w:ascii="Calibri Light" w:hAnsi="Calibri Light" w:cs="Calibri Light"/>
          <w:i w:val="0"/>
          <w:iCs w:val="0"/>
          <w:sz w:val="24"/>
          <w:szCs w:val="24"/>
        </w:rPr>
        <w:t>.1 EVALUACIÓN</w:t>
      </w:r>
      <w:bookmarkEnd w:id="91"/>
      <w:r w:rsidR="0035318D" w:rsidRPr="0FE2BAA5">
        <w:rPr>
          <w:rFonts w:ascii="Calibri Light" w:hAnsi="Calibri Light" w:cs="Calibri Light"/>
          <w:i w:val="0"/>
          <w:iCs w:val="0"/>
          <w:sz w:val="24"/>
          <w:szCs w:val="24"/>
        </w:rPr>
        <w:t xml:space="preserve"> FINAL</w:t>
      </w:r>
    </w:p>
    <w:p w14:paraId="34459905" w14:textId="5299AB1A" w:rsidR="0FE2BAA5" w:rsidRDefault="0FE2BAA5" w:rsidP="0FE2BAA5">
      <w:pPr>
        <w:spacing w:line="276" w:lineRule="auto"/>
        <w:ind w:left="349"/>
        <w:jc w:val="both"/>
        <w:rPr>
          <w:rFonts w:asciiTheme="minorHAnsi" w:hAnsiTheme="minorHAnsi" w:cstheme="minorBidi"/>
        </w:rPr>
      </w:pPr>
    </w:p>
    <w:p w14:paraId="298429FB" w14:textId="2A7DE04B" w:rsidR="00DC1004" w:rsidRPr="00C34073" w:rsidRDefault="28B5A91B" w:rsidP="0FE2BAA5">
      <w:pPr>
        <w:spacing w:line="276" w:lineRule="auto"/>
        <w:ind w:left="349"/>
        <w:jc w:val="both"/>
        <w:rPr>
          <w:rFonts w:asciiTheme="minorHAnsi" w:hAnsiTheme="minorHAnsi" w:cstheme="minorBidi"/>
        </w:rPr>
      </w:pPr>
      <w:r w:rsidRPr="0FE2BAA5">
        <w:rPr>
          <w:rFonts w:asciiTheme="minorHAnsi" w:hAnsiTheme="minorHAnsi" w:cstheme="minorBidi"/>
        </w:rPr>
        <w:t xml:space="preserve">En esta etapa, </w:t>
      </w:r>
      <w:r w:rsidR="0011700A" w:rsidRPr="0FE2BAA5">
        <w:rPr>
          <w:rFonts w:asciiTheme="minorHAnsi" w:hAnsiTheme="minorHAnsi" w:cstheme="minorBidi"/>
        </w:rPr>
        <w:t xml:space="preserve">al menos </w:t>
      </w:r>
      <w:r w:rsidRPr="0FE2BAA5">
        <w:rPr>
          <w:rFonts w:asciiTheme="minorHAnsi" w:hAnsiTheme="minorHAnsi" w:cstheme="minorBidi"/>
        </w:rPr>
        <w:t xml:space="preserve">un </w:t>
      </w:r>
      <w:r w:rsidR="1C911D33" w:rsidRPr="0FE2BAA5">
        <w:rPr>
          <w:rFonts w:asciiTheme="minorHAnsi" w:hAnsiTheme="minorHAnsi" w:cstheme="minorBidi"/>
        </w:rPr>
        <w:t>integrante</w:t>
      </w:r>
      <w:r w:rsidRPr="0FE2BAA5">
        <w:rPr>
          <w:rFonts w:asciiTheme="minorHAnsi" w:hAnsiTheme="minorHAnsi" w:cstheme="minorBidi"/>
        </w:rPr>
        <w:t xml:space="preserve"> de </w:t>
      </w:r>
      <w:r w:rsidR="00314873" w:rsidRPr="0FE2BAA5">
        <w:rPr>
          <w:rFonts w:asciiTheme="minorHAnsi" w:hAnsiTheme="minorHAnsi" w:cstheme="minorBidi"/>
        </w:rPr>
        <w:t xml:space="preserve">cada </w:t>
      </w:r>
      <w:r w:rsidR="0011700A" w:rsidRPr="0FE2BAA5">
        <w:rPr>
          <w:rFonts w:asciiTheme="minorHAnsi" w:hAnsiTheme="minorHAnsi" w:cstheme="minorBidi"/>
        </w:rPr>
        <w:t>emprendimiento</w:t>
      </w:r>
      <w:r w:rsidR="00314873" w:rsidRPr="0FE2BAA5">
        <w:rPr>
          <w:rFonts w:asciiTheme="minorHAnsi" w:hAnsiTheme="minorHAnsi" w:cstheme="minorBidi"/>
        </w:rPr>
        <w:t xml:space="preserve"> </w:t>
      </w:r>
      <w:r w:rsidR="0011700A" w:rsidRPr="0FE2BAA5">
        <w:rPr>
          <w:rFonts w:asciiTheme="minorHAnsi" w:hAnsiTheme="minorHAnsi" w:cstheme="minorBidi"/>
        </w:rPr>
        <w:t>que apr</w:t>
      </w:r>
      <w:r w:rsidR="00314873" w:rsidRPr="0FE2BAA5">
        <w:rPr>
          <w:rFonts w:asciiTheme="minorHAnsi" w:hAnsiTheme="minorHAnsi" w:cstheme="minorBidi"/>
        </w:rPr>
        <w:t>o</w:t>
      </w:r>
      <w:r w:rsidR="0011700A" w:rsidRPr="0FE2BAA5">
        <w:rPr>
          <w:rFonts w:asciiTheme="minorHAnsi" w:hAnsiTheme="minorHAnsi" w:cstheme="minorBidi"/>
        </w:rPr>
        <w:t>b</w:t>
      </w:r>
      <w:r w:rsidR="00314873" w:rsidRPr="0FE2BAA5">
        <w:rPr>
          <w:rFonts w:asciiTheme="minorHAnsi" w:hAnsiTheme="minorHAnsi" w:cstheme="minorBidi"/>
        </w:rPr>
        <w:t xml:space="preserve">ó </w:t>
      </w:r>
      <w:r w:rsidR="0011700A" w:rsidRPr="0FE2BAA5">
        <w:rPr>
          <w:rFonts w:asciiTheme="minorHAnsi" w:hAnsiTheme="minorHAnsi" w:cstheme="minorBidi"/>
        </w:rPr>
        <w:t xml:space="preserve">la </w:t>
      </w:r>
      <w:r w:rsidR="0011700A" w:rsidRPr="00F63B09">
        <w:rPr>
          <w:rFonts w:asciiTheme="minorHAnsi" w:hAnsiTheme="minorHAnsi" w:cstheme="minorBidi"/>
        </w:rPr>
        <w:t xml:space="preserve">etapa </w:t>
      </w:r>
      <w:r w:rsidR="00F63B09" w:rsidRPr="00F63B09">
        <w:rPr>
          <w:rFonts w:asciiTheme="minorHAnsi" w:hAnsiTheme="minorHAnsi" w:cstheme="minorBidi"/>
          <w:i/>
          <w:iCs/>
        </w:rPr>
        <w:t>Mentoría</w:t>
      </w:r>
      <w:r w:rsidR="0011700A" w:rsidRPr="00F63B09">
        <w:rPr>
          <w:rFonts w:asciiTheme="minorHAnsi" w:hAnsiTheme="minorHAnsi" w:cstheme="minorBidi"/>
          <w:i/>
          <w:iCs/>
        </w:rPr>
        <w:t xml:space="preserve"> y </w:t>
      </w:r>
      <w:r w:rsidR="00314873" w:rsidRPr="00F63B09">
        <w:rPr>
          <w:rFonts w:asciiTheme="minorHAnsi" w:hAnsiTheme="minorHAnsi" w:cstheme="minorBidi"/>
          <w:i/>
          <w:iCs/>
        </w:rPr>
        <w:t>E</w:t>
      </w:r>
      <w:r w:rsidR="0011700A" w:rsidRPr="00F63B09">
        <w:rPr>
          <w:rFonts w:asciiTheme="minorHAnsi" w:hAnsiTheme="minorHAnsi" w:cstheme="minorBidi"/>
          <w:i/>
          <w:iCs/>
        </w:rPr>
        <w:t xml:space="preserve">valuación </w:t>
      </w:r>
      <w:r w:rsidR="00314873" w:rsidRPr="00F63B09">
        <w:rPr>
          <w:rFonts w:asciiTheme="minorHAnsi" w:hAnsiTheme="minorHAnsi" w:cstheme="minorBidi"/>
          <w:i/>
          <w:iCs/>
        </w:rPr>
        <w:t>T</w:t>
      </w:r>
      <w:r w:rsidR="0011700A" w:rsidRPr="00F63B09">
        <w:rPr>
          <w:rFonts w:asciiTheme="minorHAnsi" w:hAnsiTheme="minorHAnsi" w:cstheme="minorBidi"/>
          <w:i/>
          <w:iCs/>
        </w:rPr>
        <w:t>écnica</w:t>
      </w:r>
      <w:r w:rsidR="0011700A" w:rsidRPr="00F63B09">
        <w:rPr>
          <w:rFonts w:asciiTheme="minorHAnsi" w:hAnsiTheme="minorHAnsi" w:cstheme="minorBidi"/>
        </w:rPr>
        <w:t xml:space="preserve">, </w:t>
      </w:r>
      <w:r w:rsidRPr="00F63B09">
        <w:rPr>
          <w:rFonts w:asciiTheme="minorHAnsi" w:hAnsiTheme="minorHAnsi" w:cstheme="minorBidi"/>
        </w:rPr>
        <w:t>deberá</w:t>
      </w:r>
      <w:r w:rsidR="0011700A" w:rsidRPr="00F63B09">
        <w:rPr>
          <w:rFonts w:asciiTheme="minorHAnsi" w:hAnsiTheme="minorHAnsi" w:cstheme="minorBidi"/>
        </w:rPr>
        <w:t>n</w:t>
      </w:r>
      <w:r w:rsidRPr="00F63B09">
        <w:rPr>
          <w:rFonts w:asciiTheme="minorHAnsi" w:hAnsiTheme="minorHAnsi" w:cstheme="minorBidi"/>
        </w:rPr>
        <w:t xml:space="preserve"> </w:t>
      </w:r>
      <w:r w:rsidR="00DF7DE2" w:rsidRPr="00F63B09">
        <w:rPr>
          <w:rFonts w:asciiTheme="minorHAnsi" w:hAnsiTheme="minorHAnsi" w:cstheme="minorBidi"/>
        </w:rPr>
        <w:t xml:space="preserve">realizar una presentación de </w:t>
      </w:r>
      <w:r w:rsidRPr="00F63B09">
        <w:rPr>
          <w:rFonts w:asciiTheme="minorHAnsi" w:hAnsiTheme="minorHAnsi" w:cstheme="minorBidi"/>
        </w:rPr>
        <w:t xml:space="preserve">su </w:t>
      </w:r>
      <w:r w:rsidR="00DF7DE2" w:rsidRPr="00F63B09">
        <w:rPr>
          <w:rFonts w:asciiTheme="minorHAnsi" w:hAnsiTheme="minorHAnsi" w:cstheme="minorBidi"/>
        </w:rPr>
        <w:t xml:space="preserve">emprendimiento </w:t>
      </w:r>
      <w:r w:rsidRPr="00F63B09">
        <w:rPr>
          <w:rFonts w:asciiTheme="minorHAnsi" w:hAnsiTheme="minorHAnsi" w:cstheme="minorBidi"/>
        </w:rPr>
        <w:t xml:space="preserve">ante </w:t>
      </w:r>
      <w:r w:rsidR="00DF7DE2" w:rsidRPr="00F63B09">
        <w:rPr>
          <w:rFonts w:asciiTheme="minorHAnsi" w:hAnsiTheme="minorHAnsi" w:cstheme="minorBidi"/>
        </w:rPr>
        <w:t>un</w:t>
      </w:r>
      <w:r w:rsidR="00DF7DE2" w:rsidRPr="0FE2BAA5">
        <w:rPr>
          <w:rFonts w:asciiTheme="minorHAnsi" w:hAnsiTheme="minorHAnsi" w:cstheme="minorBidi"/>
        </w:rPr>
        <w:t xml:space="preserve"> </w:t>
      </w:r>
      <w:r w:rsidR="2617F182" w:rsidRPr="0FE2BAA5">
        <w:rPr>
          <w:rFonts w:asciiTheme="minorHAnsi" w:hAnsiTheme="minorHAnsi" w:cstheme="minorBidi"/>
        </w:rPr>
        <w:t>C</w:t>
      </w:r>
      <w:r w:rsidR="37FF04A3" w:rsidRPr="0FE2BAA5">
        <w:rPr>
          <w:rFonts w:asciiTheme="minorHAnsi" w:hAnsiTheme="minorHAnsi" w:cstheme="minorBidi"/>
        </w:rPr>
        <w:t xml:space="preserve">omité de </w:t>
      </w:r>
      <w:r w:rsidR="2B8C6E57" w:rsidRPr="0FE2BAA5">
        <w:rPr>
          <w:rFonts w:asciiTheme="minorHAnsi" w:hAnsiTheme="minorHAnsi" w:cstheme="minorBidi"/>
        </w:rPr>
        <w:t>A</w:t>
      </w:r>
      <w:r w:rsidR="37FF04A3" w:rsidRPr="0FE2BAA5">
        <w:rPr>
          <w:rFonts w:asciiTheme="minorHAnsi" w:hAnsiTheme="minorHAnsi" w:cstheme="minorBidi"/>
        </w:rPr>
        <w:t>probación</w:t>
      </w:r>
      <w:r w:rsidRPr="0FE2BAA5">
        <w:rPr>
          <w:rFonts w:asciiTheme="minorHAnsi" w:hAnsiTheme="minorHAnsi" w:cstheme="minorBidi"/>
        </w:rPr>
        <w:t xml:space="preserve">; </w:t>
      </w:r>
      <w:r w:rsidR="37FF04A3" w:rsidRPr="0FE2BAA5">
        <w:rPr>
          <w:rFonts w:asciiTheme="minorHAnsi" w:hAnsiTheme="minorHAnsi" w:cstheme="minorBidi"/>
        </w:rPr>
        <w:t xml:space="preserve">quien </w:t>
      </w:r>
      <w:r w:rsidRPr="0FE2BAA5">
        <w:rPr>
          <w:rFonts w:asciiTheme="minorHAnsi" w:hAnsiTheme="minorHAnsi" w:cstheme="minorBidi"/>
        </w:rPr>
        <w:t xml:space="preserve">dispondrá de un tiempo máximo de hasta </w:t>
      </w:r>
      <w:r w:rsidR="20E3A4AA" w:rsidRPr="0FE2BAA5">
        <w:rPr>
          <w:rFonts w:asciiTheme="minorHAnsi" w:hAnsiTheme="minorHAnsi" w:cstheme="minorBidi"/>
        </w:rPr>
        <w:t xml:space="preserve">diez </w:t>
      </w:r>
      <w:r w:rsidRPr="0FE2BAA5">
        <w:rPr>
          <w:rFonts w:asciiTheme="minorHAnsi" w:hAnsiTheme="minorHAnsi" w:cstheme="minorBidi"/>
        </w:rPr>
        <w:t>(</w:t>
      </w:r>
      <w:r w:rsidR="7C51DB33" w:rsidRPr="0FE2BAA5">
        <w:rPr>
          <w:rFonts w:asciiTheme="minorHAnsi" w:hAnsiTheme="minorHAnsi" w:cstheme="minorBidi"/>
        </w:rPr>
        <w:t>10</w:t>
      </w:r>
      <w:r w:rsidRPr="0FE2BAA5">
        <w:rPr>
          <w:rFonts w:asciiTheme="minorHAnsi" w:hAnsiTheme="minorHAnsi" w:cstheme="minorBidi"/>
        </w:rPr>
        <w:t xml:space="preserve">) minutos, de los cuales </w:t>
      </w:r>
      <w:r w:rsidR="49A38CCE" w:rsidRPr="0FE2BAA5">
        <w:rPr>
          <w:rFonts w:asciiTheme="minorHAnsi" w:hAnsiTheme="minorHAnsi" w:cstheme="minorBidi"/>
        </w:rPr>
        <w:t>corresponderá:</w:t>
      </w:r>
    </w:p>
    <w:p w14:paraId="6959C52B" w14:textId="3C961E54" w:rsidR="00FE13E9" w:rsidRPr="00C34073" w:rsidRDefault="00FE13E9" w:rsidP="00D80991">
      <w:pPr>
        <w:pStyle w:val="Sinespaciado"/>
        <w:spacing w:line="276" w:lineRule="auto"/>
        <w:ind w:left="349"/>
        <w:jc w:val="both"/>
        <w:rPr>
          <w:rFonts w:asciiTheme="minorHAnsi" w:hAnsiTheme="minorHAnsi" w:cstheme="minorHAnsi"/>
        </w:rPr>
      </w:pPr>
    </w:p>
    <w:p w14:paraId="7162D1BA" w14:textId="6664974C" w:rsidR="00DC1004" w:rsidRPr="00C34073" w:rsidRDefault="002D2633" w:rsidP="00D80991">
      <w:pPr>
        <w:pStyle w:val="Prrafodelista"/>
        <w:numPr>
          <w:ilvl w:val="0"/>
          <w:numId w:val="29"/>
        </w:numPr>
        <w:spacing w:line="276" w:lineRule="auto"/>
        <w:ind w:left="1069"/>
        <w:jc w:val="both"/>
        <w:rPr>
          <w:rFonts w:asciiTheme="minorHAnsi" w:hAnsiTheme="minorHAnsi" w:cstheme="minorHAnsi"/>
        </w:rPr>
      </w:pPr>
      <w:r w:rsidRPr="0FE2BAA5">
        <w:rPr>
          <w:rFonts w:asciiTheme="minorHAnsi" w:hAnsiTheme="minorHAnsi" w:cstheme="minorBidi"/>
        </w:rPr>
        <w:t xml:space="preserve">5 </w:t>
      </w:r>
      <w:r w:rsidR="37E02D95" w:rsidRPr="0FE2BAA5">
        <w:rPr>
          <w:rFonts w:asciiTheme="minorHAnsi" w:hAnsiTheme="minorHAnsi" w:cstheme="minorBidi"/>
        </w:rPr>
        <w:t>minutos (Exposición</w:t>
      </w:r>
      <w:r w:rsidR="0073060E" w:rsidRPr="0FE2BAA5">
        <w:rPr>
          <w:rFonts w:asciiTheme="minorHAnsi" w:hAnsiTheme="minorHAnsi" w:cstheme="minorBidi"/>
        </w:rPr>
        <w:t xml:space="preserve"> del emprendimiento</w:t>
      </w:r>
      <w:r w:rsidR="37E02D95" w:rsidRPr="0FE2BAA5">
        <w:rPr>
          <w:rFonts w:asciiTheme="minorHAnsi" w:hAnsiTheme="minorHAnsi" w:cstheme="minorBidi"/>
        </w:rPr>
        <w:t>)</w:t>
      </w:r>
    </w:p>
    <w:p w14:paraId="2CA7C8C1" w14:textId="4AEE0E1A" w:rsidR="00AF280C" w:rsidRPr="00C34073" w:rsidRDefault="002D2633" w:rsidP="00D80991">
      <w:pPr>
        <w:pStyle w:val="Prrafodelista"/>
        <w:numPr>
          <w:ilvl w:val="0"/>
          <w:numId w:val="29"/>
        </w:numPr>
        <w:spacing w:line="276" w:lineRule="auto"/>
        <w:ind w:left="1069"/>
        <w:jc w:val="both"/>
        <w:rPr>
          <w:rFonts w:asciiTheme="minorHAnsi" w:hAnsiTheme="minorHAnsi" w:cstheme="minorHAnsi"/>
        </w:rPr>
      </w:pPr>
      <w:r w:rsidRPr="0FE2BAA5">
        <w:rPr>
          <w:rFonts w:asciiTheme="minorHAnsi" w:hAnsiTheme="minorHAnsi" w:cstheme="minorBidi"/>
        </w:rPr>
        <w:t xml:space="preserve">5 </w:t>
      </w:r>
      <w:r w:rsidR="37E02D95" w:rsidRPr="0FE2BAA5">
        <w:rPr>
          <w:rFonts w:asciiTheme="minorHAnsi" w:hAnsiTheme="minorHAnsi" w:cstheme="minorBidi"/>
        </w:rPr>
        <w:t>minutos (Ronda de preguntas)</w:t>
      </w:r>
    </w:p>
    <w:p w14:paraId="5122D0C8" w14:textId="77777777" w:rsidR="00AF280C" w:rsidRPr="00C34073" w:rsidRDefault="00AF280C" w:rsidP="00D80991">
      <w:pPr>
        <w:pStyle w:val="Sinespaciado"/>
        <w:spacing w:line="276" w:lineRule="auto"/>
        <w:ind w:left="349"/>
        <w:jc w:val="both"/>
        <w:rPr>
          <w:rFonts w:asciiTheme="minorHAnsi" w:hAnsiTheme="minorHAnsi" w:cstheme="minorHAnsi"/>
        </w:rPr>
      </w:pPr>
    </w:p>
    <w:p w14:paraId="4FB2A3F0" w14:textId="6360BAD0" w:rsidR="00FC0891" w:rsidRPr="00C34073" w:rsidRDefault="00FC0891" w:rsidP="0FE2BAA5">
      <w:pPr>
        <w:spacing w:line="276" w:lineRule="auto"/>
        <w:ind w:left="349"/>
        <w:jc w:val="both"/>
        <w:rPr>
          <w:rFonts w:asciiTheme="minorHAnsi" w:hAnsiTheme="minorHAnsi" w:cstheme="minorBidi"/>
        </w:rPr>
      </w:pPr>
      <w:r w:rsidRPr="0FE2BAA5">
        <w:rPr>
          <w:rFonts w:asciiTheme="minorHAnsi" w:hAnsiTheme="minorHAnsi" w:cstheme="minorBidi"/>
        </w:rPr>
        <w:t xml:space="preserve">El Comité de </w:t>
      </w:r>
      <w:r w:rsidR="59B47F4F" w:rsidRPr="0FE2BAA5">
        <w:rPr>
          <w:rFonts w:asciiTheme="minorHAnsi" w:hAnsiTheme="minorHAnsi" w:cstheme="minorBidi"/>
        </w:rPr>
        <w:t>A</w:t>
      </w:r>
      <w:r w:rsidRPr="0FE2BAA5">
        <w:rPr>
          <w:rFonts w:asciiTheme="minorHAnsi" w:hAnsiTheme="minorHAnsi" w:cstheme="minorBidi"/>
        </w:rPr>
        <w:t>probación</w:t>
      </w:r>
      <w:r w:rsidR="006259D4" w:rsidRPr="0FE2BAA5">
        <w:rPr>
          <w:rFonts w:asciiTheme="minorHAnsi" w:hAnsiTheme="minorHAnsi" w:cstheme="minorBidi"/>
        </w:rPr>
        <w:t xml:space="preserve"> </w:t>
      </w:r>
      <w:r w:rsidRPr="0FE2BAA5">
        <w:rPr>
          <w:rFonts w:asciiTheme="minorHAnsi" w:hAnsiTheme="minorHAnsi" w:cstheme="minorBidi"/>
        </w:rPr>
        <w:t>estará conformado por: un (1) representante de</w:t>
      </w:r>
      <w:r w:rsidR="009207E6" w:rsidRPr="0FE2BAA5">
        <w:rPr>
          <w:rFonts w:asciiTheme="minorHAnsi" w:hAnsiTheme="minorHAnsi" w:cstheme="minorBidi"/>
        </w:rPr>
        <w:t xml:space="preserve">l sector </w:t>
      </w:r>
      <w:r w:rsidR="00E35938" w:rsidRPr="0FE2BAA5">
        <w:rPr>
          <w:rFonts w:asciiTheme="minorHAnsi" w:hAnsiTheme="minorHAnsi" w:cstheme="minorBidi"/>
        </w:rPr>
        <w:t>empresarial o público</w:t>
      </w:r>
      <w:r w:rsidRPr="0FE2BAA5">
        <w:rPr>
          <w:rFonts w:asciiTheme="minorHAnsi" w:hAnsiTheme="minorHAnsi" w:cstheme="minorBidi"/>
        </w:rPr>
        <w:t>; un (1) representante de instituciones relacionadas a la asesoría y acompañamiento a emprendimiento</w:t>
      </w:r>
      <w:r w:rsidR="008E498D" w:rsidRPr="0FE2BAA5">
        <w:rPr>
          <w:rFonts w:asciiTheme="minorHAnsi" w:hAnsiTheme="minorHAnsi" w:cstheme="minorBidi"/>
        </w:rPr>
        <w:t>s</w:t>
      </w:r>
      <w:r w:rsidRPr="0FE2BAA5">
        <w:rPr>
          <w:rFonts w:asciiTheme="minorHAnsi" w:hAnsiTheme="minorHAnsi" w:cstheme="minorBidi"/>
        </w:rPr>
        <w:t>; y un (1)</w:t>
      </w:r>
      <w:r w:rsidR="008E498D" w:rsidRPr="0FE2BAA5">
        <w:rPr>
          <w:rFonts w:asciiTheme="minorHAnsi" w:hAnsiTheme="minorHAnsi" w:cstheme="minorBidi"/>
        </w:rPr>
        <w:t xml:space="preserve"> representante de</w:t>
      </w:r>
      <w:r w:rsidR="00584315" w:rsidRPr="0FE2BAA5">
        <w:rPr>
          <w:rFonts w:asciiTheme="minorHAnsi" w:hAnsiTheme="minorHAnsi" w:cstheme="minorBidi"/>
        </w:rPr>
        <w:t xml:space="preserve"> la</w:t>
      </w:r>
      <w:r w:rsidR="008E498D" w:rsidRPr="0FE2BAA5">
        <w:rPr>
          <w:rFonts w:asciiTheme="minorHAnsi" w:hAnsiTheme="minorHAnsi" w:cstheme="minorBidi"/>
        </w:rPr>
        <w:t xml:space="preserve"> academia</w:t>
      </w:r>
      <w:r w:rsidRPr="0FE2BAA5">
        <w:rPr>
          <w:rFonts w:asciiTheme="minorHAnsi" w:hAnsiTheme="minorHAnsi" w:cstheme="minorBidi"/>
        </w:rPr>
        <w:t>.</w:t>
      </w:r>
    </w:p>
    <w:p w14:paraId="134817C4" w14:textId="77777777" w:rsidR="00FC0891" w:rsidRPr="00C34073" w:rsidRDefault="00FC0891" w:rsidP="00D80991">
      <w:pPr>
        <w:pStyle w:val="Sinespaciado"/>
        <w:spacing w:line="276" w:lineRule="auto"/>
        <w:ind w:left="349"/>
        <w:jc w:val="both"/>
        <w:rPr>
          <w:rFonts w:asciiTheme="minorHAnsi" w:hAnsiTheme="minorHAnsi" w:cstheme="minorHAnsi"/>
        </w:rPr>
      </w:pPr>
    </w:p>
    <w:p w14:paraId="40D1328B" w14:textId="49020FF2" w:rsidR="003D6C7A" w:rsidRDefault="01778440" w:rsidP="1EFAFB8F">
      <w:pPr>
        <w:spacing w:line="276" w:lineRule="auto"/>
        <w:ind w:left="349"/>
        <w:jc w:val="both"/>
        <w:rPr>
          <w:rFonts w:asciiTheme="minorHAnsi" w:hAnsiTheme="minorHAnsi" w:cstheme="minorBidi"/>
        </w:rPr>
      </w:pPr>
      <w:r w:rsidRPr="1EFAFB8F">
        <w:rPr>
          <w:rFonts w:asciiTheme="minorHAnsi" w:hAnsiTheme="minorHAnsi" w:cstheme="minorBidi"/>
        </w:rPr>
        <w:t xml:space="preserve">Se instalarán los </w:t>
      </w:r>
      <w:r w:rsidR="2B43F5B5" w:rsidRPr="1EFAFB8F">
        <w:rPr>
          <w:rFonts w:asciiTheme="minorHAnsi" w:hAnsiTheme="minorHAnsi" w:cstheme="minorBidi"/>
        </w:rPr>
        <w:t xml:space="preserve">comités de aprobación </w:t>
      </w:r>
      <w:r w:rsidRPr="1EFAFB8F">
        <w:rPr>
          <w:rFonts w:asciiTheme="minorHAnsi" w:hAnsiTheme="minorHAnsi" w:cstheme="minorBidi"/>
        </w:rPr>
        <w:t xml:space="preserve">con la mayoría de los miembros </w:t>
      </w:r>
      <w:r w:rsidR="3727DFE0" w:rsidRPr="1EFAFB8F">
        <w:rPr>
          <w:rFonts w:asciiTheme="minorHAnsi" w:hAnsiTheme="minorHAnsi" w:cstheme="minorBidi"/>
        </w:rPr>
        <w:t xml:space="preserve">del comité, </w:t>
      </w:r>
      <w:r w:rsidRPr="1EFAFB8F">
        <w:rPr>
          <w:rFonts w:asciiTheme="minorHAnsi" w:hAnsiTheme="minorHAnsi" w:cstheme="minorBidi"/>
        </w:rPr>
        <w:t>para el efecto dos de tres miembros, quienes evaluarán las propuestas con base en los siguientes criterios:</w:t>
      </w:r>
    </w:p>
    <w:p w14:paraId="6ACB4F50" w14:textId="77777777" w:rsidR="005A1987" w:rsidRDefault="005A1987" w:rsidP="00C34073">
      <w:pPr>
        <w:spacing w:line="276" w:lineRule="auto"/>
        <w:jc w:val="both"/>
        <w:rPr>
          <w:rFonts w:asciiTheme="minorHAnsi" w:hAnsiTheme="minorHAnsi" w:cstheme="minorHAnsi"/>
        </w:rPr>
      </w:pPr>
    </w:p>
    <w:tbl>
      <w:tblPr>
        <w:tblStyle w:val="Tablaconcuadrcula"/>
        <w:tblW w:w="8921" w:type="dxa"/>
        <w:tblLook w:val="04A0" w:firstRow="1" w:lastRow="0" w:firstColumn="1" w:lastColumn="0" w:noHBand="0" w:noVBand="1"/>
      </w:tblPr>
      <w:tblGrid>
        <w:gridCol w:w="1696"/>
        <w:gridCol w:w="5671"/>
        <w:gridCol w:w="1554"/>
      </w:tblGrid>
      <w:tr w:rsidR="005A1987" w:rsidRPr="00C34073" w14:paraId="12C8966E" w14:textId="77777777" w:rsidTr="44C4794B">
        <w:trPr>
          <w:trHeight w:val="300"/>
        </w:trPr>
        <w:tc>
          <w:tcPr>
            <w:tcW w:w="1696" w:type="dxa"/>
            <w:noWrap/>
            <w:hideMark/>
          </w:tcPr>
          <w:p w14:paraId="0387B17E" w14:textId="77777777" w:rsidR="005A1987" w:rsidRPr="00C34073" w:rsidRDefault="005A1987" w:rsidP="00D200CA">
            <w:pPr>
              <w:pStyle w:val="NormalWeb"/>
              <w:spacing w:line="276" w:lineRule="auto"/>
              <w:jc w:val="center"/>
              <w:rPr>
                <w:rFonts w:asciiTheme="minorHAnsi" w:eastAsia="Arial" w:hAnsiTheme="minorHAnsi" w:cstheme="minorHAnsi"/>
                <w:b/>
                <w:bCs/>
                <w:sz w:val="22"/>
                <w:szCs w:val="22"/>
              </w:rPr>
            </w:pPr>
            <w:r w:rsidRPr="00C34073">
              <w:rPr>
                <w:rFonts w:asciiTheme="minorHAnsi" w:eastAsia="Arial" w:hAnsiTheme="minorHAnsi" w:cstheme="minorHAnsi"/>
                <w:b/>
                <w:bCs/>
                <w:sz w:val="22"/>
                <w:szCs w:val="22"/>
              </w:rPr>
              <w:t>CRITERIOS</w:t>
            </w:r>
          </w:p>
        </w:tc>
        <w:tc>
          <w:tcPr>
            <w:tcW w:w="5671" w:type="dxa"/>
            <w:noWrap/>
            <w:hideMark/>
          </w:tcPr>
          <w:p w14:paraId="07B0CE2C" w14:textId="77777777" w:rsidR="005A1987" w:rsidRPr="00C34073" w:rsidRDefault="005A1987" w:rsidP="00D200CA">
            <w:pPr>
              <w:pStyle w:val="NormalWeb"/>
              <w:spacing w:line="276" w:lineRule="auto"/>
              <w:jc w:val="center"/>
              <w:rPr>
                <w:rFonts w:asciiTheme="minorHAnsi" w:eastAsia="Arial" w:hAnsiTheme="minorHAnsi" w:cstheme="minorHAnsi"/>
                <w:b/>
                <w:bCs/>
                <w:sz w:val="22"/>
                <w:szCs w:val="22"/>
              </w:rPr>
            </w:pPr>
            <w:r w:rsidRPr="00C34073">
              <w:rPr>
                <w:rFonts w:asciiTheme="minorHAnsi" w:eastAsia="Arial" w:hAnsiTheme="minorHAnsi" w:cstheme="minorHAnsi"/>
                <w:b/>
                <w:bCs/>
                <w:sz w:val="22"/>
                <w:szCs w:val="22"/>
              </w:rPr>
              <w:t>PARÁMETROS</w:t>
            </w:r>
          </w:p>
        </w:tc>
        <w:tc>
          <w:tcPr>
            <w:tcW w:w="1554" w:type="dxa"/>
            <w:noWrap/>
            <w:hideMark/>
          </w:tcPr>
          <w:p w14:paraId="24E22595" w14:textId="77777777" w:rsidR="005A1987" w:rsidRPr="00C34073" w:rsidRDefault="005A1987" w:rsidP="00D200CA">
            <w:pPr>
              <w:pStyle w:val="NormalWeb"/>
              <w:spacing w:line="276" w:lineRule="auto"/>
              <w:jc w:val="center"/>
              <w:rPr>
                <w:rFonts w:asciiTheme="minorHAnsi" w:eastAsia="Arial" w:hAnsiTheme="minorHAnsi" w:cstheme="minorHAnsi"/>
                <w:b/>
                <w:bCs/>
                <w:sz w:val="22"/>
                <w:szCs w:val="22"/>
              </w:rPr>
            </w:pPr>
            <w:r w:rsidRPr="00C34073">
              <w:rPr>
                <w:rFonts w:asciiTheme="minorHAnsi" w:eastAsia="Arial" w:hAnsiTheme="minorHAnsi" w:cstheme="minorHAnsi"/>
                <w:b/>
                <w:bCs/>
                <w:sz w:val="22"/>
                <w:szCs w:val="22"/>
              </w:rPr>
              <w:t>PUNTUACIÓN</w:t>
            </w:r>
          </w:p>
        </w:tc>
      </w:tr>
      <w:tr w:rsidR="00B1163D" w:rsidRPr="00C34073" w14:paraId="0BA8EC95" w14:textId="77777777" w:rsidTr="44C4794B">
        <w:trPr>
          <w:trHeight w:val="600"/>
        </w:trPr>
        <w:tc>
          <w:tcPr>
            <w:tcW w:w="1696" w:type="dxa"/>
            <w:vMerge w:val="restart"/>
            <w:noWrap/>
          </w:tcPr>
          <w:p w14:paraId="26B6757E" w14:textId="5740EA6B" w:rsidR="00B1163D" w:rsidRPr="00C34073" w:rsidRDefault="05051290" w:rsidP="0FE2BAA5">
            <w:pPr>
              <w:pStyle w:val="NormalWeb"/>
              <w:spacing w:line="276" w:lineRule="auto"/>
              <w:rPr>
                <w:rFonts w:asciiTheme="minorHAnsi" w:eastAsia="Arial" w:hAnsiTheme="minorHAnsi" w:cstheme="minorBidi"/>
                <w:b/>
                <w:bCs/>
                <w:sz w:val="22"/>
                <w:szCs w:val="22"/>
              </w:rPr>
            </w:pPr>
            <w:r w:rsidRPr="0FE2BAA5">
              <w:rPr>
                <w:rFonts w:asciiTheme="minorHAnsi" w:eastAsia="Arial" w:hAnsiTheme="minorHAnsi" w:cstheme="minorBidi"/>
                <w:b/>
                <w:bCs/>
                <w:sz w:val="22"/>
                <w:szCs w:val="22"/>
              </w:rPr>
              <w:t>DESEABILIDAD (40 p</w:t>
            </w:r>
            <w:r w:rsidR="46642F75" w:rsidRPr="0FE2BAA5">
              <w:rPr>
                <w:rFonts w:asciiTheme="minorHAnsi" w:eastAsia="Arial" w:hAnsiTheme="minorHAnsi" w:cstheme="minorBidi"/>
                <w:b/>
                <w:bCs/>
                <w:sz w:val="22"/>
                <w:szCs w:val="22"/>
              </w:rPr>
              <w:t>un</w:t>
            </w:r>
            <w:r w:rsidRPr="0FE2BAA5">
              <w:rPr>
                <w:rFonts w:asciiTheme="minorHAnsi" w:eastAsia="Arial" w:hAnsiTheme="minorHAnsi" w:cstheme="minorBidi"/>
                <w:b/>
                <w:bCs/>
                <w:sz w:val="22"/>
                <w:szCs w:val="22"/>
              </w:rPr>
              <w:t>tos)</w:t>
            </w:r>
          </w:p>
        </w:tc>
        <w:tc>
          <w:tcPr>
            <w:tcW w:w="5671" w:type="dxa"/>
          </w:tcPr>
          <w:p w14:paraId="40C63785" w14:textId="0AFC89D1" w:rsidR="00B1163D" w:rsidRPr="009B4303" w:rsidRDefault="0EA0C392" w:rsidP="0FE2BAA5">
            <w:pPr>
              <w:pStyle w:val="NormalWeb"/>
              <w:spacing w:line="276" w:lineRule="auto"/>
              <w:jc w:val="both"/>
              <w:rPr>
                <w:rFonts w:asciiTheme="minorHAnsi" w:eastAsia="Arial" w:hAnsiTheme="minorHAnsi" w:cstheme="minorBidi"/>
                <w:b/>
                <w:bCs/>
                <w:sz w:val="22"/>
                <w:szCs w:val="22"/>
              </w:rPr>
            </w:pPr>
            <w:r w:rsidRPr="0FE2BAA5">
              <w:rPr>
                <w:rFonts w:asciiTheme="minorHAnsi" w:eastAsia="Arial" w:hAnsiTheme="minorHAnsi" w:cstheme="minorBidi"/>
                <w:b/>
                <w:bCs/>
                <w:sz w:val="22"/>
                <w:szCs w:val="22"/>
              </w:rPr>
              <w:t xml:space="preserve">Mercado Objetivo y Competencia: </w:t>
            </w:r>
            <w:r w:rsidR="7AE3178F" w:rsidRPr="0FE2BAA5">
              <w:rPr>
                <w:rFonts w:asciiTheme="minorHAnsi" w:eastAsia="Arial" w:hAnsiTheme="minorHAnsi" w:cstheme="minorBidi"/>
                <w:sz w:val="22"/>
                <w:szCs w:val="22"/>
              </w:rPr>
              <w:t>E</w:t>
            </w:r>
            <w:r w:rsidR="30668A6C" w:rsidRPr="0FE2BAA5">
              <w:rPr>
                <w:rFonts w:asciiTheme="minorHAnsi" w:eastAsia="Arial" w:hAnsiTheme="minorHAnsi" w:cstheme="minorBidi"/>
                <w:sz w:val="22"/>
                <w:szCs w:val="22"/>
              </w:rPr>
              <w:t>l</w:t>
            </w:r>
            <w:r w:rsidR="7AE3178F" w:rsidRPr="0FE2BAA5">
              <w:rPr>
                <w:rFonts w:asciiTheme="minorHAnsi" w:eastAsia="Arial" w:hAnsiTheme="minorHAnsi" w:cstheme="minorBidi"/>
                <w:sz w:val="22"/>
                <w:szCs w:val="22"/>
              </w:rPr>
              <w:t xml:space="preserve"> emprendedor identifica </w:t>
            </w:r>
            <w:r w:rsidRPr="0FE2BAA5">
              <w:rPr>
                <w:rFonts w:asciiTheme="minorHAnsi" w:eastAsia="Arial" w:hAnsiTheme="minorHAnsi" w:cstheme="minorBidi"/>
                <w:sz w:val="22"/>
                <w:szCs w:val="22"/>
              </w:rPr>
              <w:t>claramente a su mercado objetivo</w:t>
            </w:r>
            <w:r w:rsidR="1EAF568B" w:rsidRPr="0FE2BAA5">
              <w:rPr>
                <w:rFonts w:asciiTheme="minorHAnsi" w:eastAsia="Arial" w:hAnsiTheme="minorHAnsi" w:cstheme="minorBidi"/>
                <w:sz w:val="22"/>
                <w:szCs w:val="22"/>
              </w:rPr>
              <w:t>,</w:t>
            </w:r>
            <w:r w:rsidRPr="0FE2BAA5">
              <w:rPr>
                <w:rFonts w:asciiTheme="minorHAnsi" w:eastAsia="Arial" w:hAnsiTheme="minorHAnsi" w:cstheme="minorBidi"/>
                <w:sz w:val="22"/>
                <w:szCs w:val="22"/>
              </w:rPr>
              <w:t xml:space="preserve"> </w:t>
            </w:r>
            <w:r w:rsidR="575653F2" w:rsidRPr="0FE2BAA5">
              <w:rPr>
                <w:rFonts w:asciiTheme="minorHAnsi" w:eastAsia="Arial" w:hAnsiTheme="minorHAnsi" w:cstheme="minorBidi"/>
                <w:sz w:val="22"/>
                <w:szCs w:val="22"/>
              </w:rPr>
              <w:t xml:space="preserve">ha </w:t>
            </w:r>
            <w:r w:rsidRPr="0FE2BAA5">
              <w:rPr>
                <w:rFonts w:asciiTheme="minorHAnsi" w:eastAsia="Arial" w:hAnsiTheme="minorHAnsi" w:cstheme="minorBidi"/>
                <w:sz w:val="22"/>
                <w:szCs w:val="22"/>
              </w:rPr>
              <w:t>comprendido su necesidades y expectativas</w:t>
            </w:r>
            <w:r w:rsidR="1EAF568B" w:rsidRPr="0FE2BAA5">
              <w:rPr>
                <w:rFonts w:asciiTheme="minorHAnsi" w:eastAsia="Arial" w:hAnsiTheme="minorHAnsi" w:cstheme="minorBidi"/>
                <w:sz w:val="22"/>
                <w:szCs w:val="22"/>
              </w:rPr>
              <w:t xml:space="preserve"> y </w:t>
            </w:r>
            <w:r w:rsidR="560D4991" w:rsidRPr="0FE2BAA5">
              <w:rPr>
                <w:rFonts w:asciiTheme="minorHAnsi" w:eastAsia="Arial" w:hAnsiTheme="minorHAnsi" w:cstheme="minorBidi"/>
                <w:sz w:val="22"/>
                <w:szCs w:val="22"/>
              </w:rPr>
              <w:t>ha evaluado las deficiencias de las soluciones existentes en el mercado</w:t>
            </w:r>
            <w:r w:rsidR="5F002027" w:rsidRPr="0FE2BAA5">
              <w:rPr>
                <w:rFonts w:asciiTheme="minorHAnsi" w:eastAsia="Arial" w:hAnsiTheme="minorHAnsi" w:cstheme="minorBidi"/>
                <w:sz w:val="22"/>
                <w:szCs w:val="22"/>
              </w:rPr>
              <w:t>.</w:t>
            </w:r>
          </w:p>
        </w:tc>
        <w:tc>
          <w:tcPr>
            <w:tcW w:w="1554" w:type="dxa"/>
            <w:noWrap/>
            <w:vAlign w:val="center"/>
          </w:tcPr>
          <w:p w14:paraId="0F4CAD81" w14:textId="61F46A56" w:rsidR="00B1163D" w:rsidRPr="00C34073" w:rsidRDefault="00BD778B" w:rsidP="00D200CA">
            <w:pPr>
              <w:pStyle w:val="NormalWeb"/>
              <w:spacing w:line="276"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10</w:t>
            </w:r>
          </w:p>
        </w:tc>
      </w:tr>
      <w:tr w:rsidR="00B1163D" w:rsidRPr="00C34073" w14:paraId="7731A970" w14:textId="77777777" w:rsidTr="44C4794B">
        <w:trPr>
          <w:trHeight w:val="900"/>
        </w:trPr>
        <w:tc>
          <w:tcPr>
            <w:tcW w:w="1696" w:type="dxa"/>
            <w:vMerge/>
            <w:hideMark/>
          </w:tcPr>
          <w:p w14:paraId="5CDB7543" w14:textId="77777777" w:rsidR="00B1163D" w:rsidRPr="00C34073" w:rsidRDefault="00B1163D" w:rsidP="00D200CA">
            <w:pPr>
              <w:pStyle w:val="NormalWeb"/>
              <w:spacing w:line="276" w:lineRule="auto"/>
              <w:rPr>
                <w:rFonts w:asciiTheme="minorHAnsi" w:eastAsia="Arial" w:hAnsiTheme="minorHAnsi" w:cstheme="minorHAnsi"/>
                <w:b/>
                <w:bCs/>
                <w:sz w:val="22"/>
                <w:szCs w:val="22"/>
              </w:rPr>
            </w:pPr>
          </w:p>
        </w:tc>
        <w:tc>
          <w:tcPr>
            <w:tcW w:w="5671" w:type="dxa"/>
            <w:hideMark/>
          </w:tcPr>
          <w:p w14:paraId="6A2E7CDB" w14:textId="069F5016" w:rsidR="00B1163D" w:rsidRPr="009B4303" w:rsidRDefault="05051290" w:rsidP="0FE2BAA5">
            <w:pPr>
              <w:pStyle w:val="NormalWeb"/>
              <w:spacing w:line="276" w:lineRule="auto"/>
              <w:jc w:val="both"/>
              <w:rPr>
                <w:rFonts w:asciiTheme="minorHAnsi" w:eastAsia="Arial" w:hAnsiTheme="minorHAnsi" w:cstheme="minorBidi"/>
                <w:sz w:val="22"/>
                <w:szCs w:val="22"/>
              </w:rPr>
            </w:pPr>
            <w:r w:rsidRPr="0FE2BAA5">
              <w:rPr>
                <w:rFonts w:asciiTheme="minorHAnsi" w:eastAsia="Arial" w:hAnsiTheme="minorHAnsi" w:cstheme="minorBidi"/>
                <w:b/>
                <w:bCs/>
                <w:sz w:val="22"/>
                <w:szCs w:val="22"/>
              </w:rPr>
              <w:t>Solución efectiva de un problema:</w:t>
            </w:r>
            <w:r w:rsidRPr="0FE2BAA5">
              <w:rPr>
                <w:rFonts w:asciiTheme="minorHAnsi" w:eastAsia="Arial" w:hAnsiTheme="minorHAnsi" w:cstheme="minorBidi"/>
                <w:sz w:val="22"/>
                <w:szCs w:val="22"/>
              </w:rPr>
              <w:t xml:space="preserve"> </w:t>
            </w:r>
            <w:r w:rsidR="560D4991" w:rsidRPr="0FE2BAA5">
              <w:rPr>
                <w:rFonts w:asciiTheme="minorHAnsi" w:eastAsia="Arial" w:hAnsiTheme="minorHAnsi" w:cstheme="minorBidi"/>
                <w:sz w:val="22"/>
                <w:szCs w:val="22"/>
              </w:rPr>
              <w:t xml:space="preserve">El emprendedor </w:t>
            </w:r>
            <w:r w:rsidRPr="0FE2BAA5">
              <w:rPr>
                <w:rFonts w:asciiTheme="minorHAnsi" w:eastAsia="Arial" w:hAnsiTheme="minorHAnsi" w:cstheme="minorBidi"/>
                <w:sz w:val="22"/>
                <w:szCs w:val="22"/>
              </w:rPr>
              <w:t>identifica la competencia</w:t>
            </w:r>
            <w:r w:rsidR="560D4991" w:rsidRPr="0FE2BAA5">
              <w:rPr>
                <w:rFonts w:asciiTheme="minorHAnsi" w:eastAsia="Arial" w:hAnsiTheme="minorHAnsi" w:cstheme="minorBidi"/>
                <w:sz w:val="22"/>
                <w:szCs w:val="22"/>
              </w:rPr>
              <w:t xml:space="preserve"> (directa y/o indirecta)</w:t>
            </w:r>
            <w:r w:rsidRPr="0FE2BAA5">
              <w:rPr>
                <w:rFonts w:asciiTheme="minorHAnsi" w:eastAsia="Arial" w:hAnsiTheme="minorHAnsi" w:cstheme="minorBidi"/>
                <w:sz w:val="22"/>
                <w:szCs w:val="22"/>
              </w:rPr>
              <w:t xml:space="preserve"> y la forma en que </w:t>
            </w:r>
            <w:r w:rsidR="1E222B1E" w:rsidRPr="0FE2BAA5">
              <w:rPr>
                <w:rFonts w:asciiTheme="minorHAnsi" w:eastAsia="Arial" w:hAnsiTheme="minorHAnsi" w:cstheme="minorBidi"/>
                <w:sz w:val="22"/>
                <w:szCs w:val="22"/>
              </w:rPr>
              <w:t>sus</w:t>
            </w:r>
            <w:r w:rsidRPr="0FE2BAA5">
              <w:rPr>
                <w:rFonts w:asciiTheme="minorHAnsi" w:eastAsia="Arial" w:hAnsiTheme="minorHAnsi" w:cstheme="minorBidi"/>
                <w:sz w:val="22"/>
                <w:szCs w:val="22"/>
              </w:rPr>
              <w:t xml:space="preserve"> servicios y/o productos planteados resuelven/proponen una solución diferenciada a las </w:t>
            </w:r>
            <w:r w:rsidR="1E222B1E" w:rsidRPr="0FE2BAA5">
              <w:rPr>
                <w:rFonts w:asciiTheme="minorHAnsi" w:eastAsia="Arial" w:hAnsiTheme="minorHAnsi" w:cstheme="minorBidi"/>
                <w:sz w:val="22"/>
                <w:szCs w:val="22"/>
              </w:rPr>
              <w:t>existentes en el mercado</w:t>
            </w:r>
            <w:r w:rsidR="365678EA" w:rsidRPr="0FE2BAA5">
              <w:rPr>
                <w:rFonts w:asciiTheme="minorHAnsi" w:eastAsia="Arial" w:hAnsiTheme="minorHAnsi" w:cstheme="minorBidi"/>
                <w:sz w:val="22"/>
                <w:szCs w:val="22"/>
              </w:rPr>
              <w:t>.</w:t>
            </w:r>
          </w:p>
        </w:tc>
        <w:tc>
          <w:tcPr>
            <w:tcW w:w="1554" w:type="dxa"/>
            <w:noWrap/>
            <w:vAlign w:val="center"/>
            <w:hideMark/>
          </w:tcPr>
          <w:p w14:paraId="1478BE85" w14:textId="4778C7C0" w:rsidR="00B1163D" w:rsidRPr="00C34073" w:rsidRDefault="00E72AB5" w:rsidP="00D200CA">
            <w:pPr>
              <w:pStyle w:val="NormalWeb"/>
              <w:spacing w:line="276"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10</w:t>
            </w:r>
          </w:p>
        </w:tc>
      </w:tr>
      <w:tr w:rsidR="00B1163D" w:rsidRPr="00C34073" w14:paraId="63137A8B" w14:textId="77777777" w:rsidTr="44C4794B">
        <w:trPr>
          <w:trHeight w:val="900"/>
        </w:trPr>
        <w:tc>
          <w:tcPr>
            <w:tcW w:w="1696" w:type="dxa"/>
            <w:vMerge/>
            <w:hideMark/>
          </w:tcPr>
          <w:p w14:paraId="473E2593" w14:textId="77777777" w:rsidR="00B1163D" w:rsidRPr="00C34073" w:rsidRDefault="00B1163D" w:rsidP="00D200CA">
            <w:pPr>
              <w:pStyle w:val="NormalWeb"/>
              <w:spacing w:line="276" w:lineRule="auto"/>
              <w:rPr>
                <w:rFonts w:asciiTheme="minorHAnsi" w:eastAsia="Arial" w:hAnsiTheme="minorHAnsi" w:cstheme="minorHAnsi"/>
                <w:b/>
                <w:bCs/>
                <w:sz w:val="22"/>
                <w:szCs w:val="22"/>
              </w:rPr>
            </w:pPr>
          </w:p>
        </w:tc>
        <w:tc>
          <w:tcPr>
            <w:tcW w:w="5671" w:type="dxa"/>
            <w:hideMark/>
          </w:tcPr>
          <w:p w14:paraId="363443DB" w14:textId="05FADA50" w:rsidR="00B1163D" w:rsidRPr="009B4303" w:rsidRDefault="0C96690E" w:rsidP="44C4794B">
            <w:pPr>
              <w:pStyle w:val="NormalWeb"/>
              <w:spacing w:line="276" w:lineRule="auto"/>
              <w:rPr>
                <w:rFonts w:asciiTheme="minorHAnsi" w:eastAsia="Arial" w:hAnsiTheme="minorHAnsi" w:cstheme="minorBidi"/>
                <w:sz w:val="22"/>
                <w:szCs w:val="22"/>
              </w:rPr>
            </w:pPr>
            <w:r w:rsidRPr="44C4794B">
              <w:rPr>
                <w:rFonts w:asciiTheme="minorHAnsi" w:eastAsia="Arial" w:hAnsiTheme="minorHAnsi" w:cstheme="minorBidi"/>
                <w:b/>
                <w:bCs/>
                <w:sz w:val="22"/>
                <w:szCs w:val="22"/>
              </w:rPr>
              <w:t>Estrategia de marketing y ventas: El emprendedor plantea una estrategia efectiva para consolidar o ampliar su negocio y permitir posicionarse y captar una mayor cuota de mercado.</w:t>
            </w:r>
          </w:p>
        </w:tc>
        <w:tc>
          <w:tcPr>
            <w:tcW w:w="1554" w:type="dxa"/>
            <w:noWrap/>
            <w:vAlign w:val="center"/>
            <w:hideMark/>
          </w:tcPr>
          <w:p w14:paraId="0E1BFF07" w14:textId="2BB032BD" w:rsidR="00B1163D" w:rsidRPr="00C34073" w:rsidRDefault="00E72AB5" w:rsidP="00D200CA">
            <w:pPr>
              <w:pStyle w:val="NormalWeb"/>
              <w:spacing w:line="276"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10</w:t>
            </w:r>
          </w:p>
        </w:tc>
      </w:tr>
      <w:tr w:rsidR="00B1163D" w:rsidRPr="00C34073" w14:paraId="4ADD61FF" w14:textId="77777777" w:rsidTr="44C4794B">
        <w:trPr>
          <w:trHeight w:val="600"/>
        </w:trPr>
        <w:tc>
          <w:tcPr>
            <w:tcW w:w="1696" w:type="dxa"/>
            <w:vMerge/>
          </w:tcPr>
          <w:p w14:paraId="2120C726" w14:textId="77777777" w:rsidR="00B1163D" w:rsidRPr="00C34073" w:rsidRDefault="00B1163D" w:rsidP="00D200CA">
            <w:pPr>
              <w:pStyle w:val="NormalWeb"/>
              <w:spacing w:line="276" w:lineRule="auto"/>
              <w:rPr>
                <w:rFonts w:asciiTheme="minorHAnsi" w:eastAsia="Arial" w:hAnsiTheme="minorHAnsi" w:cstheme="minorHAnsi"/>
                <w:b/>
                <w:bCs/>
                <w:sz w:val="22"/>
                <w:szCs w:val="22"/>
              </w:rPr>
            </w:pPr>
          </w:p>
        </w:tc>
        <w:tc>
          <w:tcPr>
            <w:tcW w:w="5671" w:type="dxa"/>
          </w:tcPr>
          <w:p w14:paraId="0184C471" w14:textId="679421D8" w:rsidR="00B1163D" w:rsidRPr="009B4303" w:rsidRDefault="05051290" w:rsidP="0FE2BAA5">
            <w:pPr>
              <w:pStyle w:val="NormalWeb"/>
              <w:spacing w:line="276" w:lineRule="auto"/>
              <w:rPr>
                <w:rFonts w:asciiTheme="minorHAnsi" w:eastAsia="Arial" w:hAnsiTheme="minorHAnsi" w:cstheme="minorBidi"/>
                <w:b/>
                <w:bCs/>
                <w:sz w:val="22"/>
                <w:szCs w:val="22"/>
              </w:rPr>
            </w:pPr>
            <w:r w:rsidRPr="0FE2BAA5">
              <w:rPr>
                <w:rFonts w:asciiTheme="minorHAnsi" w:eastAsia="Arial" w:hAnsiTheme="minorHAnsi" w:cstheme="minorBidi"/>
                <w:b/>
                <w:bCs/>
                <w:sz w:val="22"/>
                <w:szCs w:val="22"/>
              </w:rPr>
              <w:t xml:space="preserve">Validación/aceptación de mercado: </w:t>
            </w:r>
            <w:r w:rsidRPr="0FE2BAA5">
              <w:rPr>
                <w:rFonts w:asciiTheme="minorHAnsi" w:eastAsia="Arial" w:hAnsiTheme="minorHAnsi" w:cstheme="minorBidi"/>
                <w:sz w:val="22"/>
                <w:szCs w:val="22"/>
              </w:rPr>
              <w:t xml:space="preserve">El proyecto cuenta </w:t>
            </w:r>
            <w:r w:rsidR="7267BCB6" w:rsidRPr="0FE2BAA5">
              <w:rPr>
                <w:rFonts w:asciiTheme="minorHAnsi" w:eastAsia="Arial" w:hAnsiTheme="minorHAnsi" w:cstheme="minorBidi"/>
                <w:sz w:val="22"/>
                <w:szCs w:val="22"/>
              </w:rPr>
              <w:t>con evidencias</w:t>
            </w:r>
            <w:r w:rsidRPr="0FE2BAA5">
              <w:rPr>
                <w:rFonts w:asciiTheme="minorHAnsi" w:eastAsia="Arial" w:hAnsiTheme="minorHAnsi" w:cstheme="minorBidi"/>
                <w:sz w:val="22"/>
                <w:szCs w:val="22"/>
              </w:rPr>
              <w:t xml:space="preserve"> de mercado, </w:t>
            </w:r>
            <w:r w:rsidR="5D2D1F16" w:rsidRPr="0FE2BAA5">
              <w:rPr>
                <w:rFonts w:asciiTheme="minorHAnsi" w:eastAsia="Arial" w:hAnsiTheme="minorHAnsi" w:cstheme="minorBidi"/>
                <w:sz w:val="22"/>
                <w:szCs w:val="22"/>
              </w:rPr>
              <w:t>de sus</w:t>
            </w:r>
            <w:r w:rsidRPr="0FE2BAA5">
              <w:rPr>
                <w:rFonts w:asciiTheme="minorHAnsi" w:eastAsia="Arial" w:hAnsiTheme="minorHAnsi" w:cstheme="minorBidi"/>
                <w:sz w:val="22"/>
                <w:szCs w:val="22"/>
              </w:rPr>
              <w:t xml:space="preserve"> clientes potenciales, del producto o servicio propuesto</w:t>
            </w:r>
            <w:r w:rsidR="77ADF5F3" w:rsidRPr="0FE2BAA5">
              <w:rPr>
                <w:rFonts w:asciiTheme="minorHAnsi" w:eastAsia="Arial" w:hAnsiTheme="minorHAnsi" w:cstheme="minorBidi"/>
                <w:sz w:val="22"/>
                <w:szCs w:val="22"/>
              </w:rPr>
              <w:t>.</w:t>
            </w:r>
          </w:p>
        </w:tc>
        <w:tc>
          <w:tcPr>
            <w:tcW w:w="1554" w:type="dxa"/>
            <w:noWrap/>
            <w:vAlign w:val="center"/>
          </w:tcPr>
          <w:p w14:paraId="5D70C90A" w14:textId="645AC2DF" w:rsidR="00B1163D" w:rsidRPr="00C34073" w:rsidRDefault="00E72AB5" w:rsidP="00D200CA">
            <w:pPr>
              <w:pStyle w:val="NormalWeb"/>
              <w:spacing w:line="276"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10</w:t>
            </w:r>
          </w:p>
        </w:tc>
      </w:tr>
      <w:tr w:rsidR="005A1987" w:rsidRPr="00C34073" w14:paraId="63D497D9" w14:textId="77777777" w:rsidTr="44C4794B">
        <w:trPr>
          <w:trHeight w:val="600"/>
        </w:trPr>
        <w:tc>
          <w:tcPr>
            <w:tcW w:w="1696" w:type="dxa"/>
            <w:vMerge w:val="restart"/>
            <w:noWrap/>
            <w:hideMark/>
          </w:tcPr>
          <w:p w14:paraId="2A053F04" w14:textId="3F09B5AA" w:rsidR="005A1987" w:rsidRPr="00C34073" w:rsidRDefault="005A1987" w:rsidP="0FE2BAA5">
            <w:pPr>
              <w:pStyle w:val="NormalWeb"/>
              <w:spacing w:line="276" w:lineRule="auto"/>
              <w:rPr>
                <w:rFonts w:asciiTheme="minorHAnsi" w:eastAsia="Arial" w:hAnsiTheme="minorHAnsi" w:cstheme="minorBidi"/>
                <w:b/>
                <w:bCs/>
                <w:sz w:val="22"/>
                <w:szCs w:val="22"/>
              </w:rPr>
            </w:pPr>
            <w:r w:rsidRPr="0FE2BAA5">
              <w:rPr>
                <w:rFonts w:asciiTheme="minorHAnsi" w:eastAsia="Arial" w:hAnsiTheme="minorHAnsi" w:cstheme="minorBidi"/>
                <w:b/>
                <w:bCs/>
                <w:sz w:val="22"/>
                <w:szCs w:val="22"/>
              </w:rPr>
              <w:lastRenderedPageBreak/>
              <w:t>FACTIBILIDAD (30 p</w:t>
            </w:r>
            <w:r w:rsidR="2EF7E471" w:rsidRPr="0FE2BAA5">
              <w:rPr>
                <w:rFonts w:asciiTheme="minorHAnsi" w:eastAsia="Arial" w:hAnsiTheme="minorHAnsi" w:cstheme="minorBidi"/>
                <w:b/>
                <w:bCs/>
                <w:sz w:val="22"/>
                <w:szCs w:val="22"/>
              </w:rPr>
              <w:t>un</w:t>
            </w:r>
            <w:r w:rsidRPr="0FE2BAA5">
              <w:rPr>
                <w:rFonts w:asciiTheme="minorHAnsi" w:eastAsia="Arial" w:hAnsiTheme="minorHAnsi" w:cstheme="minorBidi"/>
                <w:b/>
                <w:bCs/>
                <w:sz w:val="22"/>
                <w:szCs w:val="22"/>
              </w:rPr>
              <w:t>tos)</w:t>
            </w:r>
          </w:p>
        </w:tc>
        <w:tc>
          <w:tcPr>
            <w:tcW w:w="5671" w:type="dxa"/>
            <w:hideMark/>
          </w:tcPr>
          <w:p w14:paraId="264F4BF4" w14:textId="075B7113" w:rsidR="005A1987" w:rsidRPr="009B4303" w:rsidRDefault="0EA0C392" w:rsidP="0FE2BAA5">
            <w:pPr>
              <w:pStyle w:val="NormalWeb"/>
              <w:spacing w:line="276" w:lineRule="auto"/>
              <w:rPr>
                <w:rFonts w:asciiTheme="minorHAnsi" w:eastAsia="Arial" w:hAnsiTheme="minorHAnsi" w:cstheme="minorBidi"/>
                <w:sz w:val="22"/>
                <w:szCs w:val="22"/>
              </w:rPr>
            </w:pPr>
            <w:r w:rsidRPr="0FE2BAA5">
              <w:rPr>
                <w:rFonts w:asciiTheme="minorHAnsi" w:eastAsia="Arial" w:hAnsiTheme="minorHAnsi" w:cstheme="minorBidi"/>
                <w:b/>
                <w:bCs/>
                <w:sz w:val="22"/>
                <w:szCs w:val="22"/>
              </w:rPr>
              <w:t>Modelo de negocio</w:t>
            </w:r>
            <w:r w:rsidR="5D2D1F16" w:rsidRPr="0FE2BAA5">
              <w:rPr>
                <w:rFonts w:asciiTheme="minorHAnsi" w:eastAsia="Arial" w:hAnsiTheme="minorHAnsi" w:cstheme="minorBidi"/>
                <w:b/>
                <w:bCs/>
                <w:sz w:val="22"/>
                <w:szCs w:val="22"/>
              </w:rPr>
              <w:t>s</w:t>
            </w:r>
            <w:r w:rsidR="7E7459A8" w:rsidRPr="0FE2BAA5">
              <w:rPr>
                <w:rFonts w:asciiTheme="minorHAnsi" w:eastAsia="Arial" w:hAnsiTheme="minorHAnsi" w:cstheme="minorBidi"/>
                <w:b/>
                <w:bCs/>
                <w:sz w:val="22"/>
                <w:szCs w:val="22"/>
              </w:rPr>
              <w:t xml:space="preserve"> dinámico</w:t>
            </w:r>
            <w:r w:rsidR="005A1987" w:rsidRPr="0FE2BAA5">
              <w:rPr>
                <w:rFonts w:asciiTheme="minorHAnsi" w:eastAsia="Arial" w:hAnsiTheme="minorHAnsi" w:cstheme="minorBidi"/>
                <w:b/>
                <w:bCs/>
                <w:sz w:val="22"/>
                <w:szCs w:val="22"/>
              </w:rPr>
              <w:t>:</w:t>
            </w:r>
            <w:r w:rsidR="005A1987" w:rsidRPr="0FE2BAA5">
              <w:rPr>
                <w:rFonts w:asciiTheme="minorHAnsi" w:eastAsia="Arial" w:hAnsiTheme="minorHAnsi" w:cstheme="minorBidi"/>
                <w:sz w:val="22"/>
                <w:szCs w:val="22"/>
              </w:rPr>
              <w:t xml:space="preserve"> </w:t>
            </w:r>
            <w:r w:rsidR="1F7DA817" w:rsidRPr="0FE2BAA5">
              <w:rPr>
                <w:rFonts w:asciiTheme="minorHAnsi" w:eastAsia="Arial" w:hAnsiTheme="minorHAnsi" w:cstheme="minorBidi"/>
                <w:sz w:val="22"/>
                <w:szCs w:val="22"/>
              </w:rPr>
              <w:t>El emprendimiento cuenta con un modelo de negocio articulado que demuestra cómo se genera y captura valor</w:t>
            </w:r>
            <w:r w:rsidR="055B239D" w:rsidRPr="0FE2BAA5">
              <w:rPr>
                <w:rFonts w:asciiTheme="minorHAnsi" w:eastAsia="Arial" w:hAnsiTheme="minorHAnsi" w:cstheme="minorBidi"/>
                <w:sz w:val="22"/>
                <w:szCs w:val="22"/>
              </w:rPr>
              <w:t>.</w:t>
            </w:r>
            <w:r w:rsidR="1F7DA817" w:rsidRPr="0FE2BAA5">
              <w:rPr>
                <w:rFonts w:asciiTheme="minorHAnsi" w:eastAsia="Arial" w:hAnsiTheme="minorHAnsi" w:cstheme="minorBidi"/>
                <w:sz w:val="22"/>
                <w:szCs w:val="22"/>
              </w:rPr>
              <w:t xml:space="preserve"> ¿Es el modelo de negocio ágil y adaptable, con el potencial de evolucionar en respuesta a los cambios en el entorno de mercado?</w:t>
            </w:r>
          </w:p>
        </w:tc>
        <w:tc>
          <w:tcPr>
            <w:tcW w:w="1554" w:type="dxa"/>
            <w:noWrap/>
            <w:vAlign w:val="center"/>
            <w:hideMark/>
          </w:tcPr>
          <w:p w14:paraId="4B219EC4" w14:textId="450223E7" w:rsidR="005A1987" w:rsidRPr="00C34073" w:rsidRDefault="00BD778B" w:rsidP="00D200CA">
            <w:pPr>
              <w:pStyle w:val="NormalWeb"/>
              <w:spacing w:line="276"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10</w:t>
            </w:r>
          </w:p>
        </w:tc>
      </w:tr>
      <w:tr w:rsidR="005A1987" w:rsidRPr="00C34073" w14:paraId="108B6D00" w14:textId="77777777" w:rsidTr="44C4794B">
        <w:trPr>
          <w:trHeight w:val="900"/>
        </w:trPr>
        <w:tc>
          <w:tcPr>
            <w:tcW w:w="1696" w:type="dxa"/>
            <w:vMerge/>
            <w:hideMark/>
          </w:tcPr>
          <w:p w14:paraId="44C2776F" w14:textId="77777777" w:rsidR="005A1987" w:rsidRPr="00C34073" w:rsidRDefault="005A1987" w:rsidP="00D200CA">
            <w:pPr>
              <w:pStyle w:val="NormalWeb"/>
              <w:spacing w:line="276" w:lineRule="auto"/>
              <w:rPr>
                <w:rFonts w:asciiTheme="minorHAnsi" w:eastAsia="Arial" w:hAnsiTheme="minorHAnsi" w:cstheme="minorHAnsi"/>
                <w:b/>
                <w:bCs/>
                <w:sz w:val="22"/>
                <w:szCs w:val="22"/>
              </w:rPr>
            </w:pPr>
          </w:p>
        </w:tc>
        <w:tc>
          <w:tcPr>
            <w:tcW w:w="5671" w:type="dxa"/>
            <w:hideMark/>
          </w:tcPr>
          <w:p w14:paraId="736CAD92" w14:textId="3CCE1DA3" w:rsidR="005A1987" w:rsidRPr="009B4303" w:rsidRDefault="0EA0C392" w:rsidP="0FE2BAA5">
            <w:pPr>
              <w:pStyle w:val="NormalWeb"/>
              <w:spacing w:line="276" w:lineRule="auto"/>
              <w:rPr>
                <w:rFonts w:asciiTheme="minorHAnsi" w:eastAsia="Arial" w:hAnsiTheme="minorHAnsi" w:cstheme="minorBidi"/>
                <w:sz w:val="22"/>
                <w:szCs w:val="22"/>
              </w:rPr>
            </w:pPr>
            <w:r w:rsidRPr="0FE2BAA5">
              <w:rPr>
                <w:rFonts w:asciiTheme="minorHAnsi" w:eastAsia="Arial" w:hAnsiTheme="minorHAnsi" w:cstheme="minorBidi"/>
                <w:b/>
                <w:bCs/>
                <w:sz w:val="22"/>
                <w:szCs w:val="22"/>
              </w:rPr>
              <w:t>Equipo Fundador y Capacidades</w:t>
            </w:r>
            <w:r w:rsidR="005A1987" w:rsidRPr="0FE2BAA5">
              <w:rPr>
                <w:rFonts w:asciiTheme="minorHAnsi" w:eastAsia="Arial" w:hAnsiTheme="minorHAnsi" w:cstheme="minorBidi"/>
                <w:b/>
                <w:bCs/>
                <w:sz w:val="22"/>
                <w:szCs w:val="22"/>
              </w:rPr>
              <w:t>:</w:t>
            </w:r>
            <w:r w:rsidR="005A1987" w:rsidRPr="0FE2BAA5">
              <w:rPr>
                <w:rFonts w:asciiTheme="minorHAnsi" w:eastAsia="Arial" w:hAnsiTheme="minorHAnsi" w:cstheme="minorBidi"/>
                <w:sz w:val="22"/>
                <w:szCs w:val="22"/>
              </w:rPr>
              <w:t xml:space="preserve"> </w:t>
            </w:r>
            <w:r w:rsidR="05051290" w:rsidRPr="0FE2BAA5">
              <w:rPr>
                <w:rFonts w:asciiTheme="minorHAnsi" w:eastAsia="Arial" w:hAnsiTheme="minorHAnsi" w:cstheme="minorBidi"/>
                <w:sz w:val="22"/>
                <w:szCs w:val="22"/>
              </w:rPr>
              <w:t>El emprendimiento tiene</w:t>
            </w:r>
            <w:r w:rsidR="4AB54F0C" w:rsidRPr="0FE2BAA5">
              <w:rPr>
                <w:rFonts w:asciiTheme="minorHAnsi" w:eastAsia="Arial" w:hAnsiTheme="minorHAnsi" w:cstheme="minorBidi"/>
                <w:sz w:val="22"/>
                <w:szCs w:val="22"/>
              </w:rPr>
              <w:t xml:space="preserve"> definido los roles del equipo,</w:t>
            </w:r>
            <w:r w:rsidR="05051290" w:rsidRPr="0FE2BAA5">
              <w:rPr>
                <w:rFonts w:asciiTheme="minorHAnsi" w:eastAsia="Arial" w:hAnsiTheme="minorHAnsi" w:cstheme="minorBidi"/>
                <w:sz w:val="22"/>
                <w:szCs w:val="22"/>
              </w:rPr>
              <w:t xml:space="preserve"> la experiencia y las habilidades necesarias para llevar a cabo </w:t>
            </w:r>
            <w:r w:rsidR="7AB48787" w:rsidRPr="0FE2BAA5">
              <w:rPr>
                <w:rFonts w:asciiTheme="minorHAnsi" w:eastAsia="Arial" w:hAnsiTheme="minorHAnsi" w:cstheme="minorBidi"/>
                <w:sz w:val="22"/>
                <w:szCs w:val="22"/>
              </w:rPr>
              <w:t>modelo de negocio</w:t>
            </w:r>
            <w:r w:rsidR="5EE61710" w:rsidRPr="0FE2BAA5">
              <w:rPr>
                <w:rFonts w:asciiTheme="minorHAnsi" w:eastAsia="Arial" w:hAnsiTheme="minorHAnsi" w:cstheme="minorBidi"/>
                <w:sz w:val="22"/>
                <w:szCs w:val="22"/>
              </w:rPr>
              <w:t xml:space="preserve"> planteado.</w:t>
            </w:r>
          </w:p>
        </w:tc>
        <w:tc>
          <w:tcPr>
            <w:tcW w:w="1554" w:type="dxa"/>
            <w:noWrap/>
            <w:vAlign w:val="center"/>
            <w:hideMark/>
          </w:tcPr>
          <w:p w14:paraId="2B4BA87C" w14:textId="75C42600" w:rsidR="005A1987" w:rsidRPr="00C34073" w:rsidRDefault="00BD778B" w:rsidP="00D200CA">
            <w:pPr>
              <w:pStyle w:val="NormalWeb"/>
              <w:spacing w:line="276"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10</w:t>
            </w:r>
          </w:p>
        </w:tc>
      </w:tr>
      <w:tr w:rsidR="005A1987" w:rsidRPr="00C34073" w14:paraId="69F6A650" w14:textId="77777777" w:rsidTr="44C4794B">
        <w:trPr>
          <w:trHeight w:val="900"/>
        </w:trPr>
        <w:tc>
          <w:tcPr>
            <w:tcW w:w="1696" w:type="dxa"/>
            <w:vMerge/>
          </w:tcPr>
          <w:p w14:paraId="4FE14535" w14:textId="77777777" w:rsidR="005A1987" w:rsidRPr="00C34073" w:rsidRDefault="005A1987" w:rsidP="00D200CA">
            <w:pPr>
              <w:pStyle w:val="NormalWeb"/>
              <w:spacing w:line="276" w:lineRule="auto"/>
              <w:rPr>
                <w:rFonts w:asciiTheme="minorHAnsi" w:eastAsia="Arial" w:hAnsiTheme="minorHAnsi" w:cstheme="minorHAnsi"/>
                <w:b/>
                <w:bCs/>
                <w:sz w:val="22"/>
                <w:szCs w:val="22"/>
              </w:rPr>
            </w:pPr>
          </w:p>
        </w:tc>
        <w:tc>
          <w:tcPr>
            <w:tcW w:w="5671" w:type="dxa"/>
          </w:tcPr>
          <w:p w14:paraId="1028E28A" w14:textId="2C3A6C5B" w:rsidR="005A1987" w:rsidRPr="00C34073" w:rsidRDefault="005A1987" w:rsidP="0FE2BAA5">
            <w:pPr>
              <w:pStyle w:val="NormalWeb"/>
              <w:spacing w:line="276" w:lineRule="auto"/>
              <w:rPr>
                <w:rFonts w:asciiTheme="minorHAnsi" w:eastAsia="Arial" w:hAnsiTheme="minorHAnsi" w:cstheme="minorBidi"/>
                <w:b/>
                <w:bCs/>
                <w:sz w:val="22"/>
                <w:szCs w:val="22"/>
              </w:rPr>
            </w:pPr>
            <w:r w:rsidRPr="0FE2BAA5">
              <w:rPr>
                <w:rFonts w:asciiTheme="minorHAnsi" w:eastAsia="Arial" w:hAnsiTheme="minorHAnsi" w:cstheme="minorBidi"/>
                <w:b/>
                <w:bCs/>
                <w:sz w:val="22"/>
                <w:szCs w:val="22"/>
              </w:rPr>
              <w:t>Potencial de escalabilidad:</w:t>
            </w:r>
            <w:r w:rsidRPr="0FE2BAA5">
              <w:rPr>
                <w:rFonts w:asciiTheme="minorHAnsi" w:eastAsia="Arial" w:hAnsiTheme="minorHAnsi" w:cstheme="minorBidi"/>
                <w:sz w:val="22"/>
                <w:szCs w:val="22"/>
              </w:rPr>
              <w:t xml:space="preserve"> El emprendimiento tiene potencial de ser replicado y escalable a nivel nacional</w:t>
            </w:r>
            <w:r w:rsidR="5EE61710" w:rsidRPr="0FE2BAA5">
              <w:rPr>
                <w:rFonts w:asciiTheme="minorHAnsi" w:eastAsia="Arial" w:hAnsiTheme="minorHAnsi" w:cstheme="minorBidi"/>
                <w:sz w:val="22"/>
                <w:szCs w:val="22"/>
              </w:rPr>
              <w:t xml:space="preserve"> y/o internacional</w:t>
            </w:r>
            <w:r w:rsidR="03B98C62" w:rsidRPr="0FE2BAA5">
              <w:rPr>
                <w:rFonts w:asciiTheme="minorHAnsi" w:eastAsia="Arial" w:hAnsiTheme="minorHAnsi" w:cstheme="minorBidi"/>
                <w:sz w:val="22"/>
                <w:szCs w:val="22"/>
              </w:rPr>
              <w:t>.</w:t>
            </w:r>
          </w:p>
        </w:tc>
        <w:tc>
          <w:tcPr>
            <w:tcW w:w="1554" w:type="dxa"/>
            <w:noWrap/>
            <w:vAlign w:val="center"/>
          </w:tcPr>
          <w:p w14:paraId="0B878B46" w14:textId="26117E27" w:rsidR="005A1987" w:rsidRPr="00C34073" w:rsidRDefault="00BD778B" w:rsidP="00D200CA">
            <w:pPr>
              <w:pStyle w:val="NormalWeb"/>
              <w:spacing w:line="276"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10</w:t>
            </w:r>
          </w:p>
        </w:tc>
      </w:tr>
      <w:tr w:rsidR="005A1987" w:rsidRPr="00C34073" w14:paraId="441493DF" w14:textId="77777777" w:rsidTr="44C4794B">
        <w:trPr>
          <w:trHeight w:val="600"/>
        </w:trPr>
        <w:tc>
          <w:tcPr>
            <w:tcW w:w="1696" w:type="dxa"/>
            <w:vMerge w:val="restart"/>
            <w:tcBorders>
              <w:top w:val="single" w:sz="4" w:space="0" w:color="auto"/>
              <w:left w:val="single" w:sz="4" w:space="0" w:color="auto"/>
              <w:bottom w:val="nil"/>
              <w:right w:val="single" w:sz="4" w:space="0" w:color="auto"/>
            </w:tcBorders>
            <w:hideMark/>
          </w:tcPr>
          <w:p w14:paraId="70C26466" w14:textId="43FB5653" w:rsidR="005A1987" w:rsidRPr="00C34073" w:rsidRDefault="005A1987" w:rsidP="0FE2BAA5">
            <w:pPr>
              <w:pStyle w:val="NormalWeb"/>
              <w:spacing w:line="276" w:lineRule="auto"/>
              <w:rPr>
                <w:rFonts w:asciiTheme="minorHAnsi" w:eastAsia="Arial" w:hAnsiTheme="minorHAnsi" w:cstheme="minorBidi"/>
                <w:b/>
                <w:bCs/>
                <w:sz w:val="22"/>
                <w:szCs w:val="22"/>
              </w:rPr>
            </w:pPr>
            <w:r w:rsidRPr="0FE2BAA5">
              <w:rPr>
                <w:rFonts w:asciiTheme="minorHAnsi" w:eastAsia="Arial" w:hAnsiTheme="minorHAnsi" w:cstheme="minorBidi"/>
                <w:b/>
                <w:bCs/>
                <w:sz w:val="22"/>
                <w:szCs w:val="22"/>
              </w:rPr>
              <w:t xml:space="preserve">VIABILIDAD FINANCIERA </w:t>
            </w:r>
          </w:p>
          <w:p w14:paraId="36573982" w14:textId="7919766B" w:rsidR="005A1987" w:rsidRPr="00C34073" w:rsidRDefault="005A1987" w:rsidP="0FE2BAA5">
            <w:pPr>
              <w:pStyle w:val="NormalWeb"/>
              <w:spacing w:line="276" w:lineRule="auto"/>
              <w:rPr>
                <w:rFonts w:asciiTheme="minorHAnsi" w:eastAsia="Arial" w:hAnsiTheme="minorHAnsi" w:cstheme="minorBidi"/>
                <w:b/>
                <w:bCs/>
                <w:sz w:val="22"/>
                <w:szCs w:val="22"/>
              </w:rPr>
            </w:pPr>
            <w:r w:rsidRPr="0FE2BAA5">
              <w:rPr>
                <w:rFonts w:asciiTheme="minorHAnsi" w:eastAsia="Arial" w:hAnsiTheme="minorHAnsi" w:cstheme="minorBidi"/>
                <w:b/>
                <w:bCs/>
                <w:sz w:val="22"/>
                <w:szCs w:val="22"/>
              </w:rPr>
              <w:t>(30 p</w:t>
            </w:r>
            <w:r w:rsidR="22514CE5" w:rsidRPr="0FE2BAA5">
              <w:rPr>
                <w:rFonts w:asciiTheme="minorHAnsi" w:eastAsia="Arial" w:hAnsiTheme="minorHAnsi" w:cstheme="minorBidi"/>
                <w:b/>
                <w:bCs/>
                <w:sz w:val="22"/>
                <w:szCs w:val="22"/>
              </w:rPr>
              <w:t>un</w:t>
            </w:r>
            <w:r w:rsidRPr="0FE2BAA5">
              <w:rPr>
                <w:rFonts w:asciiTheme="minorHAnsi" w:eastAsia="Arial" w:hAnsiTheme="minorHAnsi" w:cstheme="minorBidi"/>
                <w:b/>
                <w:bCs/>
                <w:sz w:val="22"/>
                <w:szCs w:val="22"/>
              </w:rPr>
              <w:t>tos)</w:t>
            </w:r>
          </w:p>
        </w:tc>
        <w:tc>
          <w:tcPr>
            <w:tcW w:w="5671" w:type="dxa"/>
            <w:tcBorders>
              <w:left w:val="single" w:sz="4" w:space="0" w:color="auto"/>
            </w:tcBorders>
            <w:hideMark/>
          </w:tcPr>
          <w:p w14:paraId="4B460006" w14:textId="77777777" w:rsidR="005A1987" w:rsidRPr="00C34073" w:rsidRDefault="005A1987" w:rsidP="00D200CA">
            <w:pPr>
              <w:pStyle w:val="NormalWeb"/>
              <w:spacing w:line="276" w:lineRule="auto"/>
              <w:rPr>
                <w:rFonts w:asciiTheme="minorHAnsi" w:eastAsia="Arial" w:hAnsiTheme="minorHAnsi" w:cstheme="minorHAnsi"/>
                <w:sz w:val="22"/>
                <w:szCs w:val="22"/>
              </w:rPr>
            </w:pPr>
            <w:r w:rsidRPr="00C34073">
              <w:rPr>
                <w:rFonts w:asciiTheme="minorHAnsi" w:eastAsia="Arial" w:hAnsiTheme="minorHAnsi" w:cstheme="minorHAnsi"/>
                <w:b/>
                <w:bCs/>
                <w:sz w:val="22"/>
                <w:szCs w:val="22"/>
              </w:rPr>
              <w:t>Costos, gastos e inversión:</w:t>
            </w:r>
            <w:r w:rsidRPr="00C34073">
              <w:rPr>
                <w:rFonts w:asciiTheme="minorHAnsi" w:eastAsia="Arial" w:hAnsiTheme="minorHAnsi" w:cstheme="minorHAnsi"/>
                <w:sz w:val="22"/>
                <w:szCs w:val="22"/>
              </w:rPr>
              <w:t xml:space="preserve">  Los costos, gastos e inversión determinados por el emprendedor, son coherentes con el modelo de negocio planteado.</w:t>
            </w:r>
          </w:p>
        </w:tc>
        <w:tc>
          <w:tcPr>
            <w:tcW w:w="1554" w:type="dxa"/>
            <w:noWrap/>
            <w:vAlign w:val="center"/>
            <w:hideMark/>
          </w:tcPr>
          <w:p w14:paraId="577BD12D" w14:textId="77777777" w:rsidR="005A1987" w:rsidRPr="00C34073" w:rsidRDefault="005A1987" w:rsidP="00D200CA">
            <w:pPr>
              <w:pStyle w:val="NormalWeb"/>
              <w:spacing w:line="276" w:lineRule="auto"/>
              <w:jc w:val="center"/>
              <w:rPr>
                <w:rFonts w:asciiTheme="minorHAnsi" w:eastAsia="Arial" w:hAnsiTheme="minorHAnsi" w:cstheme="minorHAnsi"/>
                <w:sz w:val="22"/>
                <w:szCs w:val="22"/>
              </w:rPr>
            </w:pPr>
            <w:r w:rsidRPr="00C34073">
              <w:rPr>
                <w:rFonts w:asciiTheme="minorHAnsi" w:eastAsia="Arial" w:hAnsiTheme="minorHAnsi" w:cstheme="minorHAnsi"/>
                <w:sz w:val="22"/>
                <w:szCs w:val="22"/>
              </w:rPr>
              <w:t>10</w:t>
            </w:r>
          </w:p>
        </w:tc>
      </w:tr>
      <w:tr w:rsidR="005A1987" w:rsidRPr="00C34073" w14:paraId="47D03F35" w14:textId="77777777" w:rsidTr="44C4794B">
        <w:trPr>
          <w:trHeight w:val="600"/>
        </w:trPr>
        <w:tc>
          <w:tcPr>
            <w:tcW w:w="1696" w:type="dxa"/>
            <w:vMerge/>
            <w:hideMark/>
          </w:tcPr>
          <w:p w14:paraId="6479BAC2" w14:textId="77777777" w:rsidR="005A1987" w:rsidRPr="00C34073" w:rsidRDefault="005A1987" w:rsidP="00D200CA">
            <w:pPr>
              <w:pStyle w:val="NormalWeb"/>
              <w:spacing w:line="276" w:lineRule="auto"/>
              <w:rPr>
                <w:rFonts w:asciiTheme="minorHAnsi" w:eastAsia="Arial" w:hAnsiTheme="minorHAnsi" w:cstheme="minorHAnsi"/>
                <w:b/>
                <w:bCs/>
                <w:sz w:val="22"/>
                <w:szCs w:val="22"/>
              </w:rPr>
            </w:pPr>
          </w:p>
        </w:tc>
        <w:tc>
          <w:tcPr>
            <w:tcW w:w="5671" w:type="dxa"/>
            <w:tcBorders>
              <w:left w:val="single" w:sz="4" w:space="0" w:color="auto"/>
            </w:tcBorders>
            <w:hideMark/>
          </w:tcPr>
          <w:p w14:paraId="2CFEA222" w14:textId="77777777" w:rsidR="005A1987" w:rsidRPr="00C34073" w:rsidRDefault="005A1987" w:rsidP="00D200CA">
            <w:pPr>
              <w:pStyle w:val="NormalWeb"/>
              <w:spacing w:line="276" w:lineRule="auto"/>
              <w:rPr>
                <w:rFonts w:asciiTheme="minorHAnsi" w:eastAsia="Arial" w:hAnsiTheme="minorHAnsi" w:cstheme="minorHAnsi"/>
                <w:sz w:val="22"/>
                <w:szCs w:val="22"/>
              </w:rPr>
            </w:pPr>
            <w:r w:rsidRPr="00C34073">
              <w:rPr>
                <w:rFonts w:asciiTheme="minorHAnsi" w:eastAsia="Arial" w:hAnsiTheme="minorHAnsi" w:cstheme="minorHAnsi"/>
                <w:b/>
                <w:bCs/>
                <w:sz w:val="22"/>
                <w:szCs w:val="22"/>
              </w:rPr>
              <w:t>Modelo de ingresos:</w:t>
            </w:r>
            <w:r w:rsidRPr="00C34073">
              <w:rPr>
                <w:rFonts w:asciiTheme="minorHAnsi" w:eastAsia="Arial" w:hAnsiTheme="minorHAnsi" w:cstheme="minorHAnsi"/>
                <w:sz w:val="22"/>
                <w:szCs w:val="22"/>
              </w:rPr>
              <w:t xml:space="preserve"> La generación de ingresos que define el emprendedor, es coherente con el modelo de negocio planteado. Los precios son coherentes con la industria.</w:t>
            </w:r>
          </w:p>
        </w:tc>
        <w:tc>
          <w:tcPr>
            <w:tcW w:w="1554" w:type="dxa"/>
            <w:noWrap/>
            <w:vAlign w:val="center"/>
            <w:hideMark/>
          </w:tcPr>
          <w:p w14:paraId="3F9EBD48" w14:textId="7A136E70" w:rsidR="005A1987" w:rsidRPr="00C34073" w:rsidRDefault="009F6D7C" w:rsidP="00D200CA">
            <w:pPr>
              <w:pStyle w:val="NormalWeb"/>
              <w:spacing w:line="276"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5</w:t>
            </w:r>
          </w:p>
        </w:tc>
      </w:tr>
      <w:tr w:rsidR="005A1987" w:rsidRPr="00C34073" w14:paraId="5422F7FC" w14:textId="77777777" w:rsidTr="44C4794B">
        <w:trPr>
          <w:trHeight w:val="600"/>
        </w:trPr>
        <w:tc>
          <w:tcPr>
            <w:tcW w:w="1696" w:type="dxa"/>
            <w:vMerge/>
            <w:hideMark/>
          </w:tcPr>
          <w:p w14:paraId="1B15BC1B" w14:textId="77777777" w:rsidR="005A1987" w:rsidRPr="00C34073" w:rsidRDefault="005A1987" w:rsidP="00D200CA">
            <w:pPr>
              <w:pStyle w:val="NormalWeb"/>
              <w:spacing w:line="276" w:lineRule="auto"/>
              <w:rPr>
                <w:rFonts w:asciiTheme="minorHAnsi" w:eastAsia="Arial" w:hAnsiTheme="minorHAnsi" w:cstheme="minorHAnsi"/>
                <w:b/>
                <w:bCs/>
                <w:sz w:val="22"/>
                <w:szCs w:val="22"/>
              </w:rPr>
            </w:pPr>
          </w:p>
        </w:tc>
        <w:tc>
          <w:tcPr>
            <w:tcW w:w="5671" w:type="dxa"/>
            <w:tcBorders>
              <w:left w:val="single" w:sz="4" w:space="0" w:color="auto"/>
            </w:tcBorders>
            <w:hideMark/>
          </w:tcPr>
          <w:p w14:paraId="2BDE2835" w14:textId="77777777" w:rsidR="005A1987" w:rsidRPr="00C34073" w:rsidRDefault="005A1987" w:rsidP="00D200CA">
            <w:pPr>
              <w:pStyle w:val="NormalWeb"/>
              <w:spacing w:line="276" w:lineRule="auto"/>
              <w:rPr>
                <w:rFonts w:asciiTheme="minorHAnsi" w:eastAsia="Arial" w:hAnsiTheme="minorHAnsi" w:cstheme="minorHAnsi"/>
                <w:sz w:val="22"/>
                <w:szCs w:val="22"/>
              </w:rPr>
            </w:pPr>
            <w:r w:rsidRPr="00C34073">
              <w:rPr>
                <w:rFonts w:asciiTheme="minorHAnsi" w:eastAsia="Arial" w:hAnsiTheme="minorHAnsi" w:cstheme="minorHAnsi"/>
                <w:b/>
                <w:bCs/>
                <w:sz w:val="22"/>
                <w:szCs w:val="22"/>
              </w:rPr>
              <w:t>Proyecciones:</w:t>
            </w:r>
            <w:r w:rsidRPr="00C34073">
              <w:rPr>
                <w:rFonts w:asciiTheme="minorHAnsi" w:eastAsia="Arial" w:hAnsiTheme="minorHAnsi" w:cstheme="minorHAnsi"/>
                <w:sz w:val="22"/>
                <w:szCs w:val="22"/>
              </w:rPr>
              <w:t xml:space="preserve"> Las proyecciones financieras del proyecto son coherentes con el modelo de negocio planteado.</w:t>
            </w:r>
          </w:p>
        </w:tc>
        <w:tc>
          <w:tcPr>
            <w:tcW w:w="1554" w:type="dxa"/>
            <w:noWrap/>
            <w:vAlign w:val="center"/>
            <w:hideMark/>
          </w:tcPr>
          <w:p w14:paraId="04B94F47" w14:textId="5680B85F" w:rsidR="005A1987" w:rsidRPr="00C34073" w:rsidRDefault="009F6D7C" w:rsidP="00D200CA">
            <w:pPr>
              <w:pStyle w:val="NormalWeb"/>
              <w:spacing w:line="276"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5</w:t>
            </w:r>
          </w:p>
        </w:tc>
      </w:tr>
      <w:tr w:rsidR="002D1841" w:rsidRPr="00C34073" w14:paraId="79797C3E" w14:textId="77777777" w:rsidTr="44C4794B">
        <w:trPr>
          <w:trHeight w:val="600"/>
        </w:trPr>
        <w:tc>
          <w:tcPr>
            <w:tcW w:w="1696" w:type="dxa"/>
            <w:tcBorders>
              <w:top w:val="nil"/>
              <w:left w:val="single" w:sz="4" w:space="0" w:color="auto"/>
              <w:bottom w:val="single" w:sz="4" w:space="0" w:color="auto"/>
              <w:right w:val="single" w:sz="4" w:space="0" w:color="auto"/>
            </w:tcBorders>
          </w:tcPr>
          <w:p w14:paraId="2F53B85D" w14:textId="77777777" w:rsidR="002D1841" w:rsidRPr="00C34073" w:rsidRDefault="002D1841" w:rsidP="00D200CA">
            <w:pPr>
              <w:pStyle w:val="NormalWeb"/>
              <w:spacing w:line="276" w:lineRule="auto"/>
              <w:rPr>
                <w:rFonts w:asciiTheme="minorHAnsi" w:eastAsia="Arial" w:hAnsiTheme="minorHAnsi" w:cstheme="minorHAnsi"/>
                <w:b/>
                <w:bCs/>
                <w:sz w:val="22"/>
                <w:szCs w:val="22"/>
              </w:rPr>
            </w:pPr>
          </w:p>
        </w:tc>
        <w:tc>
          <w:tcPr>
            <w:tcW w:w="5671" w:type="dxa"/>
            <w:tcBorders>
              <w:left w:val="single" w:sz="4" w:space="0" w:color="auto"/>
            </w:tcBorders>
          </w:tcPr>
          <w:p w14:paraId="39D49BA1" w14:textId="78CC27CE" w:rsidR="002D1841" w:rsidRPr="00C34073" w:rsidRDefault="371E3148" w:rsidP="0FE2BAA5">
            <w:pPr>
              <w:pStyle w:val="NormalWeb"/>
              <w:spacing w:line="276" w:lineRule="auto"/>
              <w:rPr>
                <w:rFonts w:asciiTheme="minorHAnsi" w:eastAsia="Arial" w:hAnsiTheme="minorHAnsi" w:cstheme="minorBidi"/>
                <w:b/>
                <w:bCs/>
                <w:sz w:val="22"/>
                <w:szCs w:val="22"/>
              </w:rPr>
            </w:pPr>
            <w:r w:rsidRPr="0FE2BAA5">
              <w:rPr>
                <w:rFonts w:asciiTheme="minorHAnsi" w:eastAsia="Arial" w:hAnsiTheme="minorHAnsi" w:cstheme="minorBidi"/>
                <w:b/>
                <w:bCs/>
                <w:sz w:val="22"/>
                <w:szCs w:val="22"/>
              </w:rPr>
              <w:t>Potencialidad económic</w:t>
            </w:r>
            <w:r w:rsidR="00D336B5">
              <w:rPr>
                <w:rFonts w:asciiTheme="minorHAnsi" w:eastAsia="Arial" w:hAnsiTheme="minorHAnsi" w:cstheme="minorBidi"/>
                <w:b/>
                <w:bCs/>
                <w:sz w:val="22"/>
                <w:szCs w:val="22"/>
              </w:rPr>
              <w:t>a</w:t>
            </w:r>
            <w:r w:rsidR="003E1E1B">
              <w:rPr>
                <w:rFonts w:asciiTheme="minorHAnsi" w:eastAsia="Arial" w:hAnsiTheme="minorHAnsi" w:cstheme="minorBidi"/>
                <w:b/>
                <w:bCs/>
                <w:sz w:val="22"/>
                <w:szCs w:val="22"/>
              </w:rPr>
              <w:t xml:space="preserve"> </w:t>
            </w:r>
            <w:r w:rsidRPr="0FE2BAA5">
              <w:rPr>
                <w:rFonts w:asciiTheme="minorHAnsi" w:eastAsia="Arial" w:hAnsiTheme="minorHAnsi" w:cstheme="minorBidi"/>
                <w:b/>
                <w:bCs/>
                <w:sz w:val="22"/>
                <w:szCs w:val="22"/>
              </w:rPr>
              <w:t>a futuro</w:t>
            </w:r>
            <w:r w:rsidRPr="0FE2BAA5">
              <w:rPr>
                <w:rFonts w:asciiTheme="minorHAnsi" w:eastAsia="Arial" w:hAnsiTheme="minorHAnsi" w:cstheme="minorBidi"/>
                <w:sz w:val="22"/>
                <w:szCs w:val="22"/>
              </w:rPr>
              <w:t>: El proyecto es atractivo para invertir</w:t>
            </w:r>
            <w:r w:rsidR="20CEB2CC" w:rsidRPr="0FE2BAA5">
              <w:rPr>
                <w:rFonts w:asciiTheme="minorHAnsi" w:eastAsia="Arial" w:hAnsiTheme="minorHAnsi" w:cstheme="minorBidi"/>
                <w:sz w:val="22"/>
                <w:szCs w:val="22"/>
              </w:rPr>
              <w:t>.</w:t>
            </w:r>
            <w:r w:rsidRPr="0FE2BAA5">
              <w:rPr>
                <w:rFonts w:asciiTheme="minorHAnsi" w:eastAsia="Century Gothic" w:hAnsiTheme="minorHAnsi" w:cstheme="minorBidi"/>
              </w:rPr>
              <w:t xml:space="preserve"> </w:t>
            </w:r>
          </w:p>
        </w:tc>
        <w:tc>
          <w:tcPr>
            <w:tcW w:w="1554" w:type="dxa"/>
            <w:noWrap/>
            <w:vAlign w:val="center"/>
          </w:tcPr>
          <w:p w14:paraId="2C635325" w14:textId="10424CF5" w:rsidR="002D1841" w:rsidRPr="00C34073" w:rsidRDefault="009F6D7C" w:rsidP="00D200CA">
            <w:pPr>
              <w:pStyle w:val="NormalWeb"/>
              <w:spacing w:line="276" w:lineRule="auto"/>
              <w:jc w:val="center"/>
              <w:rPr>
                <w:rFonts w:asciiTheme="minorHAnsi" w:eastAsia="Arial" w:hAnsiTheme="minorHAnsi" w:cstheme="minorHAnsi"/>
                <w:sz w:val="22"/>
                <w:szCs w:val="22"/>
              </w:rPr>
            </w:pPr>
            <w:r>
              <w:rPr>
                <w:rFonts w:asciiTheme="minorHAnsi" w:eastAsia="Arial" w:hAnsiTheme="minorHAnsi" w:cstheme="minorHAnsi"/>
                <w:sz w:val="22"/>
                <w:szCs w:val="22"/>
              </w:rPr>
              <w:t>10</w:t>
            </w:r>
          </w:p>
        </w:tc>
      </w:tr>
      <w:tr w:rsidR="005A1987" w:rsidRPr="00C34073" w14:paraId="6904E578" w14:textId="77777777" w:rsidTr="44C4794B">
        <w:trPr>
          <w:trHeight w:val="300"/>
        </w:trPr>
        <w:tc>
          <w:tcPr>
            <w:tcW w:w="7367" w:type="dxa"/>
            <w:gridSpan w:val="2"/>
            <w:noWrap/>
            <w:hideMark/>
          </w:tcPr>
          <w:p w14:paraId="5C906A4B" w14:textId="77777777" w:rsidR="005A1987" w:rsidRPr="00C34073" w:rsidRDefault="005A1987" w:rsidP="00D200CA">
            <w:pPr>
              <w:pStyle w:val="NormalWeb"/>
              <w:spacing w:line="276" w:lineRule="auto"/>
              <w:jc w:val="center"/>
              <w:rPr>
                <w:rFonts w:asciiTheme="minorHAnsi" w:eastAsia="Arial" w:hAnsiTheme="minorHAnsi" w:cstheme="minorHAnsi"/>
                <w:b/>
                <w:bCs/>
                <w:sz w:val="22"/>
                <w:szCs w:val="22"/>
              </w:rPr>
            </w:pPr>
            <w:r w:rsidRPr="00C34073">
              <w:rPr>
                <w:rFonts w:asciiTheme="minorHAnsi" w:eastAsia="Arial" w:hAnsiTheme="minorHAnsi" w:cstheme="minorHAnsi"/>
                <w:b/>
                <w:bCs/>
                <w:sz w:val="22"/>
                <w:szCs w:val="22"/>
              </w:rPr>
              <w:t>TOTAL</w:t>
            </w:r>
          </w:p>
        </w:tc>
        <w:tc>
          <w:tcPr>
            <w:tcW w:w="1554" w:type="dxa"/>
            <w:noWrap/>
            <w:vAlign w:val="center"/>
            <w:hideMark/>
          </w:tcPr>
          <w:p w14:paraId="2B4AA0BB" w14:textId="77777777" w:rsidR="005A1987" w:rsidRPr="00C34073" w:rsidRDefault="005A1987" w:rsidP="00D200CA">
            <w:pPr>
              <w:pStyle w:val="NormalWeb"/>
              <w:spacing w:line="276" w:lineRule="auto"/>
              <w:jc w:val="center"/>
              <w:rPr>
                <w:rFonts w:asciiTheme="minorHAnsi" w:eastAsia="Arial" w:hAnsiTheme="minorHAnsi" w:cstheme="minorHAnsi"/>
                <w:b/>
                <w:bCs/>
                <w:sz w:val="22"/>
                <w:szCs w:val="22"/>
              </w:rPr>
            </w:pPr>
            <w:r w:rsidRPr="00C34073">
              <w:rPr>
                <w:rFonts w:asciiTheme="minorHAnsi" w:eastAsia="Arial" w:hAnsiTheme="minorHAnsi" w:cstheme="minorHAnsi"/>
                <w:b/>
                <w:bCs/>
                <w:sz w:val="22"/>
                <w:szCs w:val="22"/>
              </w:rPr>
              <w:t>100</w:t>
            </w:r>
          </w:p>
        </w:tc>
      </w:tr>
    </w:tbl>
    <w:p w14:paraId="1B83D6A5" w14:textId="68F0A58E" w:rsidR="007C2025" w:rsidRPr="00C34073" w:rsidRDefault="00DA0AF7" w:rsidP="00C34073">
      <w:pPr>
        <w:spacing w:line="276" w:lineRule="auto"/>
        <w:jc w:val="both"/>
        <w:rPr>
          <w:rFonts w:asciiTheme="minorHAnsi" w:hAnsiTheme="minorHAnsi" w:cstheme="minorHAnsi"/>
        </w:rPr>
      </w:pPr>
      <w:r w:rsidRPr="00C34073">
        <w:rPr>
          <w:rFonts w:asciiTheme="minorHAnsi" w:hAnsiTheme="minorHAnsi" w:cstheme="minorHAnsi"/>
          <w:b/>
          <w:bCs/>
        </w:rPr>
        <w:t>Nota:</w:t>
      </w:r>
      <w:r w:rsidRPr="00C34073">
        <w:rPr>
          <w:rFonts w:asciiTheme="minorHAnsi" w:hAnsiTheme="minorHAnsi" w:cstheme="minorHAnsi"/>
        </w:rPr>
        <w:t xml:space="preserve"> Para que </w:t>
      </w:r>
      <w:r w:rsidR="003D6C7A" w:rsidRPr="00C34073">
        <w:rPr>
          <w:rFonts w:asciiTheme="minorHAnsi" w:hAnsiTheme="minorHAnsi" w:cstheme="minorHAnsi"/>
        </w:rPr>
        <w:t>los</w:t>
      </w:r>
      <w:r w:rsidRPr="00C34073">
        <w:rPr>
          <w:rFonts w:asciiTheme="minorHAnsi" w:hAnsiTheme="minorHAnsi" w:cstheme="minorHAnsi"/>
        </w:rPr>
        <w:t xml:space="preserve"> </w:t>
      </w:r>
      <w:r w:rsidR="009879ED" w:rsidRPr="00C34073">
        <w:rPr>
          <w:rFonts w:asciiTheme="minorHAnsi" w:hAnsiTheme="minorHAnsi" w:cstheme="minorHAnsi"/>
        </w:rPr>
        <w:t>p</w:t>
      </w:r>
      <w:r w:rsidR="00EA5CC7" w:rsidRPr="00C34073">
        <w:rPr>
          <w:rFonts w:asciiTheme="minorHAnsi" w:hAnsiTheme="minorHAnsi" w:cstheme="minorHAnsi"/>
        </w:rPr>
        <w:t>royectos</w:t>
      </w:r>
      <w:r w:rsidR="001A18A5" w:rsidRPr="00C34073">
        <w:rPr>
          <w:rFonts w:asciiTheme="minorHAnsi" w:hAnsiTheme="minorHAnsi" w:cstheme="minorHAnsi"/>
        </w:rPr>
        <w:t xml:space="preserve"> </w:t>
      </w:r>
      <w:r w:rsidR="003D6C7A" w:rsidRPr="00C34073">
        <w:rPr>
          <w:rFonts w:asciiTheme="minorHAnsi" w:hAnsiTheme="minorHAnsi" w:cstheme="minorHAnsi"/>
        </w:rPr>
        <w:t xml:space="preserve">y/o </w:t>
      </w:r>
      <w:r w:rsidR="00EF4497" w:rsidRPr="00C34073">
        <w:rPr>
          <w:rFonts w:asciiTheme="minorHAnsi" w:hAnsiTheme="minorHAnsi" w:cstheme="minorHAnsi"/>
        </w:rPr>
        <w:t xml:space="preserve">emprendimientos </w:t>
      </w:r>
      <w:r w:rsidR="00762916" w:rsidRPr="00C34073">
        <w:rPr>
          <w:rFonts w:asciiTheme="minorHAnsi" w:hAnsiTheme="minorHAnsi" w:cstheme="minorHAnsi"/>
        </w:rPr>
        <w:t xml:space="preserve">que </w:t>
      </w:r>
      <w:r w:rsidR="00321010" w:rsidRPr="00C34073">
        <w:rPr>
          <w:rFonts w:asciiTheme="minorHAnsi" w:hAnsiTheme="minorHAnsi" w:cstheme="minorHAnsi"/>
        </w:rPr>
        <w:t>superen la etapa</w:t>
      </w:r>
      <w:r w:rsidRPr="00C34073">
        <w:rPr>
          <w:rFonts w:asciiTheme="minorHAnsi" w:hAnsiTheme="minorHAnsi" w:cstheme="minorHAnsi"/>
        </w:rPr>
        <w:t xml:space="preserve"> de evaluación, deberán alcanzar un</w:t>
      </w:r>
      <w:r w:rsidRPr="00C34073">
        <w:rPr>
          <w:rFonts w:asciiTheme="minorHAnsi" w:hAnsiTheme="minorHAnsi" w:cstheme="minorHAnsi"/>
          <w:spacing w:val="1"/>
        </w:rPr>
        <w:t xml:space="preserve"> </w:t>
      </w:r>
      <w:r w:rsidRPr="00C34073">
        <w:rPr>
          <w:rFonts w:asciiTheme="minorHAnsi" w:hAnsiTheme="minorHAnsi" w:cstheme="minorHAnsi"/>
        </w:rPr>
        <w:t xml:space="preserve">puntaje mínimo de </w:t>
      </w:r>
      <w:r w:rsidR="00CF7F32" w:rsidRPr="00C34073">
        <w:rPr>
          <w:rFonts w:asciiTheme="minorHAnsi" w:hAnsiTheme="minorHAnsi" w:cstheme="minorHAnsi"/>
        </w:rPr>
        <w:t>70</w:t>
      </w:r>
      <w:r w:rsidRPr="00C34073">
        <w:rPr>
          <w:rFonts w:asciiTheme="minorHAnsi" w:hAnsiTheme="minorHAnsi" w:cstheme="minorHAnsi"/>
        </w:rPr>
        <w:t xml:space="preserve"> puntos</w:t>
      </w:r>
      <w:r w:rsidR="003C4FD3" w:rsidRPr="00C34073">
        <w:rPr>
          <w:rFonts w:asciiTheme="minorHAnsi" w:hAnsiTheme="minorHAnsi" w:cstheme="minorHAnsi"/>
        </w:rPr>
        <w:t xml:space="preserve"> (sin aplicación de redondeo)</w:t>
      </w:r>
      <w:r w:rsidR="00340554" w:rsidRPr="00C34073">
        <w:rPr>
          <w:rFonts w:asciiTheme="minorHAnsi" w:hAnsiTheme="minorHAnsi" w:cstheme="minorHAnsi"/>
        </w:rPr>
        <w:t xml:space="preserve">, para avanzar a la </w:t>
      </w:r>
      <w:r w:rsidR="00340554" w:rsidRPr="00C34073">
        <w:rPr>
          <w:rFonts w:asciiTheme="minorHAnsi" w:hAnsiTheme="minorHAnsi" w:cstheme="minorHAnsi"/>
          <w:b/>
          <w:bCs/>
        </w:rPr>
        <w:t>Selección</w:t>
      </w:r>
      <w:r w:rsidR="00CF7F32" w:rsidRPr="00C34073">
        <w:rPr>
          <w:rFonts w:asciiTheme="minorHAnsi" w:hAnsiTheme="minorHAnsi" w:cstheme="minorHAnsi"/>
        </w:rPr>
        <w:t xml:space="preserve">. </w:t>
      </w:r>
    </w:p>
    <w:p w14:paraId="3345EA69" w14:textId="21C26B99" w:rsidR="00252BA0" w:rsidRDefault="00252BA0" w:rsidP="1EFAFB8F">
      <w:pPr>
        <w:spacing w:line="276" w:lineRule="auto"/>
        <w:jc w:val="both"/>
        <w:rPr>
          <w:rFonts w:asciiTheme="minorHAnsi" w:hAnsiTheme="minorHAnsi" w:cstheme="minorBidi"/>
        </w:rPr>
      </w:pPr>
    </w:p>
    <w:p w14:paraId="098E9317" w14:textId="6BFEDA02" w:rsidR="005F24B2" w:rsidRPr="00C34073" w:rsidRDefault="005F24B2" w:rsidP="00D80991">
      <w:pPr>
        <w:pStyle w:val="Ttulo3"/>
        <w:spacing w:line="276" w:lineRule="auto"/>
        <w:ind w:left="0" w:firstLine="0"/>
        <w:rPr>
          <w:rFonts w:ascii="Calibri Light" w:hAnsi="Calibri Light" w:cs="Calibri Light"/>
          <w:i w:val="0"/>
          <w:iCs w:val="0"/>
          <w:sz w:val="24"/>
          <w:szCs w:val="24"/>
        </w:rPr>
      </w:pPr>
      <w:bookmarkStart w:id="92" w:name="_Toc134190767"/>
      <w:r w:rsidRPr="0FE2BAA5">
        <w:rPr>
          <w:rFonts w:ascii="Calibri Light" w:hAnsi="Calibri Light" w:cs="Calibri Light"/>
          <w:i w:val="0"/>
          <w:iCs w:val="0"/>
          <w:sz w:val="24"/>
          <w:szCs w:val="24"/>
        </w:rPr>
        <w:t>4.</w:t>
      </w:r>
      <w:r w:rsidR="00E657A6" w:rsidRPr="0FE2BAA5">
        <w:rPr>
          <w:rFonts w:ascii="Calibri Light" w:hAnsi="Calibri Light" w:cs="Calibri Light"/>
          <w:i w:val="0"/>
          <w:iCs w:val="0"/>
          <w:sz w:val="24"/>
          <w:szCs w:val="24"/>
        </w:rPr>
        <w:t>6</w:t>
      </w:r>
      <w:r w:rsidRPr="0FE2BAA5">
        <w:rPr>
          <w:rFonts w:ascii="Calibri Light" w:hAnsi="Calibri Light" w:cs="Calibri Light"/>
          <w:i w:val="0"/>
          <w:iCs w:val="0"/>
          <w:sz w:val="24"/>
          <w:szCs w:val="24"/>
        </w:rPr>
        <w:t>.2 SELECCIÓN</w:t>
      </w:r>
      <w:bookmarkEnd w:id="92"/>
    </w:p>
    <w:p w14:paraId="1A7C81F7" w14:textId="74E984DA" w:rsidR="0FE2BAA5" w:rsidRDefault="0FE2BAA5" w:rsidP="0FE2BAA5">
      <w:pPr>
        <w:spacing w:line="276" w:lineRule="auto"/>
        <w:jc w:val="both"/>
        <w:rPr>
          <w:rFonts w:asciiTheme="minorHAnsi" w:eastAsia="Century Gothic" w:hAnsiTheme="minorHAnsi" w:cstheme="minorBidi"/>
          <w:color w:val="000000" w:themeColor="text1"/>
        </w:rPr>
      </w:pPr>
    </w:p>
    <w:p w14:paraId="43397884" w14:textId="707B5D4A" w:rsidR="00532620" w:rsidRPr="00C34073" w:rsidRDefault="00FB25F5" w:rsidP="0FE2BAA5">
      <w:p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En caso de que</w:t>
      </w:r>
      <w:r w:rsidR="00221F92" w:rsidRPr="0FE2BAA5">
        <w:rPr>
          <w:rFonts w:asciiTheme="minorHAnsi" w:eastAsia="Century Gothic" w:hAnsiTheme="minorHAnsi" w:cstheme="minorBidi"/>
          <w:color w:val="000000" w:themeColor="text1"/>
        </w:rPr>
        <w:t>,</w:t>
      </w:r>
      <w:r w:rsidRPr="0FE2BAA5">
        <w:rPr>
          <w:rFonts w:asciiTheme="minorHAnsi" w:eastAsia="Century Gothic" w:hAnsiTheme="minorHAnsi" w:cstheme="minorBidi"/>
          <w:color w:val="000000" w:themeColor="text1"/>
        </w:rPr>
        <w:t xml:space="preserve"> </w:t>
      </w:r>
      <w:r w:rsidR="00AF5FEC" w:rsidRPr="0FE2BAA5">
        <w:rPr>
          <w:rFonts w:asciiTheme="minorHAnsi" w:eastAsia="Century Gothic" w:hAnsiTheme="minorHAnsi" w:cstheme="minorBidi"/>
          <w:color w:val="000000" w:themeColor="text1"/>
        </w:rPr>
        <w:t xml:space="preserve">emprendimientos </w:t>
      </w:r>
      <w:r w:rsidRPr="0FE2BAA5">
        <w:rPr>
          <w:rFonts w:asciiTheme="minorHAnsi" w:eastAsia="Century Gothic" w:hAnsiTheme="minorHAnsi" w:cstheme="minorBidi"/>
          <w:color w:val="000000" w:themeColor="text1"/>
        </w:rPr>
        <w:t xml:space="preserve">con puntuación de 70 puntos o más, </w:t>
      </w:r>
      <w:r w:rsidR="00643F95" w:rsidRPr="0FE2BAA5">
        <w:rPr>
          <w:rFonts w:asciiTheme="minorHAnsi" w:eastAsia="Century Gothic" w:hAnsiTheme="minorHAnsi" w:cstheme="minorBidi"/>
          <w:color w:val="000000" w:themeColor="text1"/>
        </w:rPr>
        <w:t xml:space="preserve">que </w:t>
      </w:r>
      <w:r w:rsidRPr="0FE2BAA5">
        <w:rPr>
          <w:rFonts w:asciiTheme="minorHAnsi" w:eastAsia="Century Gothic" w:hAnsiTheme="minorHAnsi" w:cstheme="minorBidi"/>
          <w:color w:val="000000" w:themeColor="text1"/>
        </w:rPr>
        <w:t>cumplan con uno o varios de los criterios de acciones afirmativas especificad</w:t>
      </w:r>
      <w:r w:rsidR="00CE59A0" w:rsidRPr="0FE2BAA5">
        <w:rPr>
          <w:rFonts w:asciiTheme="minorHAnsi" w:eastAsia="Century Gothic" w:hAnsiTheme="minorHAnsi" w:cstheme="minorBidi"/>
          <w:color w:val="000000" w:themeColor="text1"/>
        </w:rPr>
        <w:t>a</w:t>
      </w:r>
      <w:r w:rsidRPr="0FE2BAA5">
        <w:rPr>
          <w:rFonts w:asciiTheme="minorHAnsi" w:eastAsia="Century Gothic" w:hAnsiTheme="minorHAnsi" w:cstheme="minorBidi"/>
          <w:color w:val="000000" w:themeColor="text1"/>
        </w:rPr>
        <w:t>s en esta sección</w:t>
      </w:r>
      <w:r w:rsidR="51B9D938" w:rsidRPr="0FE2BAA5">
        <w:rPr>
          <w:rFonts w:asciiTheme="minorHAnsi" w:eastAsia="Century Gothic" w:hAnsiTheme="minorHAnsi" w:cstheme="minorBidi"/>
          <w:color w:val="000000" w:themeColor="text1"/>
        </w:rPr>
        <w:t>,</w:t>
      </w:r>
      <w:r w:rsidRPr="0FE2BAA5">
        <w:rPr>
          <w:rFonts w:asciiTheme="minorHAnsi" w:eastAsia="Century Gothic" w:hAnsiTheme="minorHAnsi" w:cstheme="minorBidi"/>
          <w:color w:val="000000" w:themeColor="text1"/>
        </w:rPr>
        <w:t xml:space="preserve"> </w:t>
      </w:r>
      <w:proofErr w:type="spellStart"/>
      <w:r w:rsidR="00F22292" w:rsidRPr="0FE2BAA5">
        <w:rPr>
          <w:rFonts w:asciiTheme="minorHAnsi" w:eastAsia="Century Gothic" w:hAnsiTheme="minorHAnsi" w:cstheme="minorBidi"/>
          <w:color w:val="000000" w:themeColor="text1"/>
        </w:rPr>
        <w:t>C</w:t>
      </w:r>
      <w:r w:rsidR="03E698A6" w:rsidRPr="0FE2BAA5">
        <w:rPr>
          <w:rFonts w:asciiTheme="minorHAnsi" w:eastAsia="Century Gothic" w:hAnsiTheme="minorHAnsi" w:cstheme="minorBidi"/>
          <w:color w:val="000000" w:themeColor="text1"/>
        </w:rPr>
        <w:t>onQuito</w:t>
      </w:r>
      <w:proofErr w:type="spellEnd"/>
      <w:r w:rsidR="00F22292" w:rsidRPr="0FE2BAA5">
        <w:rPr>
          <w:rFonts w:asciiTheme="minorHAnsi" w:eastAsia="Century Gothic" w:hAnsiTheme="minorHAnsi" w:cstheme="minorBidi"/>
          <w:color w:val="000000" w:themeColor="text1"/>
        </w:rPr>
        <w:t xml:space="preserve"> conformará un comité de selección, conformado por </w:t>
      </w:r>
      <w:r w:rsidR="008F7ED6" w:rsidRPr="0FE2BAA5">
        <w:rPr>
          <w:rFonts w:asciiTheme="minorHAnsi" w:eastAsia="Century Gothic" w:hAnsiTheme="minorHAnsi" w:cstheme="minorBidi"/>
          <w:color w:val="000000" w:themeColor="text1"/>
        </w:rPr>
        <w:t>3 representante de</w:t>
      </w:r>
      <w:r w:rsidR="74564830" w:rsidRPr="0FE2BAA5">
        <w:rPr>
          <w:rFonts w:asciiTheme="minorHAnsi" w:eastAsia="Century Gothic" w:hAnsiTheme="minorHAnsi" w:cstheme="minorBidi"/>
          <w:color w:val="000000" w:themeColor="text1"/>
        </w:rPr>
        <w:t xml:space="preserve"> la</w:t>
      </w:r>
      <w:r w:rsidR="008F7ED6" w:rsidRPr="0FE2BAA5">
        <w:rPr>
          <w:rFonts w:asciiTheme="minorHAnsi" w:eastAsia="Century Gothic" w:hAnsiTheme="minorHAnsi" w:cstheme="minorBidi"/>
          <w:color w:val="000000" w:themeColor="text1"/>
        </w:rPr>
        <w:t xml:space="preserve"> C</w:t>
      </w:r>
      <w:r w:rsidR="3C2A3494" w:rsidRPr="0FE2BAA5">
        <w:rPr>
          <w:rFonts w:asciiTheme="minorHAnsi" w:eastAsia="Century Gothic" w:hAnsiTheme="minorHAnsi" w:cstheme="minorBidi"/>
          <w:color w:val="000000" w:themeColor="text1"/>
        </w:rPr>
        <w:t>orporación</w:t>
      </w:r>
      <w:r w:rsidR="008F7ED6" w:rsidRPr="0FE2BAA5">
        <w:rPr>
          <w:rFonts w:asciiTheme="minorHAnsi" w:eastAsia="Century Gothic" w:hAnsiTheme="minorHAnsi" w:cstheme="minorBidi"/>
          <w:color w:val="000000" w:themeColor="text1"/>
        </w:rPr>
        <w:t xml:space="preserve">, quienes otorgarán </w:t>
      </w:r>
      <w:r w:rsidRPr="0FE2BAA5">
        <w:rPr>
          <w:rFonts w:asciiTheme="minorHAnsi" w:eastAsia="Century Gothic" w:hAnsiTheme="minorHAnsi" w:cstheme="minorBidi"/>
          <w:color w:val="000000" w:themeColor="text1"/>
        </w:rPr>
        <w:t xml:space="preserve">puntos adicionales en virtud de </w:t>
      </w:r>
      <w:r w:rsidR="008F7ED6" w:rsidRPr="0FE2BAA5">
        <w:rPr>
          <w:rFonts w:asciiTheme="minorHAnsi" w:eastAsia="Century Gothic" w:hAnsiTheme="minorHAnsi" w:cstheme="minorBidi"/>
          <w:color w:val="000000" w:themeColor="text1"/>
        </w:rPr>
        <w:t xml:space="preserve">las </w:t>
      </w:r>
      <w:r w:rsidRPr="0FE2BAA5">
        <w:rPr>
          <w:rFonts w:asciiTheme="minorHAnsi" w:eastAsia="Century Gothic" w:hAnsiTheme="minorHAnsi" w:cstheme="minorBidi"/>
          <w:color w:val="000000" w:themeColor="text1"/>
        </w:rPr>
        <w:t>acciones afirmativas detalla</w:t>
      </w:r>
      <w:r w:rsidR="008F7ED6" w:rsidRPr="0FE2BAA5">
        <w:rPr>
          <w:rFonts w:asciiTheme="minorHAnsi" w:eastAsia="Century Gothic" w:hAnsiTheme="minorHAnsi" w:cstheme="minorBidi"/>
          <w:color w:val="000000" w:themeColor="text1"/>
        </w:rPr>
        <w:t xml:space="preserve">das </w:t>
      </w:r>
      <w:r w:rsidRPr="0FE2BAA5">
        <w:rPr>
          <w:rFonts w:asciiTheme="minorHAnsi" w:eastAsia="Century Gothic" w:hAnsiTheme="minorHAnsi" w:cstheme="minorBidi"/>
          <w:color w:val="000000" w:themeColor="text1"/>
        </w:rPr>
        <w:t>a continuación:</w:t>
      </w:r>
      <w:r w:rsidR="00421773" w:rsidRPr="0FE2BAA5">
        <w:rPr>
          <w:rFonts w:asciiTheme="minorHAnsi" w:eastAsia="Century Gothic" w:hAnsiTheme="minorHAnsi" w:cstheme="minorBidi"/>
          <w:color w:val="000000" w:themeColor="text1"/>
        </w:rPr>
        <w:t xml:space="preserve"> </w:t>
      </w:r>
    </w:p>
    <w:p w14:paraId="42F58B02" w14:textId="77777777" w:rsidR="003B42C9" w:rsidRPr="00C34073" w:rsidRDefault="003B42C9" w:rsidP="00C34073">
      <w:pPr>
        <w:spacing w:line="276" w:lineRule="auto"/>
        <w:jc w:val="both"/>
        <w:rPr>
          <w:rFonts w:asciiTheme="minorHAnsi" w:eastAsia="Century Gothic" w:hAnsiTheme="minorHAnsi" w:cstheme="minorHAnsi"/>
          <w:color w:val="000000" w:themeColor="text1"/>
        </w:rPr>
      </w:pPr>
    </w:p>
    <w:tbl>
      <w:tblPr>
        <w:tblStyle w:val="Tablaconcuadrcula"/>
        <w:tblW w:w="8929" w:type="dxa"/>
        <w:jc w:val="center"/>
        <w:tblLayout w:type="fixed"/>
        <w:tblLook w:val="01E0" w:firstRow="1" w:lastRow="1" w:firstColumn="1" w:lastColumn="1" w:noHBand="0" w:noVBand="0"/>
      </w:tblPr>
      <w:tblGrid>
        <w:gridCol w:w="3256"/>
        <w:gridCol w:w="1842"/>
        <w:gridCol w:w="2268"/>
        <w:gridCol w:w="1563"/>
      </w:tblGrid>
      <w:tr w:rsidR="3E9FC8CA" w:rsidRPr="00C34073" w14:paraId="684E121F" w14:textId="77777777" w:rsidTr="44C4794B">
        <w:trPr>
          <w:trHeight w:val="345"/>
          <w:jc w:val="center"/>
        </w:trPr>
        <w:tc>
          <w:tcPr>
            <w:tcW w:w="3256" w:type="dxa"/>
            <w:vAlign w:val="center"/>
          </w:tcPr>
          <w:p w14:paraId="57DC3561" w14:textId="61335BDA"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b/>
                <w:bCs/>
                <w:color w:val="000000" w:themeColor="text1"/>
              </w:rPr>
              <w:t>CRITERIOS</w:t>
            </w:r>
          </w:p>
        </w:tc>
        <w:tc>
          <w:tcPr>
            <w:tcW w:w="1842" w:type="dxa"/>
            <w:vAlign w:val="center"/>
          </w:tcPr>
          <w:p w14:paraId="19D6D532" w14:textId="2F02B273"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b/>
                <w:bCs/>
                <w:color w:val="000000" w:themeColor="text1"/>
              </w:rPr>
              <w:t>PARÁMETRO</w:t>
            </w:r>
          </w:p>
        </w:tc>
        <w:tc>
          <w:tcPr>
            <w:tcW w:w="2268" w:type="dxa"/>
            <w:vAlign w:val="center"/>
          </w:tcPr>
          <w:p w14:paraId="22A4BA08" w14:textId="127486CB"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b/>
                <w:bCs/>
                <w:color w:val="000000" w:themeColor="text1"/>
              </w:rPr>
              <w:t>MEDIO DE VERIFICACIÓN</w:t>
            </w:r>
          </w:p>
        </w:tc>
        <w:tc>
          <w:tcPr>
            <w:tcW w:w="1563" w:type="dxa"/>
            <w:vAlign w:val="center"/>
          </w:tcPr>
          <w:p w14:paraId="7D07DF65" w14:textId="7EF27461"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b/>
                <w:bCs/>
                <w:color w:val="000000" w:themeColor="text1"/>
              </w:rPr>
              <w:t>PUNTUACIÓN</w:t>
            </w:r>
          </w:p>
        </w:tc>
      </w:tr>
      <w:tr w:rsidR="3E9FC8CA" w:rsidRPr="00C34073" w14:paraId="6D7E9DA4" w14:textId="77777777" w:rsidTr="44C4794B">
        <w:trPr>
          <w:trHeight w:val="2055"/>
          <w:jc w:val="center"/>
        </w:trPr>
        <w:tc>
          <w:tcPr>
            <w:tcW w:w="3256" w:type="dxa"/>
            <w:vAlign w:val="center"/>
          </w:tcPr>
          <w:p w14:paraId="486B33DA" w14:textId="4E24CC93"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Participación de integrantes género femenino como parte del proyecto según la Constitución de la República del Ecuador.</w:t>
            </w:r>
          </w:p>
        </w:tc>
        <w:tc>
          <w:tcPr>
            <w:tcW w:w="1842" w:type="dxa"/>
            <w:vAlign w:val="center"/>
          </w:tcPr>
          <w:p w14:paraId="2E45DFEA" w14:textId="26BAC009"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El 50% del total de equipo del proyecto</w:t>
            </w:r>
          </w:p>
        </w:tc>
        <w:tc>
          <w:tcPr>
            <w:tcW w:w="2268" w:type="dxa"/>
            <w:vAlign w:val="center"/>
          </w:tcPr>
          <w:p w14:paraId="34B2FAF2" w14:textId="2912DB48"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Formulario de postulación</w:t>
            </w:r>
          </w:p>
          <w:p w14:paraId="26048067" w14:textId="61ABFBA1" w:rsidR="3E9FC8CA" w:rsidRPr="00C34073" w:rsidRDefault="3E9FC8CA" w:rsidP="00C34073">
            <w:pPr>
              <w:spacing w:line="276" w:lineRule="auto"/>
              <w:jc w:val="center"/>
              <w:rPr>
                <w:rFonts w:asciiTheme="minorHAnsi" w:eastAsia="Century Gothic" w:hAnsiTheme="minorHAnsi" w:cstheme="minorHAnsi"/>
                <w:color w:val="000000" w:themeColor="text1"/>
              </w:rPr>
            </w:pPr>
          </w:p>
          <w:p w14:paraId="7933E2EB" w14:textId="1003F485"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Cédula de ciudadanía de los participantes</w:t>
            </w:r>
          </w:p>
        </w:tc>
        <w:tc>
          <w:tcPr>
            <w:tcW w:w="1563" w:type="dxa"/>
            <w:vAlign w:val="center"/>
          </w:tcPr>
          <w:p w14:paraId="6772172D" w14:textId="5303A776" w:rsidR="3E9FC8CA" w:rsidRPr="00C34073" w:rsidRDefault="3E9FC8CA" w:rsidP="00C34073">
            <w:pPr>
              <w:spacing w:line="276" w:lineRule="auto"/>
              <w:jc w:val="center"/>
              <w:rPr>
                <w:rFonts w:asciiTheme="minorHAnsi" w:eastAsia="Century Gothic" w:hAnsiTheme="minorHAnsi" w:cstheme="minorHAnsi"/>
                <w:color w:val="000000" w:themeColor="text1"/>
              </w:rPr>
            </w:pPr>
          </w:p>
          <w:p w14:paraId="34C7FBDA" w14:textId="10BD0BA6"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1 punto</w:t>
            </w:r>
          </w:p>
        </w:tc>
      </w:tr>
      <w:tr w:rsidR="3E9FC8CA" w:rsidRPr="00C34073" w14:paraId="24E1FF44" w14:textId="77777777" w:rsidTr="44C4794B">
        <w:trPr>
          <w:trHeight w:val="1935"/>
          <w:jc w:val="center"/>
        </w:trPr>
        <w:tc>
          <w:tcPr>
            <w:tcW w:w="3256" w:type="dxa"/>
            <w:vAlign w:val="center"/>
          </w:tcPr>
          <w:p w14:paraId="5E974BF3" w14:textId="75551A53"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lastRenderedPageBreak/>
              <w:t>Participación de integrantes jóvenes de 18 a 29 años como parte del proyecto, conforme a la Ordenanza Metropolitana Nro. 0007</w:t>
            </w:r>
          </w:p>
        </w:tc>
        <w:tc>
          <w:tcPr>
            <w:tcW w:w="1842" w:type="dxa"/>
            <w:vAlign w:val="center"/>
          </w:tcPr>
          <w:p w14:paraId="51A4D420" w14:textId="22E4771C"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El 30% del total del equipo del proyecto</w:t>
            </w:r>
          </w:p>
        </w:tc>
        <w:tc>
          <w:tcPr>
            <w:tcW w:w="2268" w:type="dxa"/>
            <w:vAlign w:val="center"/>
          </w:tcPr>
          <w:p w14:paraId="7E480E08" w14:textId="7B3B57B4"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Cédula de ciudadanía de los participantes</w:t>
            </w:r>
          </w:p>
        </w:tc>
        <w:tc>
          <w:tcPr>
            <w:tcW w:w="1563" w:type="dxa"/>
            <w:vAlign w:val="center"/>
          </w:tcPr>
          <w:p w14:paraId="5A520CBF" w14:textId="2FF57C54"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1 punto</w:t>
            </w:r>
          </w:p>
        </w:tc>
      </w:tr>
      <w:tr w:rsidR="00C707C1" w:rsidRPr="00C34073" w14:paraId="06E28687" w14:textId="77777777" w:rsidTr="44C4794B">
        <w:trPr>
          <w:trHeight w:val="1935"/>
          <w:jc w:val="center"/>
        </w:trPr>
        <w:tc>
          <w:tcPr>
            <w:tcW w:w="3256" w:type="dxa"/>
            <w:vAlign w:val="center"/>
          </w:tcPr>
          <w:p w14:paraId="64CDE939" w14:textId="76007784" w:rsidR="00C707C1" w:rsidRPr="00C34073" w:rsidRDefault="00AF2F8B" w:rsidP="00C34073">
            <w:pPr>
              <w:spacing w:line="276" w:lineRule="auto"/>
              <w:jc w:val="center"/>
              <w:rPr>
                <w:rFonts w:asciiTheme="minorHAnsi" w:eastAsia="Century Gothic" w:hAnsiTheme="minorHAnsi" w:cstheme="minorHAnsi"/>
                <w:color w:val="000000" w:themeColor="text1"/>
              </w:rPr>
            </w:pPr>
            <w:r w:rsidRPr="00C34073">
              <w:rPr>
                <w:rFonts w:asciiTheme="minorHAnsi" w:hAnsiTheme="minorHAnsi" w:cstheme="minorHAnsi"/>
              </w:rPr>
              <w:t>Participación de integrantes adultos mayores como parte del proyecto, según la Constitución de la República del Ecuador.</w:t>
            </w:r>
          </w:p>
        </w:tc>
        <w:tc>
          <w:tcPr>
            <w:tcW w:w="1842" w:type="dxa"/>
            <w:vAlign w:val="center"/>
          </w:tcPr>
          <w:p w14:paraId="43AAA4C5" w14:textId="77777777" w:rsidR="00AF2F8B" w:rsidRPr="00C34073" w:rsidRDefault="00AF2F8B"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El 30% del total </w:t>
            </w:r>
          </w:p>
          <w:p w14:paraId="047FF0B6" w14:textId="77777777" w:rsidR="00AF2F8B" w:rsidRPr="00C34073" w:rsidRDefault="00AF2F8B"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del equipo del </w:t>
            </w:r>
          </w:p>
          <w:p w14:paraId="4A791981" w14:textId="412BEFDF" w:rsidR="00C707C1" w:rsidRPr="00C34073" w:rsidRDefault="00AF2F8B"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proyect</w:t>
            </w:r>
            <w:r w:rsidR="0085593D" w:rsidRPr="00C34073">
              <w:rPr>
                <w:rFonts w:asciiTheme="minorHAnsi" w:eastAsia="Century Gothic" w:hAnsiTheme="minorHAnsi" w:cstheme="minorHAnsi"/>
                <w:color w:val="000000" w:themeColor="text1"/>
              </w:rPr>
              <w:t>o</w:t>
            </w:r>
          </w:p>
        </w:tc>
        <w:tc>
          <w:tcPr>
            <w:tcW w:w="2268" w:type="dxa"/>
            <w:vAlign w:val="center"/>
          </w:tcPr>
          <w:p w14:paraId="718EE1BF" w14:textId="77777777" w:rsidR="00AF2F8B" w:rsidRPr="00C34073" w:rsidRDefault="00AF2F8B"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Cédula de </w:t>
            </w:r>
          </w:p>
          <w:p w14:paraId="117751BA" w14:textId="77777777" w:rsidR="00AF2F8B" w:rsidRPr="00C34073" w:rsidRDefault="00AF2F8B"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ciudadanía de los </w:t>
            </w:r>
          </w:p>
          <w:p w14:paraId="22D455FD" w14:textId="2987116E" w:rsidR="00C707C1" w:rsidRPr="00C34073" w:rsidRDefault="00AF2F8B"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participantes</w:t>
            </w:r>
          </w:p>
        </w:tc>
        <w:tc>
          <w:tcPr>
            <w:tcW w:w="1563" w:type="dxa"/>
            <w:vAlign w:val="center"/>
          </w:tcPr>
          <w:p w14:paraId="46F38282" w14:textId="0103F0FA" w:rsidR="00C707C1" w:rsidRPr="00C34073" w:rsidRDefault="00AF2F8B"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1 punto</w:t>
            </w:r>
          </w:p>
        </w:tc>
      </w:tr>
      <w:tr w:rsidR="3E9FC8CA" w:rsidRPr="00C34073" w14:paraId="67D0D75C" w14:textId="77777777" w:rsidTr="44C4794B">
        <w:trPr>
          <w:trHeight w:val="420"/>
          <w:jc w:val="center"/>
        </w:trPr>
        <w:tc>
          <w:tcPr>
            <w:tcW w:w="3256" w:type="dxa"/>
            <w:vAlign w:val="center"/>
          </w:tcPr>
          <w:p w14:paraId="5CFC7A2D" w14:textId="77777777" w:rsidR="0085593D" w:rsidRPr="00C34073" w:rsidRDefault="0085593D"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Participación de integrantes </w:t>
            </w:r>
          </w:p>
          <w:p w14:paraId="5CE80B14" w14:textId="77777777" w:rsidR="0085593D" w:rsidRPr="00C34073" w:rsidRDefault="0085593D"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con capacidades diferentes </w:t>
            </w:r>
          </w:p>
          <w:p w14:paraId="306688BF" w14:textId="4CFDEC56" w:rsidR="3E9FC8CA" w:rsidRPr="00C34073" w:rsidRDefault="0085593D"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como parte del proyecto</w:t>
            </w:r>
          </w:p>
        </w:tc>
        <w:tc>
          <w:tcPr>
            <w:tcW w:w="1842" w:type="dxa"/>
            <w:vAlign w:val="center"/>
          </w:tcPr>
          <w:p w14:paraId="7427E592" w14:textId="03C75D1A"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El 30% del total del equipo del proyecto</w:t>
            </w:r>
          </w:p>
        </w:tc>
        <w:tc>
          <w:tcPr>
            <w:tcW w:w="2268" w:type="dxa"/>
            <w:vAlign w:val="center"/>
          </w:tcPr>
          <w:p w14:paraId="7841A81A" w14:textId="31AD789F" w:rsidR="3E9FC8CA" w:rsidRPr="00C34073" w:rsidRDefault="00FD5FD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Certificado </w:t>
            </w:r>
            <w:r w:rsidR="009E0534" w:rsidRPr="00C34073">
              <w:rPr>
                <w:rFonts w:asciiTheme="minorHAnsi" w:eastAsia="Century Gothic" w:hAnsiTheme="minorHAnsi" w:cstheme="minorHAnsi"/>
                <w:color w:val="000000" w:themeColor="text1"/>
              </w:rPr>
              <w:t xml:space="preserve">emitido por el </w:t>
            </w:r>
            <w:r w:rsidRPr="00C34073">
              <w:rPr>
                <w:rFonts w:asciiTheme="minorHAnsi" w:eastAsia="Century Gothic" w:hAnsiTheme="minorHAnsi" w:cstheme="minorHAnsi"/>
                <w:color w:val="000000" w:themeColor="text1"/>
              </w:rPr>
              <w:t>Ministerio de Salud</w:t>
            </w:r>
            <w:r w:rsidR="00811481" w:rsidRPr="00C34073">
              <w:rPr>
                <w:rFonts w:asciiTheme="minorHAnsi" w:eastAsia="Century Gothic" w:hAnsiTheme="minorHAnsi" w:cstheme="minorHAnsi"/>
                <w:color w:val="000000" w:themeColor="text1"/>
              </w:rPr>
              <w:t xml:space="preserve"> Pública</w:t>
            </w:r>
          </w:p>
        </w:tc>
        <w:tc>
          <w:tcPr>
            <w:tcW w:w="1563" w:type="dxa"/>
            <w:vAlign w:val="center"/>
          </w:tcPr>
          <w:p w14:paraId="7A1A18A4" w14:textId="5257C9AE" w:rsidR="3E9FC8CA" w:rsidRPr="00C34073" w:rsidRDefault="3E9FC8CA"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1 punto</w:t>
            </w:r>
          </w:p>
        </w:tc>
      </w:tr>
      <w:tr w:rsidR="00B17B45" w:rsidRPr="00C34073" w14:paraId="235C8C07" w14:textId="77777777" w:rsidTr="44C4794B">
        <w:trPr>
          <w:trHeight w:val="420"/>
          <w:jc w:val="center"/>
        </w:trPr>
        <w:tc>
          <w:tcPr>
            <w:tcW w:w="3256" w:type="dxa"/>
            <w:vAlign w:val="center"/>
          </w:tcPr>
          <w:p w14:paraId="4D44A1BC" w14:textId="77777777" w:rsidR="00811481" w:rsidRPr="00C34073" w:rsidRDefault="00811481"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Participación de integrantes </w:t>
            </w:r>
          </w:p>
          <w:p w14:paraId="5CFD7CD7" w14:textId="77777777" w:rsidR="00811481" w:rsidRPr="00C34073" w:rsidRDefault="00811481"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pertenecientes a pueblos y </w:t>
            </w:r>
          </w:p>
          <w:p w14:paraId="03AB3241" w14:textId="77777777" w:rsidR="00811481" w:rsidRPr="00C34073" w:rsidRDefault="00811481"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nacionalidades como parte </w:t>
            </w:r>
          </w:p>
          <w:p w14:paraId="539B46D6" w14:textId="59B39B8A" w:rsidR="00B17B45" w:rsidRPr="00C34073" w:rsidRDefault="00811481"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del proyecto</w:t>
            </w:r>
          </w:p>
        </w:tc>
        <w:tc>
          <w:tcPr>
            <w:tcW w:w="1842" w:type="dxa"/>
            <w:vAlign w:val="center"/>
          </w:tcPr>
          <w:p w14:paraId="06F95CBB" w14:textId="104A81C3" w:rsidR="00B17B45" w:rsidRPr="00C34073" w:rsidRDefault="00811481"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El 30% del total del equipo del proyecto</w:t>
            </w:r>
          </w:p>
        </w:tc>
        <w:tc>
          <w:tcPr>
            <w:tcW w:w="2268" w:type="dxa"/>
            <w:vAlign w:val="center"/>
          </w:tcPr>
          <w:p w14:paraId="27BF8047" w14:textId="77777777" w:rsidR="00110488" w:rsidRPr="00C34073" w:rsidRDefault="00110488"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Certificado de </w:t>
            </w:r>
          </w:p>
          <w:p w14:paraId="78A8FBD5" w14:textId="77777777" w:rsidR="00110488" w:rsidRPr="00C34073" w:rsidRDefault="00110488"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autoidentificación a </w:t>
            </w:r>
          </w:p>
          <w:p w14:paraId="05D204A2" w14:textId="77777777" w:rsidR="00110488" w:rsidRPr="00C34073" w:rsidRDefault="00110488"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personas de pueblos </w:t>
            </w:r>
          </w:p>
          <w:p w14:paraId="2767355F" w14:textId="65085DD7" w:rsidR="00B17B45" w:rsidRPr="00C34073" w:rsidRDefault="00110488"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y nacionalidades</w:t>
            </w:r>
          </w:p>
        </w:tc>
        <w:tc>
          <w:tcPr>
            <w:tcW w:w="1563" w:type="dxa"/>
            <w:vAlign w:val="center"/>
          </w:tcPr>
          <w:p w14:paraId="3D774345" w14:textId="6B173278" w:rsidR="00B17B45" w:rsidRPr="00C34073" w:rsidRDefault="00110488" w:rsidP="00C34073">
            <w:pPr>
              <w:spacing w:line="276" w:lineRule="auto"/>
              <w:jc w:val="center"/>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1 punto</w:t>
            </w:r>
          </w:p>
        </w:tc>
      </w:tr>
      <w:tr w:rsidR="006B644A" w:rsidRPr="00C34073" w14:paraId="7EA866CE" w14:textId="77777777" w:rsidTr="44C4794B">
        <w:trPr>
          <w:trHeight w:val="420"/>
          <w:jc w:val="center"/>
        </w:trPr>
        <w:tc>
          <w:tcPr>
            <w:tcW w:w="3256" w:type="dxa"/>
            <w:vAlign w:val="center"/>
          </w:tcPr>
          <w:p w14:paraId="2A8B14B0" w14:textId="2FB886F9" w:rsidR="006B644A" w:rsidRPr="00C34073" w:rsidRDefault="006B644A" w:rsidP="00C34073">
            <w:pPr>
              <w:spacing w:line="276" w:lineRule="auto"/>
              <w:jc w:val="center"/>
              <w:rPr>
                <w:rFonts w:asciiTheme="minorHAnsi" w:eastAsia="Century Gothic" w:hAnsiTheme="minorHAnsi" w:cstheme="minorHAnsi"/>
                <w:color w:val="000000" w:themeColor="text1"/>
              </w:rPr>
            </w:pPr>
            <w:r>
              <w:rPr>
                <w:rFonts w:asciiTheme="minorHAnsi" w:eastAsia="Century Gothic" w:hAnsiTheme="minorHAnsi" w:cstheme="minorHAnsi"/>
                <w:color w:val="000000" w:themeColor="text1"/>
              </w:rPr>
              <w:t>Participación de emprendimientos que hayan aprobado un programa de pre-incubación o incubación, de actores de innovación acreditados por SENESCYT</w:t>
            </w:r>
          </w:p>
        </w:tc>
        <w:tc>
          <w:tcPr>
            <w:tcW w:w="1842" w:type="dxa"/>
            <w:vAlign w:val="center"/>
          </w:tcPr>
          <w:p w14:paraId="34A56B6C" w14:textId="423AB1E3" w:rsidR="006B644A" w:rsidRPr="00C34073" w:rsidRDefault="006B644A" w:rsidP="00C34073">
            <w:pPr>
              <w:spacing w:line="276" w:lineRule="auto"/>
              <w:jc w:val="center"/>
              <w:rPr>
                <w:rFonts w:asciiTheme="minorHAnsi" w:eastAsia="Century Gothic" w:hAnsiTheme="minorHAnsi" w:cstheme="minorHAnsi"/>
                <w:color w:val="000000" w:themeColor="text1"/>
              </w:rPr>
            </w:pPr>
            <w:r>
              <w:rPr>
                <w:rFonts w:asciiTheme="minorHAnsi" w:eastAsia="Century Gothic" w:hAnsiTheme="minorHAnsi" w:cstheme="minorHAnsi"/>
                <w:color w:val="000000" w:themeColor="text1"/>
              </w:rPr>
              <w:t>Aprobación de programa de pre- incubación o incubación</w:t>
            </w:r>
          </w:p>
        </w:tc>
        <w:tc>
          <w:tcPr>
            <w:tcW w:w="2268" w:type="dxa"/>
            <w:vAlign w:val="center"/>
          </w:tcPr>
          <w:p w14:paraId="4916CCA6" w14:textId="7441E580" w:rsidR="006B644A" w:rsidRPr="00C34073" w:rsidRDefault="7746BF95" w:rsidP="44C4794B">
            <w:pPr>
              <w:spacing w:line="276" w:lineRule="auto"/>
              <w:jc w:val="center"/>
              <w:rPr>
                <w:rFonts w:asciiTheme="minorHAnsi" w:eastAsia="Century Gothic" w:hAnsiTheme="minorHAnsi" w:cstheme="minorBidi"/>
                <w:color w:val="000000" w:themeColor="text1"/>
              </w:rPr>
            </w:pPr>
            <w:r w:rsidRPr="44C4794B">
              <w:rPr>
                <w:rFonts w:asciiTheme="minorHAnsi" w:eastAsia="Century Gothic" w:hAnsiTheme="minorHAnsi" w:cstheme="minorBidi"/>
                <w:color w:val="000000" w:themeColor="text1"/>
              </w:rPr>
              <w:t xml:space="preserve">Certificado de aprobación de programa de </w:t>
            </w:r>
            <w:r w:rsidR="31EA7432" w:rsidRPr="44C4794B">
              <w:rPr>
                <w:rFonts w:asciiTheme="minorHAnsi" w:eastAsia="Century Gothic" w:hAnsiTheme="minorHAnsi" w:cstheme="minorBidi"/>
                <w:color w:val="000000" w:themeColor="text1"/>
              </w:rPr>
              <w:t>pre-incubación</w:t>
            </w:r>
            <w:r w:rsidRPr="44C4794B">
              <w:rPr>
                <w:rFonts w:asciiTheme="minorHAnsi" w:eastAsia="Century Gothic" w:hAnsiTheme="minorHAnsi" w:cstheme="minorBidi"/>
                <w:color w:val="000000" w:themeColor="text1"/>
              </w:rPr>
              <w:t xml:space="preserve"> o incubación</w:t>
            </w:r>
          </w:p>
        </w:tc>
        <w:tc>
          <w:tcPr>
            <w:tcW w:w="1563" w:type="dxa"/>
            <w:vAlign w:val="center"/>
          </w:tcPr>
          <w:p w14:paraId="0AB5E1E9" w14:textId="0389B776" w:rsidR="006B644A" w:rsidRPr="00C34073" w:rsidRDefault="006B644A" w:rsidP="00C34073">
            <w:pPr>
              <w:spacing w:line="276" w:lineRule="auto"/>
              <w:jc w:val="center"/>
              <w:rPr>
                <w:rFonts w:asciiTheme="minorHAnsi" w:eastAsia="Century Gothic" w:hAnsiTheme="minorHAnsi" w:cstheme="minorHAnsi"/>
                <w:color w:val="000000" w:themeColor="text1"/>
              </w:rPr>
            </w:pPr>
            <w:r>
              <w:rPr>
                <w:rFonts w:asciiTheme="minorHAnsi" w:eastAsia="Century Gothic" w:hAnsiTheme="minorHAnsi" w:cstheme="minorHAnsi"/>
                <w:color w:val="000000" w:themeColor="text1"/>
              </w:rPr>
              <w:t>1 punto</w:t>
            </w:r>
          </w:p>
        </w:tc>
      </w:tr>
    </w:tbl>
    <w:p w14:paraId="11D2CD01" w14:textId="0205B4ED" w:rsidR="3E9FC8CA" w:rsidRPr="00C34073" w:rsidRDefault="3E9FC8CA" w:rsidP="00C34073">
      <w:pPr>
        <w:pStyle w:val="Sinespaciado"/>
        <w:spacing w:line="276" w:lineRule="auto"/>
        <w:jc w:val="both"/>
        <w:rPr>
          <w:rFonts w:asciiTheme="minorHAnsi" w:hAnsiTheme="minorHAnsi" w:cstheme="minorHAnsi"/>
        </w:rPr>
      </w:pPr>
    </w:p>
    <w:p w14:paraId="3C1E0C70" w14:textId="45B10C25" w:rsidR="00AF673E" w:rsidRDefault="3DDFED88" w:rsidP="1EFAFB8F">
      <w:pPr>
        <w:pStyle w:val="Textoindependiente"/>
        <w:spacing w:line="276" w:lineRule="auto"/>
        <w:ind w:right="-49"/>
        <w:jc w:val="both"/>
        <w:rPr>
          <w:rFonts w:asciiTheme="minorHAnsi" w:eastAsia="Century Gothic" w:hAnsiTheme="minorHAnsi" w:cstheme="minorBidi"/>
          <w:color w:val="000000" w:themeColor="text1"/>
          <w:sz w:val="22"/>
          <w:szCs w:val="22"/>
        </w:rPr>
      </w:pPr>
      <w:r w:rsidRPr="1EFAFB8F">
        <w:rPr>
          <w:rFonts w:asciiTheme="minorHAnsi" w:eastAsia="Century Gothic" w:hAnsiTheme="minorHAnsi" w:cstheme="minorBidi"/>
          <w:color w:val="000000" w:themeColor="text1"/>
          <w:sz w:val="22"/>
          <w:szCs w:val="22"/>
        </w:rPr>
        <w:t>Tras aplicar las acciones afirmativas</w:t>
      </w:r>
      <w:r w:rsidR="2777B56E" w:rsidRPr="1EFAFB8F">
        <w:rPr>
          <w:rFonts w:asciiTheme="minorHAnsi" w:eastAsia="Century Gothic" w:hAnsiTheme="minorHAnsi" w:cstheme="minorBidi"/>
          <w:color w:val="000000" w:themeColor="text1"/>
          <w:sz w:val="22"/>
          <w:szCs w:val="22"/>
        </w:rPr>
        <w:t xml:space="preserve"> en los emprendimientos que </w:t>
      </w:r>
      <w:r w:rsidR="555D21ED" w:rsidRPr="1EFAFB8F">
        <w:rPr>
          <w:rFonts w:asciiTheme="minorHAnsi" w:eastAsia="Century Gothic" w:hAnsiTheme="minorHAnsi" w:cstheme="minorBidi"/>
          <w:color w:val="000000" w:themeColor="text1"/>
          <w:sz w:val="22"/>
          <w:szCs w:val="22"/>
        </w:rPr>
        <w:t>cumplan con dichos criterios</w:t>
      </w:r>
      <w:r w:rsidRPr="1EFAFB8F">
        <w:rPr>
          <w:rFonts w:asciiTheme="minorHAnsi" w:eastAsia="Century Gothic" w:hAnsiTheme="minorHAnsi" w:cstheme="minorBidi"/>
          <w:color w:val="000000" w:themeColor="text1"/>
          <w:sz w:val="22"/>
          <w:szCs w:val="22"/>
        </w:rPr>
        <w:t xml:space="preserve">, se procederá con </w:t>
      </w:r>
      <w:r w:rsidR="0C314257" w:rsidRPr="1EFAFB8F">
        <w:rPr>
          <w:rFonts w:asciiTheme="minorHAnsi" w:eastAsia="Century Gothic" w:hAnsiTheme="minorHAnsi" w:cstheme="minorBidi"/>
          <w:color w:val="000000" w:themeColor="text1"/>
          <w:sz w:val="22"/>
          <w:szCs w:val="22"/>
        </w:rPr>
        <w:t xml:space="preserve">la selección de los emprendimientos que pasarán a la </w:t>
      </w:r>
      <w:r w:rsidR="725EFE80" w:rsidRPr="1EFAFB8F">
        <w:rPr>
          <w:rFonts w:asciiTheme="minorHAnsi" w:eastAsia="Century Gothic" w:hAnsiTheme="minorHAnsi" w:cstheme="minorBidi"/>
          <w:color w:val="000000" w:themeColor="text1"/>
          <w:sz w:val="22"/>
          <w:szCs w:val="22"/>
        </w:rPr>
        <w:t xml:space="preserve">fase </w:t>
      </w:r>
      <w:r w:rsidR="0C314257" w:rsidRPr="1EFAFB8F">
        <w:rPr>
          <w:rFonts w:asciiTheme="minorHAnsi" w:eastAsia="Century Gothic" w:hAnsiTheme="minorHAnsi" w:cstheme="minorBidi"/>
          <w:color w:val="000000" w:themeColor="text1"/>
          <w:sz w:val="22"/>
          <w:szCs w:val="22"/>
        </w:rPr>
        <w:t xml:space="preserve">de </w:t>
      </w:r>
      <w:r w:rsidR="555D21ED" w:rsidRPr="1EFAFB8F">
        <w:rPr>
          <w:rFonts w:asciiTheme="minorHAnsi" w:eastAsia="Century Gothic" w:hAnsiTheme="minorHAnsi" w:cstheme="minorBidi"/>
          <w:b/>
          <w:bCs/>
          <w:color w:val="000000" w:themeColor="text1"/>
          <w:sz w:val="22"/>
          <w:szCs w:val="22"/>
        </w:rPr>
        <w:t>A</w:t>
      </w:r>
      <w:r w:rsidR="0C314257" w:rsidRPr="1EFAFB8F">
        <w:rPr>
          <w:rFonts w:asciiTheme="minorHAnsi" w:eastAsia="Century Gothic" w:hAnsiTheme="minorHAnsi" w:cstheme="minorBidi"/>
          <w:b/>
          <w:bCs/>
          <w:color w:val="000000" w:themeColor="text1"/>
          <w:sz w:val="22"/>
          <w:szCs w:val="22"/>
        </w:rPr>
        <w:t>creditación</w:t>
      </w:r>
      <w:r w:rsidR="0C314257" w:rsidRPr="1EFAFB8F">
        <w:rPr>
          <w:rFonts w:asciiTheme="minorHAnsi" w:eastAsia="Century Gothic" w:hAnsiTheme="minorHAnsi" w:cstheme="minorBidi"/>
          <w:color w:val="000000" w:themeColor="text1"/>
          <w:sz w:val="22"/>
          <w:szCs w:val="22"/>
        </w:rPr>
        <w:t>.</w:t>
      </w:r>
      <w:r w:rsidR="0284F1F4" w:rsidRPr="1EFAFB8F">
        <w:rPr>
          <w:rFonts w:asciiTheme="minorHAnsi" w:eastAsia="Century Gothic" w:hAnsiTheme="minorHAnsi" w:cstheme="minorBidi"/>
          <w:color w:val="000000" w:themeColor="text1"/>
          <w:sz w:val="22"/>
          <w:szCs w:val="22"/>
        </w:rPr>
        <w:t xml:space="preserve"> </w:t>
      </w:r>
      <w:r w:rsidR="2DA47990" w:rsidRPr="1EFAFB8F">
        <w:rPr>
          <w:rFonts w:asciiTheme="minorHAnsi" w:eastAsia="Century Gothic" w:hAnsiTheme="minorHAnsi" w:cstheme="minorBidi"/>
          <w:color w:val="000000" w:themeColor="text1"/>
          <w:sz w:val="22"/>
          <w:szCs w:val="22"/>
        </w:rPr>
        <w:t>L</w:t>
      </w:r>
      <w:r w:rsidR="0284F1F4" w:rsidRPr="1EFAFB8F">
        <w:rPr>
          <w:rFonts w:asciiTheme="minorHAnsi" w:eastAsia="Century Gothic" w:hAnsiTheme="minorHAnsi" w:cstheme="minorBidi"/>
          <w:color w:val="000000" w:themeColor="text1"/>
          <w:sz w:val="22"/>
          <w:szCs w:val="22"/>
        </w:rPr>
        <w:t xml:space="preserve">a selección de los </w:t>
      </w:r>
      <w:r w:rsidR="555D21ED" w:rsidRPr="1EFAFB8F">
        <w:rPr>
          <w:rFonts w:asciiTheme="minorHAnsi" w:eastAsia="Century Gothic" w:hAnsiTheme="minorHAnsi" w:cstheme="minorBidi"/>
          <w:color w:val="000000" w:themeColor="text1"/>
          <w:sz w:val="22"/>
          <w:szCs w:val="22"/>
        </w:rPr>
        <w:t>emprendimientos</w:t>
      </w:r>
      <w:r w:rsidR="0284F1F4" w:rsidRPr="1EFAFB8F">
        <w:rPr>
          <w:rFonts w:asciiTheme="minorHAnsi" w:eastAsia="Century Gothic" w:hAnsiTheme="minorHAnsi" w:cstheme="minorBidi"/>
          <w:color w:val="000000" w:themeColor="text1"/>
          <w:sz w:val="22"/>
          <w:szCs w:val="22"/>
        </w:rPr>
        <w:t xml:space="preserve"> se desarrollará del puntaje más alto, al más bajo, hasta agotar los recursos establecidos para la presenta c</w:t>
      </w:r>
      <w:r w:rsidR="2777B56E" w:rsidRPr="1EFAFB8F">
        <w:rPr>
          <w:rFonts w:asciiTheme="minorHAnsi" w:eastAsia="Century Gothic" w:hAnsiTheme="minorHAnsi" w:cstheme="minorBidi"/>
          <w:color w:val="000000" w:themeColor="text1"/>
          <w:sz w:val="22"/>
          <w:szCs w:val="22"/>
        </w:rPr>
        <w:t>o</w:t>
      </w:r>
      <w:r w:rsidR="0284F1F4" w:rsidRPr="1EFAFB8F">
        <w:rPr>
          <w:rFonts w:asciiTheme="minorHAnsi" w:eastAsia="Century Gothic" w:hAnsiTheme="minorHAnsi" w:cstheme="minorBidi"/>
          <w:color w:val="000000" w:themeColor="text1"/>
          <w:sz w:val="22"/>
          <w:szCs w:val="22"/>
        </w:rPr>
        <w:t>nv</w:t>
      </w:r>
      <w:r w:rsidR="2777B56E" w:rsidRPr="1EFAFB8F">
        <w:rPr>
          <w:rFonts w:asciiTheme="minorHAnsi" w:eastAsia="Century Gothic" w:hAnsiTheme="minorHAnsi" w:cstheme="minorBidi"/>
          <w:color w:val="000000" w:themeColor="text1"/>
          <w:sz w:val="22"/>
          <w:szCs w:val="22"/>
        </w:rPr>
        <w:t>o</w:t>
      </w:r>
      <w:r w:rsidR="0284F1F4" w:rsidRPr="1EFAFB8F">
        <w:rPr>
          <w:rFonts w:asciiTheme="minorHAnsi" w:eastAsia="Century Gothic" w:hAnsiTheme="minorHAnsi" w:cstheme="minorBidi"/>
          <w:color w:val="000000" w:themeColor="text1"/>
          <w:sz w:val="22"/>
          <w:szCs w:val="22"/>
        </w:rPr>
        <w:t xml:space="preserve">catoria. </w:t>
      </w:r>
    </w:p>
    <w:p w14:paraId="0C319E34" w14:textId="77777777" w:rsidR="00A06554" w:rsidRDefault="00A06554" w:rsidP="00C34073">
      <w:pPr>
        <w:pStyle w:val="Textoindependiente"/>
        <w:spacing w:line="276" w:lineRule="auto"/>
        <w:ind w:right="-49"/>
        <w:jc w:val="both"/>
        <w:rPr>
          <w:rFonts w:asciiTheme="minorHAnsi" w:eastAsia="Century Gothic" w:hAnsiTheme="minorHAnsi" w:cstheme="minorHAnsi"/>
          <w:color w:val="000000" w:themeColor="text1"/>
          <w:sz w:val="22"/>
          <w:szCs w:val="22"/>
        </w:rPr>
      </w:pPr>
    </w:p>
    <w:p w14:paraId="051E1FCB" w14:textId="232DEDC1" w:rsidR="0038014C" w:rsidRPr="00C34073" w:rsidRDefault="005E1EBD" w:rsidP="00C34073">
      <w:pPr>
        <w:pStyle w:val="Textoindependiente"/>
        <w:spacing w:line="276" w:lineRule="auto"/>
        <w:ind w:right="-49"/>
        <w:jc w:val="both"/>
        <w:rPr>
          <w:rFonts w:ascii="Calibri Light" w:hAnsi="Calibri Light" w:cs="Calibri Light"/>
          <w:b/>
          <w:bCs/>
          <w:sz w:val="24"/>
          <w:szCs w:val="24"/>
        </w:rPr>
      </w:pPr>
      <w:bookmarkStart w:id="93" w:name="_TOC_250010"/>
      <w:bookmarkStart w:id="94" w:name="_Toc95891490"/>
      <w:bookmarkStart w:id="95" w:name="_Toc450314614"/>
      <w:bookmarkStart w:id="96" w:name="_Toc2076493981"/>
      <w:r w:rsidRPr="0FE2BAA5">
        <w:rPr>
          <w:rFonts w:ascii="Calibri Light" w:hAnsi="Calibri Light" w:cs="Calibri Light"/>
          <w:b/>
          <w:bCs/>
          <w:sz w:val="24"/>
          <w:szCs w:val="24"/>
        </w:rPr>
        <w:t xml:space="preserve">V. ACREDITACIÓN DE </w:t>
      </w:r>
      <w:r w:rsidR="00EA5CC7" w:rsidRPr="0FE2BAA5">
        <w:rPr>
          <w:rFonts w:ascii="Calibri Light" w:hAnsi="Calibri Light" w:cs="Calibri Light"/>
          <w:b/>
          <w:bCs/>
          <w:sz w:val="24"/>
          <w:szCs w:val="24"/>
        </w:rPr>
        <w:t>PROYECTOS</w:t>
      </w:r>
      <w:r w:rsidRPr="0FE2BAA5">
        <w:rPr>
          <w:rFonts w:ascii="Calibri Light" w:hAnsi="Calibri Light" w:cs="Calibri Light"/>
          <w:b/>
          <w:bCs/>
          <w:sz w:val="24"/>
          <w:szCs w:val="24"/>
        </w:rPr>
        <w:t xml:space="preserve"> </w:t>
      </w:r>
      <w:bookmarkEnd w:id="93"/>
      <w:r w:rsidRPr="0FE2BAA5">
        <w:rPr>
          <w:rFonts w:ascii="Calibri Light" w:hAnsi="Calibri Light" w:cs="Calibri Light"/>
          <w:b/>
          <w:bCs/>
          <w:sz w:val="24"/>
          <w:szCs w:val="24"/>
        </w:rPr>
        <w:t>SELECCIONADOS</w:t>
      </w:r>
      <w:bookmarkEnd w:id="94"/>
      <w:bookmarkEnd w:id="95"/>
      <w:bookmarkEnd w:id="96"/>
    </w:p>
    <w:p w14:paraId="35447838" w14:textId="1DCC6CFF" w:rsidR="0FE2BAA5" w:rsidRDefault="0FE2BAA5" w:rsidP="0FE2BAA5">
      <w:pPr>
        <w:pStyle w:val="Textoindependiente"/>
        <w:spacing w:line="276" w:lineRule="auto"/>
        <w:ind w:right="-49"/>
        <w:jc w:val="both"/>
        <w:rPr>
          <w:rFonts w:asciiTheme="minorHAnsi" w:eastAsia="Century Gothic" w:hAnsiTheme="minorHAnsi" w:cstheme="minorBidi"/>
          <w:color w:val="000000" w:themeColor="text1"/>
          <w:sz w:val="22"/>
          <w:szCs w:val="22"/>
        </w:rPr>
      </w:pPr>
    </w:p>
    <w:p w14:paraId="50528C15" w14:textId="2911ED53" w:rsidR="00A17B96" w:rsidRDefault="3E9FC8CA" w:rsidP="0FE2BAA5">
      <w:pPr>
        <w:pStyle w:val="Textoindependiente"/>
        <w:spacing w:line="276" w:lineRule="auto"/>
        <w:ind w:right="-49"/>
        <w:jc w:val="both"/>
        <w:rPr>
          <w:rFonts w:asciiTheme="minorHAnsi" w:eastAsia="Century Gothic" w:hAnsiTheme="minorHAnsi" w:cstheme="minorBidi"/>
          <w:color w:val="000000" w:themeColor="text1"/>
          <w:sz w:val="22"/>
          <w:szCs w:val="22"/>
        </w:rPr>
      </w:pPr>
      <w:r w:rsidRPr="0FE2BAA5">
        <w:rPr>
          <w:rFonts w:asciiTheme="minorHAnsi" w:eastAsia="Century Gothic" w:hAnsiTheme="minorHAnsi" w:cstheme="minorBidi"/>
          <w:color w:val="000000" w:themeColor="text1"/>
          <w:sz w:val="22"/>
          <w:szCs w:val="22"/>
        </w:rPr>
        <w:t>Conforme lo establecido en el Art. 19.- Acreditación de los proyectos beneficiarios de incentivos financieros</w:t>
      </w:r>
      <w:r w:rsidR="003C32FD" w:rsidRPr="0FE2BAA5">
        <w:rPr>
          <w:rFonts w:asciiTheme="minorHAnsi" w:eastAsia="Century Gothic" w:hAnsiTheme="minorHAnsi" w:cstheme="minorBidi"/>
          <w:color w:val="000000" w:themeColor="text1"/>
          <w:sz w:val="22"/>
          <w:szCs w:val="22"/>
        </w:rPr>
        <w:t>,</w:t>
      </w:r>
      <w:r w:rsidRPr="0FE2BAA5">
        <w:rPr>
          <w:rFonts w:asciiTheme="minorHAnsi" w:eastAsia="Century Gothic" w:hAnsiTheme="minorHAnsi" w:cstheme="minorBidi"/>
          <w:color w:val="000000" w:themeColor="text1"/>
          <w:sz w:val="22"/>
          <w:szCs w:val="22"/>
        </w:rPr>
        <w:t xml:space="preserve"> del </w:t>
      </w:r>
      <w:r w:rsidRPr="008533C9">
        <w:rPr>
          <w:rFonts w:asciiTheme="minorHAnsi" w:eastAsia="Century Gothic" w:hAnsiTheme="minorHAnsi" w:cstheme="minorBidi"/>
          <w:color w:val="000000" w:themeColor="text1"/>
          <w:sz w:val="22"/>
          <w:szCs w:val="22"/>
        </w:rPr>
        <w:t>Reglamento de Incentivos Financieros, Tributarios y Administrativos a la Innovación Social</w:t>
      </w:r>
      <w:r w:rsidRPr="0FE2BAA5">
        <w:rPr>
          <w:rFonts w:asciiTheme="minorHAnsi" w:eastAsia="Century Gothic" w:hAnsiTheme="minorHAnsi" w:cstheme="minorBidi"/>
          <w:color w:val="000000" w:themeColor="text1"/>
          <w:sz w:val="22"/>
          <w:szCs w:val="22"/>
        </w:rPr>
        <w:t xml:space="preserve"> (Acuerdo No. SENESCYT-2018-024), </w:t>
      </w:r>
      <w:proofErr w:type="spellStart"/>
      <w:r w:rsidRPr="0FE2BAA5">
        <w:rPr>
          <w:rFonts w:asciiTheme="minorHAnsi" w:eastAsia="Century Gothic" w:hAnsiTheme="minorHAnsi" w:cstheme="minorBidi"/>
          <w:color w:val="000000" w:themeColor="text1"/>
          <w:sz w:val="22"/>
          <w:szCs w:val="22"/>
        </w:rPr>
        <w:t>C</w:t>
      </w:r>
      <w:r w:rsidR="3C7211EB" w:rsidRPr="0FE2BAA5">
        <w:rPr>
          <w:rFonts w:asciiTheme="minorHAnsi" w:eastAsia="Century Gothic" w:hAnsiTheme="minorHAnsi" w:cstheme="minorBidi"/>
          <w:color w:val="000000" w:themeColor="text1"/>
          <w:sz w:val="22"/>
          <w:szCs w:val="22"/>
        </w:rPr>
        <w:t>onQuito</w:t>
      </w:r>
      <w:proofErr w:type="spellEnd"/>
      <w:r w:rsidRPr="0FE2BAA5">
        <w:rPr>
          <w:rFonts w:asciiTheme="minorHAnsi" w:eastAsia="Century Gothic" w:hAnsiTheme="minorHAnsi" w:cstheme="minorBidi"/>
          <w:color w:val="000000" w:themeColor="text1"/>
          <w:sz w:val="22"/>
          <w:szCs w:val="22"/>
        </w:rPr>
        <w:t xml:space="preserve"> en calidad de entidad ejecutora de la presente convocatoria, remitirá a la Secretaría de Educación Superior, Ciencia, Tecnología e Innovación (SENESCYT), la solicitud de acreditación de los emprendimientos seleccionados </w:t>
      </w:r>
      <w:r w:rsidR="00B467A5" w:rsidRPr="0FE2BAA5">
        <w:rPr>
          <w:rFonts w:asciiTheme="minorHAnsi" w:eastAsia="Century Gothic" w:hAnsiTheme="minorHAnsi" w:cstheme="minorBidi"/>
          <w:color w:val="000000" w:themeColor="text1"/>
          <w:sz w:val="22"/>
          <w:szCs w:val="22"/>
        </w:rPr>
        <w:t>como ganadores de la presente convocatoria</w:t>
      </w:r>
      <w:r w:rsidRPr="0FE2BAA5">
        <w:rPr>
          <w:rFonts w:asciiTheme="minorHAnsi" w:eastAsia="Century Gothic" w:hAnsiTheme="minorHAnsi" w:cstheme="minorBidi"/>
          <w:color w:val="000000" w:themeColor="text1"/>
          <w:sz w:val="22"/>
          <w:szCs w:val="22"/>
        </w:rPr>
        <w:t>.</w:t>
      </w:r>
    </w:p>
    <w:p w14:paraId="62DEE1D6" w14:textId="77777777" w:rsidR="00A045B1" w:rsidRPr="00C50255" w:rsidRDefault="00A045B1" w:rsidP="00C34073">
      <w:pPr>
        <w:pStyle w:val="Textoindependiente"/>
        <w:spacing w:line="276" w:lineRule="auto"/>
        <w:ind w:right="-49"/>
        <w:jc w:val="both"/>
        <w:rPr>
          <w:rFonts w:asciiTheme="minorHAnsi" w:eastAsia="Century Gothic" w:hAnsiTheme="minorHAnsi" w:cstheme="minorHAnsi"/>
          <w:color w:val="000000" w:themeColor="text1"/>
        </w:rPr>
      </w:pPr>
    </w:p>
    <w:p w14:paraId="6517FD1E" w14:textId="07D7CF9E" w:rsidR="7ABC4A07" w:rsidRPr="00C34073" w:rsidRDefault="7ABC4A07" w:rsidP="00C34073">
      <w:pPr>
        <w:pStyle w:val="Ttulo1"/>
        <w:spacing w:line="276" w:lineRule="auto"/>
        <w:rPr>
          <w:rFonts w:ascii="Calibri Light" w:hAnsi="Calibri Light" w:cs="Calibri Light"/>
          <w:b/>
          <w:bCs/>
        </w:rPr>
      </w:pPr>
      <w:bookmarkStart w:id="97" w:name="_Toc134190768"/>
      <w:r w:rsidRPr="0FE2BAA5">
        <w:rPr>
          <w:rFonts w:ascii="Calibri Light" w:hAnsi="Calibri Light" w:cs="Calibri Light"/>
          <w:b/>
          <w:bCs/>
        </w:rPr>
        <w:t xml:space="preserve">VI. </w:t>
      </w:r>
      <w:r w:rsidR="000C23C4" w:rsidRPr="0FE2BAA5">
        <w:rPr>
          <w:rFonts w:ascii="Calibri Light" w:hAnsi="Calibri Light" w:cs="Calibri Light"/>
          <w:b/>
          <w:bCs/>
        </w:rPr>
        <w:t>ASIGNACIÓN DE RECURSOS</w:t>
      </w:r>
      <w:bookmarkEnd w:id="97"/>
    </w:p>
    <w:p w14:paraId="21BD9DFF" w14:textId="35844C56" w:rsidR="0FE2BAA5" w:rsidRDefault="0FE2BAA5" w:rsidP="0FE2BAA5">
      <w:pPr>
        <w:spacing w:line="276" w:lineRule="auto"/>
        <w:jc w:val="both"/>
        <w:rPr>
          <w:rFonts w:asciiTheme="minorHAnsi" w:eastAsia="Century Gothic" w:hAnsiTheme="minorHAnsi" w:cstheme="minorBidi"/>
          <w:color w:val="000000" w:themeColor="text1"/>
        </w:rPr>
      </w:pPr>
    </w:p>
    <w:p w14:paraId="5C3E1F4D" w14:textId="3AC3B392" w:rsidR="009A5AD5" w:rsidRPr="00C34073" w:rsidRDefault="009A5AD5" w:rsidP="0FE2BAA5">
      <w:p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 xml:space="preserve">Una vez que los </w:t>
      </w:r>
      <w:r w:rsidR="005D7E21" w:rsidRPr="0FE2BAA5">
        <w:rPr>
          <w:rFonts w:asciiTheme="minorHAnsi" w:eastAsia="Century Gothic" w:hAnsiTheme="minorHAnsi" w:cstheme="minorBidi"/>
          <w:color w:val="000000" w:themeColor="text1"/>
        </w:rPr>
        <w:t xml:space="preserve">emprendimientos </w:t>
      </w:r>
      <w:r w:rsidRPr="0FE2BAA5">
        <w:rPr>
          <w:rFonts w:asciiTheme="minorHAnsi" w:eastAsia="Century Gothic" w:hAnsiTheme="minorHAnsi" w:cstheme="minorBidi"/>
          <w:color w:val="000000" w:themeColor="text1"/>
        </w:rPr>
        <w:t xml:space="preserve">hayan obtenido la acreditación de SENESCYT, deberán presentar a </w:t>
      </w:r>
      <w:proofErr w:type="spellStart"/>
      <w:r w:rsidRPr="0FE2BAA5">
        <w:rPr>
          <w:rFonts w:asciiTheme="minorHAnsi" w:eastAsia="Century Gothic" w:hAnsiTheme="minorHAnsi" w:cstheme="minorBidi"/>
          <w:color w:val="000000" w:themeColor="text1"/>
        </w:rPr>
        <w:t>C</w:t>
      </w:r>
      <w:r w:rsidR="7C82B5F8" w:rsidRPr="0FE2BAA5">
        <w:rPr>
          <w:rFonts w:asciiTheme="minorHAnsi" w:eastAsia="Century Gothic" w:hAnsiTheme="minorHAnsi" w:cstheme="minorBidi"/>
          <w:color w:val="000000" w:themeColor="text1"/>
        </w:rPr>
        <w:t>onQuito</w:t>
      </w:r>
      <w:proofErr w:type="spellEnd"/>
      <w:r w:rsidRPr="0FE2BAA5">
        <w:rPr>
          <w:rFonts w:asciiTheme="minorHAnsi" w:eastAsia="Century Gothic" w:hAnsiTheme="minorHAnsi" w:cstheme="minorBidi"/>
          <w:color w:val="000000" w:themeColor="text1"/>
        </w:rPr>
        <w:t xml:space="preserve"> </w:t>
      </w:r>
      <w:r w:rsidR="00480848" w:rsidRPr="0FE2BAA5">
        <w:rPr>
          <w:rFonts w:asciiTheme="minorHAnsi" w:eastAsia="Century Gothic" w:hAnsiTheme="minorHAnsi" w:cstheme="minorBidi"/>
          <w:color w:val="000000" w:themeColor="text1"/>
        </w:rPr>
        <w:t>el cronograma de inversión</w:t>
      </w:r>
      <w:r w:rsidR="009B3423" w:rsidRPr="0FE2BAA5">
        <w:rPr>
          <w:rFonts w:asciiTheme="minorHAnsi" w:eastAsia="Century Gothic" w:hAnsiTheme="minorHAnsi" w:cstheme="minorBidi"/>
          <w:color w:val="000000" w:themeColor="text1"/>
        </w:rPr>
        <w:t xml:space="preserve"> </w:t>
      </w:r>
      <w:r w:rsidR="792F9C00" w:rsidRPr="0FE2BAA5">
        <w:rPr>
          <w:rFonts w:asciiTheme="minorHAnsi" w:eastAsia="Century Gothic" w:hAnsiTheme="minorHAnsi" w:cstheme="minorBidi"/>
          <w:color w:val="000000" w:themeColor="text1"/>
        </w:rPr>
        <w:t>con</w:t>
      </w:r>
      <w:r w:rsidR="34B86EE4" w:rsidRPr="0FE2BAA5">
        <w:rPr>
          <w:rFonts w:asciiTheme="minorHAnsi" w:eastAsia="Century Gothic" w:hAnsiTheme="minorHAnsi" w:cstheme="minorBidi"/>
          <w:color w:val="000000" w:themeColor="text1"/>
        </w:rPr>
        <w:t xml:space="preserve"> </w:t>
      </w:r>
      <w:r w:rsidR="009B3423" w:rsidRPr="0FE2BAA5">
        <w:rPr>
          <w:rFonts w:asciiTheme="minorHAnsi" w:eastAsia="Century Gothic" w:hAnsiTheme="minorHAnsi" w:cstheme="minorBidi"/>
          <w:color w:val="000000" w:themeColor="text1"/>
        </w:rPr>
        <w:t xml:space="preserve">tres </w:t>
      </w:r>
      <w:r w:rsidR="29F1ABFF" w:rsidRPr="0FE2BAA5">
        <w:rPr>
          <w:rFonts w:asciiTheme="minorHAnsi" w:eastAsia="Century Gothic" w:hAnsiTheme="minorHAnsi" w:cstheme="minorBidi"/>
          <w:color w:val="000000" w:themeColor="text1"/>
        </w:rPr>
        <w:t>(</w:t>
      </w:r>
      <w:r w:rsidR="009B3423" w:rsidRPr="0FE2BAA5">
        <w:rPr>
          <w:rFonts w:asciiTheme="minorHAnsi" w:eastAsia="Century Gothic" w:hAnsiTheme="minorHAnsi" w:cstheme="minorBidi"/>
          <w:color w:val="000000" w:themeColor="text1"/>
        </w:rPr>
        <w:t>3) cotizaciones de los bienes y/o servicios</w:t>
      </w:r>
      <w:r w:rsidR="5F8E7551" w:rsidRPr="0FE2BAA5">
        <w:rPr>
          <w:rFonts w:asciiTheme="minorHAnsi" w:eastAsia="Century Gothic" w:hAnsiTheme="minorHAnsi" w:cstheme="minorBidi"/>
          <w:color w:val="000000" w:themeColor="text1"/>
        </w:rPr>
        <w:t xml:space="preserve"> a adquirir</w:t>
      </w:r>
      <w:r w:rsidR="00480848" w:rsidRPr="0FE2BAA5">
        <w:rPr>
          <w:rFonts w:asciiTheme="minorHAnsi" w:eastAsia="Century Gothic" w:hAnsiTheme="minorHAnsi" w:cstheme="minorBidi"/>
          <w:color w:val="000000" w:themeColor="text1"/>
        </w:rPr>
        <w:t xml:space="preserve">, </w:t>
      </w:r>
      <w:r w:rsidR="00480848" w:rsidRPr="0FE2BAA5">
        <w:rPr>
          <w:rFonts w:asciiTheme="minorHAnsi" w:eastAsia="Century Gothic" w:hAnsiTheme="minorHAnsi" w:cstheme="minorBidi"/>
          <w:color w:val="000000" w:themeColor="text1"/>
        </w:rPr>
        <w:lastRenderedPageBreak/>
        <w:t xml:space="preserve">para su aprobación. Así como </w:t>
      </w:r>
      <w:r w:rsidRPr="0FE2BAA5">
        <w:rPr>
          <w:rFonts w:asciiTheme="minorHAnsi" w:eastAsia="Century Gothic" w:hAnsiTheme="minorHAnsi" w:cstheme="minorBidi"/>
          <w:color w:val="000000" w:themeColor="text1"/>
        </w:rPr>
        <w:t>las cédulas de identidad de los miembros del equipo y el certificado bancario del emprendimiento (</w:t>
      </w:r>
      <w:r w:rsidR="004C3048" w:rsidRPr="0FE2BAA5">
        <w:rPr>
          <w:rFonts w:asciiTheme="minorHAnsi" w:eastAsia="Century Gothic" w:hAnsiTheme="minorHAnsi" w:cstheme="minorBidi"/>
          <w:color w:val="000000" w:themeColor="text1"/>
        </w:rPr>
        <w:t xml:space="preserve">persona </w:t>
      </w:r>
      <w:r w:rsidRPr="0FE2BAA5">
        <w:rPr>
          <w:rFonts w:asciiTheme="minorHAnsi" w:eastAsia="Century Gothic" w:hAnsiTheme="minorHAnsi" w:cstheme="minorBidi"/>
          <w:color w:val="000000" w:themeColor="text1"/>
        </w:rPr>
        <w:t xml:space="preserve">jurídica). Esto se realizará con el </w:t>
      </w:r>
      <w:r w:rsidR="004C3048" w:rsidRPr="0FE2BAA5">
        <w:rPr>
          <w:rFonts w:asciiTheme="minorHAnsi" w:eastAsia="Century Gothic" w:hAnsiTheme="minorHAnsi" w:cstheme="minorBidi"/>
          <w:color w:val="000000" w:themeColor="text1"/>
        </w:rPr>
        <w:t xml:space="preserve">objetivo </w:t>
      </w:r>
      <w:r w:rsidR="00480848" w:rsidRPr="0FE2BAA5">
        <w:rPr>
          <w:rFonts w:asciiTheme="minorHAnsi" w:eastAsia="Century Gothic" w:hAnsiTheme="minorHAnsi" w:cstheme="minorBidi"/>
          <w:color w:val="000000" w:themeColor="text1"/>
        </w:rPr>
        <w:t xml:space="preserve">aprobar </w:t>
      </w:r>
      <w:r w:rsidR="00D82901" w:rsidRPr="0FE2BAA5">
        <w:rPr>
          <w:rFonts w:asciiTheme="minorHAnsi" w:eastAsia="Century Gothic" w:hAnsiTheme="minorHAnsi" w:cstheme="minorBidi"/>
          <w:color w:val="000000" w:themeColor="text1"/>
        </w:rPr>
        <w:t>las actividades</w:t>
      </w:r>
      <w:r w:rsidR="00480848" w:rsidRPr="0FE2BAA5">
        <w:rPr>
          <w:rFonts w:asciiTheme="minorHAnsi" w:eastAsia="Century Gothic" w:hAnsiTheme="minorHAnsi" w:cstheme="minorBidi"/>
          <w:color w:val="000000" w:themeColor="text1"/>
        </w:rPr>
        <w:t xml:space="preserve"> financia</w:t>
      </w:r>
      <w:r w:rsidR="00D82901" w:rsidRPr="0FE2BAA5">
        <w:rPr>
          <w:rFonts w:asciiTheme="minorHAnsi" w:eastAsia="Century Gothic" w:hAnsiTheme="minorHAnsi" w:cstheme="minorBidi"/>
          <w:color w:val="000000" w:themeColor="text1"/>
        </w:rPr>
        <w:t>bles</w:t>
      </w:r>
      <w:r w:rsidR="00480848" w:rsidRPr="0FE2BAA5">
        <w:rPr>
          <w:rFonts w:asciiTheme="minorHAnsi" w:eastAsia="Century Gothic" w:hAnsiTheme="minorHAnsi" w:cstheme="minorBidi"/>
          <w:color w:val="000000" w:themeColor="text1"/>
        </w:rPr>
        <w:t xml:space="preserve"> y </w:t>
      </w:r>
      <w:r w:rsidRPr="0FE2BAA5">
        <w:rPr>
          <w:rFonts w:asciiTheme="minorHAnsi" w:eastAsia="Century Gothic" w:hAnsiTheme="minorHAnsi" w:cstheme="minorBidi"/>
          <w:color w:val="000000" w:themeColor="text1"/>
        </w:rPr>
        <w:t xml:space="preserve">firmar </w:t>
      </w:r>
      <w:r w:rsidR="00D82901" w:rsidRPr="0FE2BAA5">
        <w:rPr>
          <w:rFonts w:asciiTheme="minorHAnsi" w:eastAsia="Century Gothic" w:hAnsiTheme="minorHAnsi" w:cstheme="minorBidi"/>
          <w:color w:val="000000" w:themeColor="text1"/>
        </w:rPr>
        <w:t xml:space="preserve">un </w:t>
      </w:r>
      <w:r w:rsidRPr="0FE2BAA5">
        <w:rPr>
          <w:rFonts w:asciiTheme="minorHAnsi" w:eastAsia="Century Gothic" w:hAnsiTheme="minorHAnsi" w:cstheme="minorBidi"/>
          <w:i/>
          <w:iCs/>
          <w:color w:val="000000" w:themeColor="text1"/>
        </w:rPr>
        <w:t>"Acta de transacción y entrega de capital semilla",</w:t>
      </w:r>
      <w:r w:rsidRPr="0FE2BAA5">
        <w:rPr>
          <w:rFonts w:asciiTheme="minorHAnsi" w:eastAsia="Century Gothic" w:hAnsiTheme="minorHAnsi" w:cstheme="minorBidi"/>
          <w:color w:val="000000" w:themeColor="text1"/>
        </w:rPr>
        <w:t xml:space="preserve"> la </w:t>
      </w:r>
      <w:r w:rsidR="00D82901" w:rsidRPr="0FE2BAA5">
        <w:rPr>
          <w:rFonts w:asciiTheme="minorHAnsi" w:eastAsia="Century Gothic" w:hAnsiTheme="minorHAnsi" w:cstheme="minorBidi"/>
          <w:color w:val="000000" w:themeColor="text1"/>
        </w:rPr>
        <w:t xml:space="preserve">misma que </w:t>
      </w:r>
      <w:r w:rsidRPr="0FE2BAA5">
        <w:rPr>
          <w:rFonts w:asciiTheme="minorHAnsi" w:eastAsia="Century Gothic" w:hAnsiTheme="minorHAnsi" w:cstheme="minorBidi"/>
          <w:color w:val="000000" w:themeColor="text1"/>
        </w:rPr>
        <w:t>detallará todos los derechos y obligaciones de las partes involucradas.</w:t>
      </w:r>
    </w:p>
    <w:p w14:paraId="070C9F6C" w14:textId="77777777" w:rsidR="00A01276" w:rsidRPr="00C34073" w:rsidRDefault="00A01276" w:rsidP="00C34073">
      <w:pPr>
        <w:spacing w:line="276" w:lineRule="auto"/>
        <w:ind w:left="360"/>
        <w:jc w:val="both"/>
        <w:rPr>
          <w:rFonts w:asciiTheme="minorHAnsi" w:hAnsiTheme="minorHAnsi" w:cstheme="minorHAnsi"/>
        </w:rPr>
      </w:pPr>
    </w:p>
    <w:p w14:paraId="0A4CA929" w14:textId="3DBF767B" w:rsidR="00A01276" w:rsidRPr="00C34073" w:rsidRDefault="00245615" w:rsidP="00C34073">
      <w:pPr>
        <w:spacing w:line="276" w:lineRule="auto"/>
        <w:jc w:val="both"/>
        <w:rPr>
          <w:rFonts w:asciiTheme="minorHAnsi" w:hAnsiTheme="minorHAnsi" w:cstheme="minorHAnsi"/>
        </w:rPr>
      </w:pPr>
      <w:r w:rsidRPr="00C34073">
        <w:rPr>
          <w:rFonts w:asciiTheme="minorHAnsi" w:eastAsia="Century Gothic" w:hAnsiTheme="minorHAnsi" w:cstheme="minorHAnsi"/>
          <w:lang w:val="es"/>
        </w:rPr>
        <w:t>B</w:t>
      </w:r>
      <w:r w:rsidR="00C5287B" w:rsidRPr="00C34073">
        <w:rPr>
          <w:rFonts w:asciiTheme="minorHAnsi" w:eastAsia="Century Gothic" w:hAnsiTheme="minorHAnsi" w:cstheme="minorHAnsi"/>
          <w:lang w:val="es"/>
        </w:rPr>
        <w:t>uscando garantizar el correcto uso del capital semilla entregado</w:t>
      </w:r>
      <w:r w:rsidRPr="00C34073">
        <w:rPr>
          <w:rFonts w:asciiTheme="minorHAnsi" w:eastAsia="Century Gothic" w:hAnsiTheme="minorHAnsi" w:cstheme="minorHAnsi"/>
          <w:lang w:val="es"/>
        </w:rPr>
        <w:t>, l</w:t>
      </w:r>
      <w:r w:rsidR="00A01276" w:rsidRPr="00C34073">
        <w:rPr>
          <w:rFonts w:asciiTheme="minorHAnsi" w:eastAsia="Century Gothic" w:hAnsiTheme="minorHAnsi" w:cstheme="minorHAnsi"/>
          <w:lang w:val="es"/>
        </w:rPr>
        <w:t xml:space="preserve">a entrega de capital semilla se realizará en dos (2) desembolsos, </w:t>
      </w:r>
      <w:r w:rsidR="00A01276" w:rsidRPr="00765817">
        <w:rPr>
          <w:rFonts w:asciiTheme="minorHAnsi" w:eastAsia="Century Gothic" w:hAnsiTheme="minorHAnsi" w:cstheme="minorHAnsi"/>
          <w:lang w:val="es"/>
        </w:rPr>
        <w:t xml:space="preserve">siendo </w:t>
      </w:r>
      <w:r w:rsidR="00F9685C" w:rsidRPr="00765817">
        <w:rPr>
          <w:rFonts w:asciiTheme="minorHAnsi" w:eastAsia="Century Gothic" w:hAnsiTheme="minorHAnsi" w:cstheme="minorHAnsi"/>
          <w:lang w:val="es"/>
        </w:rPr>
        <w:t>4</w:t>
      </w:r>
      <w:r w:rsidR="00A01276" w:rsidRPr="00765817">
        <w:rPr>
          <w:rFonts w:asciiTheme="minorHAnsi" w:eastAsia="Century Gothic" w:hAnsiTheme="minorHAnsi" w:cstheme="minorHAnsi"/>
          <w:lang w:val="es"/>
        </w:rPr>
        <w:t xml:space="preserve">0% y </w:t>
      </w:r>
      <w:r w:rsidR="00F9685C" w:rsidRPr="00765817">
        <w:rPr>
          <w:rFonts w:asciiTheme="minorHAnsi" w:eastAsia="Century Gothic" w:hAnsiTheme="minorHAnsi" w:cstheme="minorHAnsi"/>
          <w:lang w:val="es"/>
        </w:rPr>
        <w:t>6</w:t>
      </w:r>
      <w:r w:rsidR="00A01276" w:rsidRPr="00765817">
        <w:rPr>
          <w:rFonts w:asciiTheme="minorHAnsi" w:eastAsia="Century Gothic" w:hAnsiTheme="minorHAnsi" w:cstheme="minorHAnsi"/>
          <w:lang w:val="es"/>
        </w:rPr>
        <w:t>0% respectivamente</w:t>
      </w:r>
      <w:r w:rsidR="00A01276" w:rsidRPr="00C34073">
        <w:rPr>
          <w:rFonts w:asciiTheme="minorHAnsi" w:eastAsia="Century Gothic" w:hAnsiTheme="minorHAnsi" w:cstheme="minorHAnsi"/>
          <w:lang w:val="es"/>
        </w:rPr>
        <w:t>.</w:t>
      </w:r>
    </w:p>
    <w:p w14:paraId="3A0242D7" w14:textId="77777777" w:rsidR="00A01276" w:rsidRPr="00C34073" w:rsidRDefault="00A01276" w:rsidP="00C34073">
      <w:pPr>
        <w:spacing w:line="276" w:lineRule="auto"/>
        <w:ind w:left="360"/>
        <w:jc w:val="both"/>
        <w:rPr>
          <w:rFonts w:asciiTheme="minorHAnsi" w:hAnsiTheme="minorHAnsi" w:cstheme="minorHAnsi"/>
        </w:rPr>
      </w:pPr>
    </w:p>
    <w:p w14:paraId="03CB0DBF" w14:textId="06607D09" w:rsidR="00A01276" w:rsidRPr="00C34073" w:rsidRDefault="00A01276" w:rsidP="44C4794B">
      <w:pPr>
        <w:pStyle w:val="Prrafodelista"/>
        <w:numPr>
          <w:ilvl w:val="0"/>
          <w:numId w:val="8"/>
        </w:numPr>
        <w:spacing w:line="276" w:lineRule="auto"/>
        <w:ind w:left="720"/>
        <w:jc w:val="both"/>
        <w:rPr>
          <w:rFonts w:asciiTheme="minorHAnsi" w:eastAsia="Century Gothic" w:hAnsiTheme="minorHAnsi" w:cstheme="minorBidi"/>
        </w:rPr>
      </w:pPr>
      <w:r w:rsidRPr="44C4794B">
        <w:rPr>
          <w:rFonts w:asciiTheme="minorHAnsi" w:eastAsia="Century Gothic" w:hAnsiTheme="minorHAnsi" w:cstheme="minorBidi"/>
        </w:rPr>
        <w:t xml:space="preserve">El </w:t>
      </w:r>
      <w:r w:rsidR="00F9685C" w:rsidRPr="44C4794B">
        <w:rPr>
          <w:rFonts w:asciiTheme="minorHAnsi" w:eastAsia="Century Gothic" w:hAnsiTheme="minorHAnsi" w:cstheme="minorBidi"/>
        </w:rPr>
        <w:t>4</w:t>
      </w:r>
      <w:r w:rsidRPr="44C4794B">
        <w:rPr>
          <w:rFonts w:asciiTheme="minorHAnsi" w:eastAsia="Century Gothic" w:hAnsiTheme="minorHAnsi" w:cstheme="minorBidi"/>
        </w:rPr>
        <w:t>0% del capital semilla (primer desembolso), se otorgará una vez firmada y legalizada el “</w:t>
      </w:r>
      <w:r w:rsidR="622CA8DE" w:rsidRPr="44C4794B">
        <w:rPr>
          <w:rFonts w:asciiTheme="minorHAnsi" w:eastAsia="Century Gothic" w:hAnsiTheme="minorHAnsi" w:cstheme="minorBidi"/>
          <w:i/>
          <w:iCs/>
        </w:rPr>
        <w:t>Acta transaccional</w:t>
      </w:r>
      <w:r w:rsidR="007E4D42" w:rsidRPr="44C4794B">
        <w:rPr>
          <w:rFonts w:asciiTheme="minorHAnsi" w:eastAsia="Century Gothic" w:hAnsiTheme="minorHAnsi" w:cstheme="minorBidi"/>
          <w:i/>
          <w:iCs/>
        </w:rPr>
        <w:t xml:space="preserve"> “</w:t>
      </w:r>
      <w:r w:rsidRPr="44C4794B">
        <w:rPr>
          <w:rFonts w:asciiTheme="minorHAnsi" w:eastAsia="Century Gothic" w:hAnsiTheme="minorHAnsi" w:cstheme="minorBidi"/>
        </w:rPr>
        <w:t>.</w:t>
      </w:r>
      <w:r w:rsidR="00874220" w:rsidRPr="44C4794B">
        <w:rPr>
          <w:rFonts w:asciiTheme="minorHAnsi" w:eastAsia="Century Gothic" w:hAnsiTheme="minorHAnsi" w:cstheme="minorBidi"/>
        </w:rPr>
        <w:t xml:space="preserve"> </w:t>
      </w:r>
    </w:p>
    <w:p w14:paraId="1FDB117C" w14:textId="7FDEF48A" w:rsidR="00A01276" w:rsidRPr="00C34073" w:rsidRDefault="00A01276" w:rsidP="0FE2BAA5">
      <w:pPr>
        <w:pStyle w:val="Prrafodelista"/>
        <w:numPr>
          <w:ilvl w:val="0"/>
          <w:numId w:val="8"/>
        </w:numPr>
        <w:spacing w:line="276" w:lineRule="auto"/>
        <w:ind w:left="720"/>
        <w:jc w:val="both"/>
        <w:rPr>
          <w:rFonts w:asciiTheme="minorHAnsi" w:eastAsia="Century Gothic" w:hAnsiTheme="minorHAnsi" w:cstheme="minorBidi"/>
        </w:rPr>
      </w:pPr>
      <w:r w:rsidRPr="0FE2BAA5">
        <w:rPr>
          <w:rFonts w:asciiTheme="minorHAnsi" w:eastAsia="Century Gothic" w:hAnsiTheme="minorHAnsi" w:cstheme="minorBidi"/>
        </w:rPr>
        <w:t xml:space="preserve">El </w:t>
      </w:r>
      <w:r w:rsidR="00F9685C" w:rsidRPr="0FE2BAA5">
        <w:rPr>
          <w:rFonts w:asciiTheme="minorHAnsi" w:eastAsia="Century Gothic" w:hAnsiTheme="minorHAnsi" w:cstheme="minorBidi"/>
        </w:rPr>
        <w:t>6</w:t>
      </w:r>
      <w:r w:rsidRPr="0FE2BAA5">
        <w:rPr>
          <w:rFonts w:asciiTheme="minorHAnsi" w:eastAsia="Century Gothic" w:hAnsiTheme="minorHAnsi" w:cstheme="minorBidi"/>
        </w:rPr>
        <w:t xml:space="preserve">0% del capital semilla (segundo desembolso), el emprendedor deberá entregar un informe de ejecución técnica y financiera con toda la documentación de respaldo de las actividades y adquisiciones realizadas hasta la fecha (con el </w:t>
      </w:r>
      <w:r w:rsidR="00F9685C" w:rsidRPr="0FE2BAA5">
        <w:rPr>
          <w:rFonts w:asciiTheme="minorHAnsi" w:eastAsia="Century Gothic" w:hAnsiTheme="minorHAnsi" w:cstheme="minorBidi"/>
        </w:rPr>
        <w:t>4</w:t>
      </w:r>
      <w:r w:rsidRPr="0FE2BAA5">
        <w:rPr>
          <w:rFonts w:asciiTheme="minorHAnsi" w:eastAsia="Century Gothic" w:hAnsiTheme="minorHAnsi" w:cstheme="minorBidi"/>
        </w:rPr>
        <w:t>0%)</w:t>
      </w:r>
      <w:r w:rsidR="4FC3EEEB" w:rsidRPr="0FE2BAA5">
        <w:rPr>
          <w:rFonts w:asciiTheme="minorHAnsi" w:eastAsia="Century Gothic" w:hAnsiTheme="minorHAnsi" w:cstheme="minorBidi"/>
        </w:rPr>
        <w:t>;</w:t>
      </w:r>
      <w:r w:rsidRPr="0FE2BAA5">
        <w:rPr>
          <w:rFonts w:asciiTheme="minorHAnsi" w:eastAsia="Century Gothic" w:hAnsiTheme="minorHAnsi" w:cstheme="minorBidi"/>
        </w:rPr>
        <w:t xml:space="preserve"> adicionalmente, la solicitud de desembolso del </w:t>
      </w:r>
      <w:r w:rsidR="00874220" w:rsidRPr="0FE2BAA5">
        <w:rPr>
          <w:rFonts w:asciiTheme="minorHAnsi" w:eastAsia="Century Gothic" w:hAnsiTheme="minorHAnsi" w:cstheme="minorBidi"/>
        </w:rPr>
        <w:t>6</w:t>
      </w:r>
      <w:r w:rsidRPr="0FE2BAA5">
        <w:rPr>
          <w:rFonts w:asciiTheme="minorHAnsi" w:eastAsia="Century Gothic" w:hAnsiTheme="minorHAnsi" w:cstheme="minorBidi"/>
        </w:rPr>
        <w:t>0% restante.</w:t>
      </w:r>
      <w:r w:rsidR="00586507" w:rsidRPr="0FE2BAA5">
        <w:rPr>
          <w:rFonts w:asciiTheme="minorHAnsi" w:eastAsia="Century Gothic" w:hAnsiTheme="minorHAnsi" w:cstheme="minorBidi"/>
        </w:rPr>
        <w:t xml:space="preserve"> El emprendedor podrá solicitar el segundo desembolso con la justificación de al menos un 90% de ejecución del primer desembolso entregado y aprobado por </w:t>
      </w:r>
      <w:proofErr w:type="spellStart"/>
      <w:r w:rsidR="00586507" w:rsidRPr="0FE2BAA5">
        <w:rPr>
          <w:rFonts w:asciiTheme="minorHAnsi" w:eastAsia="Century Gothic" w:hAnsiTheme="minorHAnsi" w:cstheme="minorBidi"/>
        </w:rPr>
        <w:t>C</w:t>
      </w:r>
      <w:r w:rsidR="76DE89BE" w:rsidRPr="0FE2BAA5">
        <w:rPr>
          <w:rFonts w:asciiTheme="minorHAnsi" w:eastAsia="Century Gothic" w:hAnsiTheme="minorHAnsi" w:cstheme="minorBidi"/>
        </w:rPr>
        <w:t>onQuito</w:t>
      </w:r>
      <w:proofErr w:type="spellEnd"/>
      <w:r w:rsidR="00586507" w:rsidRPr="0FE2BAA5">
        <w:rPr>
          <w:rFonts w:asciiTheme="minorHAnsi" w:eastAsia="Century Gothic" w:hAnsiTheme="minorHAnsi" w:cstheme="minorBidi"/>
        </w:rPr>
        <w:t>.</w:t>
      </w:r>
    </w:p>
    <w:p w14:paraId="323A8542" w14:textId="77777777" w:rsidR="00A01276" w:rsidRPr="00C34073" w:rsidRDefault="00A01276" w:rsidP="00C34073">
      <w:pPr>
        <w:spacing w:line="276" w:lineRule="auto"/>
        <w:ind w:left="360"/>
        <w:jc w:val="both"/>
        <w:rPr>
          <w:rFonts w:asciiTheme="minorHAnsi" w:eastAsia="Century Gothic" w:hAnsiTheme="minorHAnsi" w:cstheme="minorHAnsi"/>
        </w:rPr>
      </w:pPr>
    </w:p>
    <w:p w14:paraId="37CE05C6" w14:textId="5E58A6C6" w:rsidR="7ABC4A07" w:rsidRPr="00C34073" w:rsidRDefault="00A01276" w:rsidP="0FE2BAA5">
      <w:p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rPr>
        <w:t xml:space="preserve">Se justificará el uso del capital semilla </w:t>
      </w:r>
      <w:r w:rsidR="00031823" w:rsidRPr="0FE2BAA5">
        <w:rPr>
          <w:rFonts w:asciiTheme="minorHAnsi" w:eastAsia="Century Gothic" w:hAnsiTheme="minorHAnsi" w:cstheme="minorBidi"/>
        </w:rPr>
        <w:t>con los comprobantes</w:t>
      </w:r>
      <w:r w:rsidR="00E93E29" w:rsidRPr="0FE2BAA5">
        <w:rPr>
          <w:rFonts w:asciiTheme="minorHAnsi" w:eastAsia="Century Gothic" w:hAnsiTheme="minorHAnsi" w:cstheme="minorBidi"/>
        </w:rPr>
        <w:t xml:space="preserve"> a nombre de la persona jurídica postulante y de acuerdo con lo estipulado en e</w:t>
      </w:r>
      <w:r w:rsidR="00031823" w:rsidRPr="0FE2BAA5">
        <w:rPr>
          <w:rFonts w:asciiTheme="minorHAnsi" w:eastAsia="Century Gothic" w:hAnsiTheme="minorHAnsi" w:cstheme="minorBidi"/>
        </w:rPr>
        <w:t>l</w:t>
      </w:r>
      <w:r w:rsidR="00E93E29" w:rsidRPr="0FE2BAA5">
        <w:rPr>
          <w:rFonts w:asciiTheme="minorHAnsi" w:eastAsia="Century Gothic" w:hAnsiTheme="minorHAnsi" w:cstheme="minorBidi"/>
          <w:color w:val="000000" w:themeColor="text1"/>
        </w:rPr>
        <w:t xml:space="preserve"> Reglamento de Comprobantes de Venta, Retención y Documentos Complementarios. Adicionalmente, </w:t>
      </w:r>
      <w:r w:rsidR="00CC12C1" w:rsidRPr="0FE2BAA5">
        <w:rPr>
          <w:rFonts w:asciiTheme="minorHAnsi" w:eastAsia="Century Gothic" w:hAnsiTheme="minorHAnsi" w:cstheme="minorBidi"/>
          <w:color w:val="000000" w:themeColor="text1"/>
        </w:rPr>
        <w:t>todos los documentos presentados</w:t>
      </w:r>
      <w:r w:rsidR="00E93E29" w:rsidRPr="0FE2BAA5">
        <w:rPr>
          <w:rFonts w:asciiTheme="minorHAnsi" w:eastAsia="Century Gothic" w:hAnsiTheme="minorHAnsi" w:cstheme="minorBidi"/>
          <w:color w:val="000000" w:themeColor="text1"/>
        </w:rPr>
        <w:t xml:space="preserve"> deben tener relación con </w:t>
      </w:r>
      <w:r w:rsidR="4217CB4B" w:rsidRPr="0FE2BAA5">
        <w:rPr>
          <w:rFonts w:asciiTheme="minorHAnsi" w:eastAsia="Century Gothic" w:hAnsiTheme="minorHAnsi" w:cstheme="minorBidi"/>
          <w:color w:val="000000" w:themeColor="text1"/>
        </w:rPr>
        <w:t>e</w:t>
      </w:r>
      <w:r w:rsidR="00E93E29" w:rsidRPr="0FE2BAA5">
        <w:rPr>
          <w:rFonts w:asciiTheme="minorHAnsi" w:eastAsia="Century Gothic" w:hAnsiTheme="minorHAnsi" w:cstheme="minorBidi"/>
          <w:color w:val="000000" w:themeColor="text1"/>
        </w:rPr>
        <w:t>l cronograma de inversión aprobado por C</w:t>
      </w:r>
      <w:r w:rsidR="015F3810" w:rsidRPr="0FE2BAA5">
        <w:rPr>
          <w:rFonts w:asciiTheme="minorHAnsi" w:eastAsia="Century Gothic" w:hAnsiTheme="minorHAnsi" w:cstheme="minorBidi"/>
          <w:color w:val="000000" w:themeColor="text1"/>
        </w:rPr>
        <w:t>onquito</w:t>
      </w:r>
      <w:r w:rsidR="00E93E29" w:rsidRPr="0FE2BAA5">
        <w:rPr>
          <w:rFonts w:asciiTheme="minorHAnsi" w:eastAsia="Century Gothic" w:hAnsiTheme="minorHAnsi" w:cstheme="minorBidi"/>
          <w:color w:val="000000" w:themeColor="text1"/>
        </w:rPr>
        <w:t>.</w:t>
      </w:r>
    </w:p>
    <w:p w14:paraId="426377DE" w14:textId="77777777" w:rsidR="00CC12C1" w:rsidRPr="00C34073" w:rsidRDefault="00CC12C1" w:rsidP="00C34073">
      <w:pPr>
        <w:spacing w:line="276" w:lineRule="auto"/>
        <w:jc w:val="both"/>
        <w:rPr>
          <w:rFonts w:asciiTheme="minorHAnsi" w:hAnsiTheme="minorHAnsi" w:cstheme="minorHAnsi"/>
          <w:color w:val="000000" w:themeColor="text1"/>
        </w:rPr>
      </w:pPr>
    </w:p>
    <w:p w14:paraId="7073EB62" w14:textId="015CD5D1" w:rsidR="7ABC4A07" w:rsidRDefault="7ABC4A07" w:rsidP="00C34073">
      <w:p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b/>
          <w:bCs/>
          <w:color w:val="000000" w:themeColor="text1"/>
        </w:rPr>
        <w:t>Nota:</w:t>
      </w:r>
      <w:r w:rsidRPr="00C34073">
        <w:rPr>
          <w:rFonts w:asciiTheme="minorHAnsi" w:eastAsia="Century Gothic" w:hAnsiTheme="minorHAnsi" w:cstheme="minorHAnsi"/>
          <w:color w:val="000000" w:themeColor="text1"/>
        </w:rPr>
        <w:t xml:space="preserve"> Los emprendimientos beneficiarios deberán financiar los impuestos asociados a la</w:t>
      </w:r>
      <w:r w:rsidR="00ED437B">
        <w:rPr>
          <w:rFonts w:asciiTheme="minorHAnsi" w:eastAsia="Century Gothic" w:hAnsiTheme="minorHAnsi" w:cstheme="minorHAnsi"/>
          <w:color w:val="000000" w:themeColor="text1"/>
        </w:rPr>
        <w:t>s</w:t>
      </w:r>
      <w:r w:rsidRPr="00C34073">
        <w:rPr>
          <w:rFonts w:asciiTheme="minorHAnsi" w:eastAsia="Century Gothic" w:hAnsiTheme="minorHAnsi" w:cstheme="minorHAnsi"/>
          <w:color w:val="000000" w:themeColor="text1"/>
        </w:rPr>
        <w:t xml:space="preserve"> adquisiciones realizad</w:t>
      </w:r>
      <w:r w:rsidR="00ED437B">
        <w:rPr>
          <w:rFonts w:asciiTheme="minorHAnsi" w:eastAsia="Century Gothic" w:hAnsiTheme="minorHAnsi" w:cstheme="minorHAnsi"/>
          <w:color w:val="000000" w:themeColor="text1"/>
        </w:rPr>
        <w:t>as</w:t>
      </w:r>
      <w:r w:rsidRPr="00C34073">
        <w:rPr>
          <w:rFonts w:asciiTheme="minorHAnsi" w:eastAsia="Century Gothic" w:hAnsiTheme="minorHAnsi" w:cstheme="minorHAnsi"/>
          <w:color w:val="000000" w:themeColor="text1"/>
        </w:rPr>
        <w:t xml:space="preserve"> en virtud del </w:t>
      </w:r>
      <w:r w:rsidR="00D648A3">
        <w:rPr>
          <w:rFonts w:asciiTheme="minorHAnsi" w:eastAsia="Century Gothic" w:hAnsiTheme="minorHAnsi" w:cstheme="minorHAnsi"/>
          <w:color w:val="000000" w:themeColor="text1"/>
        </w:rPr>
        <w:t>cronograma de inversión</w:t>
      </w:r>
      <w:r w:rsidRPr="00C34073">
        <w:rPr>
          <w:rFonts w:asciiTheme="minorHAnsi" w:eastAsia="Century Gothic" w:hAnsiTheme="minorHAnsi" w:cstheme="minorHAnsi"/>
          <w:color w:val="000000" w:themeColor="text1"/>
        </w:rPr>
        <w:t>.</w:t>
      </w:r>
    </w:p>
    <w:p w14:paraId="635B3C37" w14:textId="77777777" w:rsidR="00C34073" w:rsidRPr="00C34073" w:rsidRDefault="00C34073" w:rsidP="00C34073">
      <w:pPr>
        <w:spacing w:line="276" w:lineRule="auto"/>
        <w:jc w:val="both"/>
        <w:rPr>
          <w:rFonts w:asciiTheme="minorHAnsi" w:eastAsia="Century Gothic" w:hAnsiTheme="minorHAnsi" w:cstheme="minorHAnsi"/>
          <w:color w:val="000000" w:themeColor="text1"/>
        </w:rPr>
      </w:pPr>
    </w:p>
    <w:p w14:paraId="15847F00" w14:textId="23A6A2A2" w:rsidR="7ABC4A07" w:rsidRPr="00C34073" w:rsidRDefault="7ABC4A07" w:rsidP="00C34073">
      <w:pPr>
        <w:pStyle w:val="Ttulo2"/>
        <w:spacing w:line="276" w:lineRule="auto"/>
        <w:ind w:left="392"/>
        <w:rPr>
          <w:rFonts w:ascii="Calibri Light" w:hAnsi="Calibri Light" w:cs="Calibri Light"/>
          <w:sz w:val="24"/>
          <w:szCs w:val="24"/>
        </w:rPr>
      </w:pPr>
      <w:bookmarkStart w:id="98" w:name="_Toc134190769"/>
      <w:r w:rsidRPr="0FE2BAA5">
        <w:rPr>
          <w:rFonts w:ascii="Calibri Light" w:hAnsi="Calibri Light" w:cs="Calibri Light"/>
          <w:sz w:val="24"/>
          <w:szCs w:val="24"/>
        </w:rPr>
        <w:t>6.1. EJECUCIÓN DE CAPITAL SEMILLA</w:t>
      </w:r>
      <w:bookmarkEnd w:id="98"/>
    </w:p>
    <w:p w14:paraId="266BECB8" w14:textId="1D0474A2" w:rsidR="0FE2BAA5" w:rsidRDefault="0FE2BAA5" w:rsidP="0FE2BAA5">
      <w:pPr>
        <w:spacing w:line="276" w:lineRule="auto"/>
        <w:jc w:val="both"/>
        <w:rPr>
          <w:rFonts w:asciiTheme="minorHAnsi" w:hAnsiTheme="minorHAnsi" w:cstheme="minorBidi"/>
        </w:rPr>
      </w:pPr>
    </w:p>
    <w:p w14:paraId="17C9627D" w14:textId="0844FAC8" w:rsidR="7ABC4A07" w:rsidRPr="00C34073" w:rsidRDefault="007A733D" w:rsidP="0FE2BAA5">
      <w:pPr>
        <w:spacing w:line="276" w:lineRule="auto"/>
        <w:jc w:val="both"/>
        <w:rPr>
          <w:rFonts w:asciiTheme="minorHAnsi" w:hAnsiTheme="minorHAnsi" w:cstheme="minorBidi"/>
        </w:rPr>
      </w:pPr>
      <w:r w:rsidRPr="0FE2BAA5">
        <w:rPr>
          <w:rFonts w:asciiTheme="minorHAnsi" w:hAnsiTheme="minorHAnsi" w:cstheme="minorBidi"/>
        </w:rPr>
        <w:t xml:space="preserve">La Corporación de Promoción Económica </w:t>
      </w:r>
      <w:proofErr w:type="spellStart"/>
      <w:r w:rsidRPr="0FE2BAA5">
        <w:rPr>
          <w:rFonts w:asciiTheme="minorHAnsi" w:hAnsiTheme="minorHAnsi" w:cstheme="minorBidi"/>
        </w:rPr>
        <w:t>C</w:t>
      </w:r>
      <w:r w:rsidR="586ABB11" w:rsidRPr="0FE2BAA5">
        <w:rPr>
          <w:rFonts w:asciiTheme="minorHAnsi" w:hAnsiTheme="minorHAnsi" w:cstheme="minorBidi"/>
        </w:rPr>
        <w:t>onQuito</w:t>
      </w:r>
      <w:proofErr w:type="spellEnd"/>
      <w:r w:rsidRPr="0FE2BAA5">
        <w:rPr>
          <w:rFonts w:asciiTheme="minorHAnsi" w:hAnsiTheme="minorHAnsi" w:cstheme="minorBidi"/>
        </w:rPr>
        <w:t xml:space="preserve"> llevará a cabo un seguimiento de los emprendimientos ganadores de esta convocatoria a lo largo de un periodo de seis (6) meses de la ejecución del proyecto, con el objetivo de garantizar el adecuado uso del capital semilla otorgado a los beneficiarios. Este seguimiento se realizará </w:t>
      </w:r>
      <w:r w:rsidR="00D03C8F" w:rsidRPr="0FE2BAA5">
        <w:rPr>
          <w:rFonts w:asciiTheme="minorHAnsi" w:hAnsiTheme="minorHAnsi" w:cstheme="minorBidi"/>
        </w:rPr>
        <w:t>como parte del proceso de Ejecución y Control</w:t>
      </w:r>
      <w:r w:rsidRPr="0FE2BAA5">
        <w:rPr>
          <w:rFonts w:asciiTheme="minorHAnsi" w:hAnsiTheme="minorHAnsi" w:cstheme="minorBidi"/>
        </w:rPr>
        <w:t>.</w:t>
      </w:r>
    </w:p>
    <w:p w14:paraId="6EE4832F" w14:textId="70267050" w:rsidR="7ABC4A07" w:rsidRPr="00C34073" w:rsidRDefault="00BE224F" w:rsidP="0FE2BAA5">
      <w:pPr>
        <w:spacing w:line="276" w:lineRule="auto"/>
        <w:jc w:val="both"/>
        <w:rPr>
          <w:rFonts w:asciiTheme="minorHAnsi" w:hAnsiTheme="minorHAnsi" w:cstheme="minorBidi"/>
        </w:rPr>
      </w:pPr>
      <w:r w:rsidRPr="0FE2BAA5">
        <w:rPr>
          <w:rFonts w:asciiTheme="minorHAnsi" w:hAnsiTheme="minorHAnsi" w:cstheme="minorBidi"/>
        </w:rPr>
        <w:t xml:space="preserve"> </w:t>
      </w:r>
    </w:p>
    <w:p w14:paraId="611E9918" w14:textId="24EBA76C" w:rsidR="7ABC4A07" w:rsidRDefault="00C52776" w:rsidP="0FE2BAA5">
      <w:pPr>
        <w:spacing w:line="276" w:lineRule="auto"/>
        <w:jc w:val="both"/>
        <w:rPr>
          <w:rFonts w:asciiTheme="minorHAnsi" w:hAnsiTheme="minorHAnsi" w:cstheme="minorBidi"/>
        </w:rPr>
      </w:pPr>
      <w:r w:rsidRPr="0FE2BAA5">
        <w:rPr>
          <w:rFonts w:asciiTheme="minorHAnsi" w:hAnsiTheme="minorHAnsi" w:cstheme="minorBidi"/>
        </w:rPr>
        <w:t>P</w:t>
      </w:r>
      <w:r w:rsidR="7ABC4A07" w:rsidRPr="0FE2BAA5">
        <w:rPr>
          <w:rFonts w:asciiTheme="minorHAnsi" w:hAnsiTheme="minorHAnsi" w:cstheme="minorBidi"/>
        </w:rPr>
        <w:t xml:space="preserve">revio a la entrega de los recursos, </w:t>
      </w:r>
      <w:proofErr w:type="spellStart"/>
      <w:r w:rsidR="004752BB" w:rsidRPr="0FE2BAA5">
        <w:rPr>
          <w:rFonts w:asciiTheme="minorHAnsi" w:hAnsiTheme="minorHAnsi" w:cstheme="minorBidi"/>
        </w:rPr>
        <w:t>C</w:t>
      </w:r>
      <w:r w:rsidR="30A721A3" w:rsidRPr="0FE2BAA5">
        <w:rPr>
          <w:rFonts w:asciiTheme="minorHAnsi" w:hAnsiTheme="minorHAnsi" w:cstheme="minorBidi"/>
        </w:rPr>
        <w:t>onQuito</w:t>
      </w:r>
      <w:proofErr w:type="spellEnd"/>
      <w:r w:rsidR="004752BB" w:rsidRPr="0FE2BAA5">
        <w:rPr>
          <w:rFonts w:asciiTheme="minorHAnsi" w:hAnsiTheme="minorHAnsi" w:cstheme="minorBidi"/>
        </w:rPr>
        <w:t xml:space="preserve"> establecerá </w:t>
      </w:r>
      <w:r w:rsidR="7ABC4A07" w:rsidRPr="0FE2BAA5">
        <w:rPr>
          <w:rFonts w:asciiTheme="minorHAnsi" w:hAnsiTheme="minorHAnsi" w:cstheme="minorBidi"/>
        </w:rPr>
        <w:t>en el “</w:t>
      </w:r>
      <w:r w:rsidR="7ABC4A07" w:rsidRPr="0FE2BAA5">
        <w:rPr>
          <w:rFonts w:asciiTheme="minorHAnsi" w:hAnsiTheme="minorHAnsi" w:cstheme="minorBidi"/>
          <w:i/>
          <w:iCs/>
        </w:rPr>
        <w:t>Acta de transacción y entrega de capital semilla</w:t>
      </w:r>
      <w:r w:rsidR="7ABC4A07" w:rsidRPr="0FE2BAA5">
        <w:rPr>
          <w:rFonts w:asciiTheme="minorHAnsi" w:hAnsiTheme="minorHAnsi" w:cstheme="minorBidi"/>
        </w:rPr>
        <w:t>”</w:t>
      </w:r>
      <w:r w:rsidR="004752BB" w:rsidRPr="0FE2BAA5">
        <w:rPr>
          <w:rFonts w:asciiTheme="minorHAnsi" w:hAnsiTheme="minorHAnsi" w:cstheme="minorBidi"/>
        </w:rPr>
        <w:t xml:space="preserve">, </w:t>
      </w:r>
      <w:r w:rsidR="7ABC4A07" w:rsidRPr="0FE2BAA5">
        <w:rPr>
          <w:rFonts w:asciiTheme="minorHAnsi" w:hAnsiTheme="minorHAnsi" w:cstheme="minorBidi"/>
        </w:rPr>
        <w:t>una cláusula en la cual el beneficiario se compromete a pagar una indemnización correspondiente al 100% de los recursos entregados, en el caso de utilizarlos para fines distintos a los establecidos en el proyecto y cronograma</w:t>
      </w:r>
      <w:r w:rsidR="004752BB" w:rsidRPr="0FE2BAA5">
        <w:rPr>
          <w:rFonts w:asciiTheme="minorHAnsi" w:hAnsiTheme="minorHAnsi" w:cstheme="minorBidi"/>
        </w:rPr>
        <w:t xml:space="preserve"> </w:t>
      </w:r>
      <w:r w:rsidR="7ABC4A07" w:rsidRPr="0FE2BAA5">
        <w:rPr>
          <w:rFonts w:asciiTheme="minorHAnsi" w:hAnsiTheme="minorHAnsi" w:cstheme="minorBidi"/>
        </w:rPr>
        <w:t>de inversión.</w:t>
      </w:r>
    </w:p>
    <w:p w14:paraId="4F961A96" w14:textId="77777777" w:rsidR="00AF73FE" w:rsidRPr="00C34073" w:rsidRDefault="00AF73FE" w:rsidP="00C34073">
      <w:pPr>
        <w:spacing w:line="276" w:lineRule="auto"/>
        <w:jc w:val="both"/>
        <w:rPr>
          <w:rFonts w:asciiTheme="minorHAnsi" w:hAnsiTheme="minorHAnsi" w:cstheme="minorHAnsi"/>
        </w:rPr>
      </w:pPr>
    </w:p>
    <w:p w14:paraId="2C7AA224" w14:textId="3B24CC9D" w:rsidR="7ABC4A07" w:rsidRPr="00C34073" w:rsidRDefault="7ABC4A07" w:rsidP="00C34073">
      <w:pPr>
        <w:pStyle w:val="Ttulo1"/>
        <w:spacing w:line="276" w:lineRule="auto"/>
        <w:rPr>
          <w:rFonts w:ascii="Calibri Light" w:hAnsi="Calibri Light" w:cs="Calibri Light"/>
          <w:b/>
          <w:bCs/>
        </w:rPr>
      </w:pPr>
      <w:bookmarkStart w:id="99" w:name="_Toc134190770"/>
      <w:r w:rsidRPr="0FE2BAA5">
        <w:rPr>
          <w:rFonts w:ascii="Calibri Light" w:hAnsi="Calibri Light" w:cs="Calibri Light"/>
          <w:b/>
          <w:bCs/>
        </w:rPr>
        <w:t xml:space="preserve">VII. </w:t>
      </w:r>
      <w:r w:rsidR="00B93502" w:rsidRPr="0FE2BAA5">
        <w:rPr>
          <w:rFonts w:ascii="Calibri Light" w:hAnsi="Calibri Light" w:cs="Calibri Light"/>
          <w:b/>
          <w:bCs/>
        </w:rPr>
        <w:t>EJECUCIÓN Y CONTROL</w:t>
      </w:r>
      <w:bookmarkEnd w:id="99"/>
    </w:p>
    <w:p w14:paraId="63787178" w14:textId="7A7B3299" w:rsidR="0FE2BAA5" w:rsidRDefault="0FE2BAA5" w:rsidP="0FE2BAA5">
      <w:pPr>
        <w:spacing w:line="276" w:lineRule="auto"/>
        <w:jc w:val="both"/>
        <w:rPr>
          <w:rFonts w:asciiTheme="minorHAnsi" w:eastAsia="Century Gothic" w:hAnsiTheme="minorHAnsi" w:cstheme="minorBidi"/>
          <w:color w:val="000000" w:themeColor="text1"/>
        </w:rPr>
      </w:pPr>
    </w:p>
    <w:p w14:paraId="19B31238" w14:textId="4265D63C" w:rsidR="00673E03" w:rsidRPr="00C34073" w:rsidRDefault="00673E03" w:rsidP="0FE2BAA5">
      <w:p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Con la finalidad de mantener un registro de las actividades realizadas con base en los objetivos del proyecto, los emprendimientos beneficiarios de capital semilla</w:t>
      </w:r>
      <w:r w:rsidR="002D2C3C" w:rsidRPr="0FE2BAA5">
        <w:rPr>
          <w:rFonts w:asciiTheme="minorHAnsi" w:eastAsia="Century Gothic" w:hAnsiTheme="minorHAnsi" w:cstheme="minorBidi"/>
          <w:color w:val="000000" w:themeColor="text1"/>
        </w:rPr>
        <w:t xml:space="preserve"> </w:t>
      </w:r>
      <w:r w:rsidRPr="0FE2BAA5">
        <w:rPr>
          <w:rFonts w:asciiTheme="minorHAnsi" w:eastAsia="Century Gothic" w:hAnsiTheme="minorHAnsi" w:cstheme="minorBidi"/>
          <w:color w:val="000000" w:themeColor="text1"/>
        </w:rPr>
        <w:t>deberán presentar</w:t>
      </w:r>
      <w:r w:rsidR="002D2C3C" w:rsidRPr="0FE2BAA5">
        <w:rPr>
          <w:rFonts w:asciiTheme="minorHAnsi" w:eastAsia="Century Gothic" w:hAnsiTheme="minorHAnsi" w:cstheme="minorBidi"/>
          <w:color w:val="000000" w:themeColor="text1"/>
        </w:rPr>
        <w:t>,</w:t>
      </w:r>
      <w:r w:rsidR="007405C7" w:rsidRPr="0FE2BAA5">
        <w:rPr>
          <w:rFonts w:asciiTheme="minorHAnsi" w:eastAsia="Century Gothic" w:hAnsiTheme="minorHAnsi" w:cstheme="minorBidi"/>
          <w:color w:val="000000" w:themeColor="text1"/>
        </w:rPr>
        <w:t xml:space="preserve"> por seis (6)</w:t>
      </w:r>
      <w:r w:rsidRPr="0FE2BAA5">
        <w:rPr>
          <w:rFonts w:asciiTheme="minorHAnsi" w:eastAsia="Century Gothic" w:hAnsiTheme="minorHAnsi" w:cstheme="minorBidi"/>
          <w:color w:val="000000" w:themeColor="text1"/>
        </w:rPr>
        <w:t xml:space="preserve"> </w:t>
      </w:r>
      <w:r w:rsidR="007405C7" w:rsidRPr="0FE2BAA5">
        <w:rPr>
          <w:rFonts w:asciiTheme="minorHAnsi" w:eastAsia="Century Gothic" w:hAnsiTheme="minorHAnsi" w:cstheme="minorBidi"/>
          <w:color w:val="000000" w:themeColor="text1"/>
        </w:rPr>
        <w:t xml:space="preserve">meses, </w:t>
      </w:r>
      <w:r w:rsidRPr="0FE2BAA5">
        <w:rPr>
          <w:rFonts w:asciiTheme="minorHAnsi" w:eastAsia="Century Gothic" w:hAnsiTheme="minorHAnsi" w:cstheme="minorBidi"/>
          <w:color w:val="000000" w:themeColor="text1"/>
        </w:rPr>
        <w:t xml:space="preserve">un informe mensual a </w:t>
      </w:r>
      <w:proofErr w:type="spellStart"/>
      <w:r w:rsidRPr="0FE2BAA5">
        <w:rPr>
          <w:rFonts w:asciiTheme="minorHAnsi" w:eastAsia="Century Gothic" w:hAnsiTheme="minorHAnsi" w:cstheme="minorBidi"/>
          <w:color w:val="000000" w:themeColor="text1"/>
        </w:rPr>
        <w:t>C</w:t>
      </w:r>
      <w:r w:rsidR="6D639C4B" w:rsidRPr="0FE2BAA5">
        <w:rPr>
          <w:rFonts w:asciiTheme="minorHAnsi" w:eastAsia="Century Gothic" w:hAnsiTheme="minorHAnsi" w:cstheme="minorBidi"/>
          <w:color w:val="000000" w:themeColor="text1"/>
        </w:rPr>
        <w:t>onQuito</w:t>
      </w:r>
      <w:proofErr w:type="spellEnd"/>
      <w:r w:rsidRPr="0FE2BAA5">
        <w:rPr>
          <w:rFonts w:asciiTheme="minorHAnsi" w:eastAsia="Century Gothic" w:hAnsiTheme="minorHAnsi" w:cstheme="minorBidi"/>
          <w:color w:val="000000" w:themeColor="text1"/>
        </w:rPr>
        <w:t xml:space="preserve"> respecto a los avances técnicos y económicos del mismo. </w:t>
      </w:r>
    </w:p>
    <w:p w14:paraId="05CEAA24" w14:textId="77777777" w:rsidR="00673E03" w:rsidRPr="00C34073" w:rsidRDefault="00673E03" w:rsidP="00C34073">
      <w:pPr>
        <w:spacing w:line="276" w:lineRule="auto"/>
        <w:jc w:val="both"/>
        <w:rPr>
          <w:rFonts w:asciiTheme="minorHAnsi" w:eastAsia="Century Gothic" w:hAnsiTheme="minorHAnsi" w:cstheme="minorHAnsi"/>
          <w:color w:val="000000" w:themeColor="text1"/>
        </w:rPr>
      </w:pPr>
    </w:p>
    <w:p w14:paraId="6461D89B" w14:textId="77777777" w:rsidR="00673E03" w:rsidRPr="00C34073" w:rsidRDefault="00673E03" w:rsidP="00C34073">
      <w:p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El formato del informe contendrá un componente técnico para reportar los avances, las actividades ejecutadas, y un componente financiero dónde se reflejarán los gastos realizados, los mismos que </w:t>
      </w:r>
      <w:r w:rsidRPr="00C34073">
        <w:rPr>
          <w:rFonts w:asciiTheme="minorHAnsi" w:eastAsia="Century Gothic" w:hAnsiTheme="minorHAnsi" w:cstheme="minorHAnsi"/>
          <w:color w:val="000000" w:themeColor="text1"/>
        </w:rPr>
        <w:lastRenderedPageBreak/>
        <w:t xml:space="preserve">deberán ir acompañados de sus respectivos medios de verificación. </w:t>
      </w:r>
    </w:p>
    <w:p w14:paraId="58B35D3A" w14:textId="77777777" w:rsidR="00673E03" w:rsidRPr="00C50255" w:rsidRDefault="00673E03" w:rsidP="00C34073">
      <w:pPr>
        <w:spacing w:before="1" w:line="276" w:lineRule="auto"/>
        <w:ind w:right="140"/>
        <w:jc w:val="both"/>
        <w:rPr>
          <w:rFonts w:asciiTheme="minorHAnsi" w:eastAsia="Century Gothic" w:hAnsiTheme="minorHAnsi" w:cstheme="minorHAnsi"/>
          <w:color w:val="000000" w:themeColor="text1"/>
          <w:sz w:val="20"/>
          <w:szCs w:val="20"/>
        </w:rPr>
      </w:pPr>
    </w:p>
    <w:p w14:paraId="18B7D834" w14:textId="3D9F5DBA" w:rsidR="007C7059" w:rsidRPr="00C34073" w:rsidRDefault="00AF6541" w:rsidP="00C34073">
      <w:pPr>
        <w:pStyle w:val="Ttulo1"/>
        <w:spacing w:line="276" w:lineRule="auto"/>
        <w:jc w:val="both"/>
        <w:rPr>
          <w:rFonts w:ascii="Calibri Light" w:eastAsia="Century Gothic" w:hAnsi="Calibri Light" w:cs="Calibri Light"/>
          <w:b/>
          <w:bCs/>
          <w:color w:val="000000" w:themeColor="text1"/>
        </w:rPr>
      </w:pPr>
      <w:bookmarkStart w:id="100" w:name="_Toc134190771"/>
      <w:r w:rsidRPr="0FE2BAA5">
        <w:rPr>
          <w:rFonts w:ascii="Calibri Light" w:eastAsia="Century Gothic" w:hAnsi="Calibri Light" w:cs="Calibri Light"/>
          <w:b/>
          <w:bCs/>
          <w:color w:val="000000" w:themeColor="text1"/>
        </w:rPr>
        <w:t>7.1 EJECUCIÓN DE PLAN DE INVERSIÓN</w:t>
      </w:r>
      <w:bookmarkEnd w:id="100"/>
      <w:r w:rsidRPr="0FE2BAA5">
        <w:rPr>
          <w:rFonts w:ascii="Calibri Light" w:eastAsia="Century Gothic" w:hAnsi="Calibri Light" w:cs="Calibri Light"/>
          <w:b/>
          <w:bCs/>
          <w:color w:val="000000" w:themeColor="text1"/>
        </w:rPr>
        <w:t xml:space="preserve"> </w:t>
      </w:r>
      <w:r w:rsidR="7ABC4A07" w:rsidRPr="0FE2BAA5">
        <w:rPr>
          <w:rFonts w:ascii="Calibri Light" w:eastAsia="Century Gothic" w:hAnsi="Calibri Light" w:cs="Calibri Light"/>
          <w:b/>
          <w:bCs/>
          <w:color w:val="000000" w:themeColor="text1"/>
        </w:rPr>
        <w:t xml:space="preserve"> </w:t>
      </w:r>
    </w:p>
    <w:p w14:paraId="66350295" w14:textId="24091491" w:rsidR="0FE2BAA5" w:rsidRDefault="0FE2BAA5" w:rsidP="0FE2BAA5">
      <w:pPr>
        <w:spacing w:line="276" w:lineRule="auto"/>
        <w:jc w:val="both"/>
        <w:rPr>
          <w:rFonts w:asciiTheme="minorHAnsi" w:eastAsia="Century Gothic" w:hAnsiTheme="minorHAnsi" w:cstheme="minorBidi"/>
          <w:color w:val="000000" w:themeColor="text1"/>
        </w:rPr>
      </w:pPr>
    </w:p>
    <w:p w14:paraId="63A99DDF" w14:textId="63FB4643" w:rsidR="00934678" w:rsidRPr="00C34073" w:rsidRDefault="7E47DC1C" w:rsidP="1EFAFB8F">
      <w:pPr>
        <w:spacing w:line="276" w:lineRule="auto"/>
        <w:jc w:val="both"/>
        <w:rPr>
          <w:rFonts w:asciiTheme="minorHAnsi" w:eastAsia="Century Gothic" w:hAnsiTheme="minorHAnsi" w:cstheme="minorBidi"/>
          <w:color w:val="000000" w:themeColor="text1"/>
        </w:rPr>
      </w:pPr>
      <w:r w:rsidRPr="1EFAFB8F">
        <w:rPr>
          <w:rFonts w:asciiTheme="minorHAnsi" w:eastAsia="Century Gothic" w:hAnsiTheme="minorHAnsi" w:cstheme="minorBidi"/>
          <w:color w:val="000000" w:themeColor="text1"/>
        </w:rPr>
        <w:t xml:space="preserve">Para comenzar el proceso de ejecución del plan de inversión, cada emprendimiento deberá disponer del </w:t>
      </w:r>
      <w:r w:rsidRPr="1EFAFB8F">
        <w:rPr>
          <w:rFonts w:asciiTheme="minorHAnsi" w:eastAsia="Century Gothic" w:hAnsiTheme="minorHAnsi" w:cstheme="minorBidi"/>
          <w:b/>
          <w:bCs/>
          <w:color w:val="000000" w:themeColor="text1"/>
        </w:rPr>
        <w:t>cronograma de inversión aprobado</w:t>
      </w:r>
      <w:r w:rsidRPr="1EFAFB8F">
        <w:rPr>
          <w:rFonts w:asciiTheme="minorHAnsi" w:eastAsia="Century Gothic" w:hAnsiTheme="minorHAnsi" w:cstheme="minorBidi"/>
          <w:color w:val="000000" w:themeColor="text1"/>
        </w:rPr>
        <w:t xml:space="preserve"> por </w:t>
      </w:r>
      <w:proofErr w:type="spellStart"/>
      <w:r w:rsidRPr="1EFAFB8F">
        <w:rPr>
          <w:rFonts w:asciiTheme="minorHAnsi" w:eastAsia="Century Gothic" w:hAnsiTheme="minorHAnsi" w:cstheme="minorBidi"/>
          <w:color w:val="000000" w:themeColor="text1"/>
        </w:rPr>
        <w:t>C</w:t>
      </w:r>
      <w:r w:rsidR="1283684A" w:rsidRPr="1EFAFB8F">
        <w:rPr>
          <w:rFonts w:asciiTheme="minorHAnsi" w:eastAsia="Century Gothic" w:hAnsiTheme="minorHAnsi" w:cstheme="minorBidi"/>
          <w:color w:val="000000" w:themeColor="text1"/>
        </w:rPr>
        <w:t>onQuito</w:t>
      </w:r>
      <w:proofErr w:type="spellEnd"/>
      <w:r w:rsidR="482AD50E" w:rsidRPr="1EFAFB8F">
        <w:rPr>
          <w:rFonts w:asciiTheme="minorHAnsi" w:eastAsia="Century Gothic" w:hAnsiTheme="minorHAnsi" w:cstheme="minorBidi"/>
          <w:color w:val="000000" w:themeColor="text1"/>
        </w:rPr>
        <w:t xml:space="preserve">; </w:t>
      </w:r>
      <w:r w:rsidR="721FEC65" w:rsidRPr="1EFAFB8F">
        <w:rPr>
          <w:rFonts w:asciiTheme="minorHAnsi" w:eastAsia="Century Gothic" w:hAnsiTheme="minorHAnsi" w:cstheme="minorBidi"/>
          <w:color w:val="000000" w:themeColor="text1"/>
        </w:rPr>
        <w:t>p</w:t>
      </w:r>
      <w:r w:rsidR="4AD3D809" w:rsidRPr="1EFAFB8F">
        <w:rPr>
          <w:rFonts w:asciiTheme="minorHAnsi" w:eastAsia="Century Gothic" w:hAnsiTheme="minorHAnsi" w:cstheme="minorBidi"/>
          <w:color w:val="000000" w:themeColor="text1"/>
        </w:rPr>
        <w:t>ara lo cual</w:t>
      </w:r>
      <w:r w:rsidRPr="1EFAFB8F">
        <w:rPr>
          <w:rFonts w:asciiTheme="minorHAnsi" w:eastAsia="Century Gothic" w:hAnsiTheme="minorHAnsi" w:cstheme="minorBidi"/>
          <w:color w:val="000000" w:themeColor="text1"/>
        </w:rPr>
        <w:t xml:space="preserve">, será necesario </w:t>
      </w:r>
      <w:r w:rsidR="4AD3D809" w:rsidRPr="1EFAFB8F">
        <w:rPr>
          <w:rFonts w:asciiTheme="minorHAnsi" w:eastAsia="Century Gothic" w:hAnsiTheme="minorHAnsi" w:cstheme="minorBidi"/>
          <w:color w:val="000000" w:themeColor="text1"/>
        </w:rPr>
        <w:t xml:space="preserve">que los emprendedores </w:t>
      </w:r>
      <w:r w:rsidRPr="1EFAFB8F">
        <w:rPr>
          <w:rFonts w:asciiTheme="minorHAnsi" w:eastAsia="Century Gothic" w:hAnsiTheme="minorHAnsi" w:cstheme="minorBidi"/>
          <w:color w:val="000000" w:themeColor="text1"/>
        </w:rPr>
        <w:t>present</w:t>
      </w:r>
      <w:r w:rsidR="4AD3D809" w:rsidRPr="1EFAFB8F">
        <w:rPr>
          <w:rFonts w:asciiTheme="minorHAnsi" w:eastAsia="Century Gothic" w:hAnsiTheme="minorHAnsi" w:cstheme="minorBidi"/>
          <w:color w:val="000000" w:themeColor="text1"/>
        </w:rPr>
        <w:t xml:space="preserve">en </w:t>
      </w:r>
      <w:r w:rsidRPr="1EFAFB8F">
        <w:rPr>
          <w:rFonts w:asciiTheme="minorHAnsi" w:eastAsia="Century Gothic" w:hAnsiTheme="minorHAnsi" w:cstheme="minorBidi"/>
          <w:color w:val="000000" w:themeColor="text1"/>
        </w:rPr>
        <w:t>tres (3) cotizaciones de los bienes y/o servicios que se planean adquirir con el capital semilla otorgado.</w:t>
      </w:r>
    </w:p>
    <w:p w14:paraId="1082485D" w14:textId="77777777" w:rsidR="006A7738" w:rsidRPr="00C34073" w:rsidRDefault="006A7738" w:rsidP="00C34073">
      <w:pPr>
        <w:spacing w:line="276" w:lineRule="auto"/>
        <w:jc w:val="both"/>
        <w:rPr>
          <w:rFonts w:asciiTheme="minorHAnsi" w:eastAsia="Century Gothic" w:hAnsiTheme="minorHAnsi" w:cstheme="minorHAnsi"/>
          <w:color w:val="000000" w:themeColor="text1"/>
        </w:rPr>
      </w:pPr>
    </w:p>
    <w:p w14:paraId="0A57D4B6" w14:textId="275A4BFD" w:rsidR="0022195D" w:rsidRPr="00C34073" w:rsidRDefault="00344459" w:rsidP="00C34073">
      <w:p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Todas las adquisiciones deberán </w:t>
      </w:r>
      <w:r w:rsidR="00934678" w:rsidRPr="00C34073">
        <w:rPr>
          <w:rFonts w:asciiTheme="minorHAnsi" w:eastAsia="Century Gothic" w:hAnsiTheme="minorHAnsi" w:cstheme="minorHAnsi"/>
          <w:color w:val="000000" w:themeColor="text1"/>
        </w:rPr>
        <w:t xml:space="preserve">ser </w:t>
      </w:r>
      <w:r w:rsidRPr="00C34073">
        <w:rPr>
          <w:rFonts w:asciiTheme="minorHAnsi" w:eastAsia="Century Gothic" w:hAnsiTheme="minorHAnsi" w:cstheme="minorHAnsi"/>
          <w:color w:val="000000" w:themeColor="text1"/>
        </w:rPr>
        <w:t>realiza</w:t>
      </w:r>
      <w:r w:rsidR="00934678" w:rsidRPr="00C34073">
        <w:rPr>
          <w:rFonts w:asciiTheme="minorHAnsi" w:eastAsia="Century Gothic" w:hAnsiTheme="minorHAnsi" w:cstheme="minorHAnsi"/>
          <w:color w:val="000000" w:themeColor="text1"/>
        </w:rPr>
        <w:t xml:space="preserve">das </w:t>
      </w:r>
      <w:r w:rsidRPr="00C34073">
        <w:rPr>
          <w:rFonts w:asciiTheme="minorHAnsi" w:eastAsia="Century Gothic" w:hAnsiTheme="minorHAnsi" w:cstheme="minorHAnsi"/>
          <w:color w:val="000000" w:themeColor="text1"/>
        </w:rPr>
        <w:t>a nombre de la persona jurídica</w:t>
      </w:r>
      <w:r w:rsidR="00C42C53">
        <w:rPr>
          <w:rFonts w:asciiTheme="minorHAnsi" w:eastAsia="Century Gothic" w:hAnsiTheme="minorHAnsi" w:cstheme="minorHAnsi"/>
          <w:color w:val="000000" w:themeColor="text1"/>
        </w:rPr>
        <w:t xml:space="preserve"> y dentro del plazo establecido para la </w:t>
      </w:r>
      <w:r w:rsidR="00C42C53" w:rsidRPr="00C42C53">
        <w:rPr>
          <w:rFonts w:asciiTheme="minorHAnsi" w:eastAsia="Century Gothic" w:hAnsiTheme="minorHAnsi" w:cstheme="minorHAnsi"/>
          <w:i/>
          <w:iCs/>
          <w:color w:val="000000" w:themeColor="text1"/>
        </w:rPr>
        <w:t>“Ejecución de plan de inversión”</w:t>
      </w:r>
      <w:r w:rsidRPr="00C34073">
        <w:rPr>
          <w:rFonts w:asciiTheme="minorHAnsi" w:eastAsia="Century Gothic" w:hAnsiTheme="minorHAnsi" w:cstheme="minorHAnsi"/>
          <w:color w:val="000000" w:themeColor="text1"/>
        </w:rPr>
        <w:t xml:space="preserve">. </w:t>
      </w:r>
      <w:r w:rsidR="000E4C4D">
        <w:rPr>
          <w:rFonts w:asciiTheme="minorHAnsi" w:eastAsia="Century Gothic" w:hAnsiTheme="minorHAnsi" w:cstheme="minorHAnsi"/>
          <w:color w:val="000000" w:themeColor="text1"/>
        </w:rPr>
        <w:t>S</w:t>
      </w:r>
      <w:r w:rsidRPr="00C34073">
        <w:rPr>
          <w:rFonts w:asciiTheme="minorHAnsi" w:eastAsia="Century Gothic" w:hAnsiTheme="minorHAnsi" w:cstheme="minorHAnsi"/>
          <w:color w:val="000000" w:themeColor="text1"/>
        </w:rPr>
        <w:t xml:space="preserve">u </w:t>
      </w:r>
      <w:r w:rsidR="000F44B6" w:rsidRPr="00C34073">
        <w:rPr>
          <w:rFonts w:asciiTheme="minorHAnsi" w:eastAsia="Century Gothic" w:hAnsiTheme="minorHAnsi" w:cstheme="minorHAnsi"/>
          <w:color w:val="000000" w:themeColor="text1"/>
        </w:rPr>
        <w:t xml:space="preserve">documentación </w:t>
      </w:r>
      <w:r w:rsidRPr="00C34073">
        <w:rPr>
          <w:rFonts w:asciiTheme="minorHAnsi" w:eastAsia="Century Gothic" w:hAnsiTheme="minorHAnsi" w:cstheme="minorHAnsi"/>
          <w:color w:val="000000" w:themeColor="text1"/>
        </w:rPr>
        <w:t xml:space="preserve">de </w:t>
      </w:r>
      <w:r w:rsidR="000F44B6" w:rsidRPr="00C34073">
        <w:rPr>
          <w:rFonts w:asciiTheme="minorHAnsi" w:eastAsia="Century Gothic" w:hAnsiTheme="minorHAnsi" w:cstheme="minorHAnsi"/>
          <w:color w:val="000000" w:themeColor="text1"/>
        </w:rPr>
        <w:t>respald</w:t>
      </w:r>
      <w:r w:rsidRPr="00C34073">
        <w:rPr>
          <w:rFonts w:asciiTheme="minorHAnsi" w:eastAsia="Century Gothic" w:hAnsiTheme="minorHAnsi" w:cstheme="minorHAnsi"/>
          <w:color w:val="000000" w:themeColor="text1"/>
        </w:rPr>
        <w:t xml:space="preserve">o </w:t>
      </w:r>
      <w:r w:rsidR="000F44B6" w:rsidRPr="00C34073">
        <w:rPr>
          <w:rFonts w:asciiTheme="minorHAnsi" w:eastAsia="Century Gothic" w:hAnsiTheme="minorHAnsi" w:cstheme="minorHAnsi"/>
          <w:color w:val="000000" w:themeColor="text1"/>
        </w:rPr>
        <w:t>deberá cumplir con lo estipulado en el Reglamento de Comprobantes de Venta, Retención y Documentos Complementarios</w:t>
      </w:r>
      <w:r w:rsidR="007C6A6C" w:rsidRPr="00C34073">
        <w:rPr>
          <w:rFonts w:asciiTheme="minorHAnsi" w:eastAsia="Century Gothic" w:hAnsiTheme="minorHAnsi" w:cstheme="minorHAnsi"/>
          <w:color w:val="000000" w:themeColor="text1"/>
        </w:rPr>
        <w:t>.</w:t>
      </w:r>
    </w:p>
    <w:p w14:paraId="62A6E8AC" w14:textId="77777777" w:rsidR="00664740" w:rsidRPr="00C34073" w:rsidRDefault="00664740" w:rsidP="00C34073">
      <w:pPr>
        <w:spacing w:line="276" w:lineRule="auto"/>
        <w:jc w:val="both"/>
        <w:rPr>
          <w:rFonts w:asciiTheme="minorHAnsi" w:eastAsia="Century Gothic" w:hAnsiTheme="minorHAnsi" w:cstheme="minorHAnsi"/>
          <w:color w:val="000000" w:themeColor="text1"/>
        </w:rPr>
      </w:pPr>
    </w:p>
    <w:p w14:paraId="729BADE1" w14:textId="3A7556E0" w:rsidR="00B340CD" w:rsidRPr="00C34073" w:rsidRDefault="7ABC4A07" w:rsidP="0FE2BAA5">
      <w:p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 xml:space="preserve">En el caso de que los emprendimientos </w:t>
      </w:r>
      <w:r w:rsidRPr="0FE2BAA5">
        <w:rPr>
          <w:rFonts w:asciiTheme="minorHAnsi" w:eastAsia="Century Gothic" w:hAnsiTheme="minorHAnsi" w:cstheme="minorBidi"/>
          <w:b/>
          <w:bCs/>
          <w:color w:val="000000" w:themeColor="text1"/>
        </w:rPr>
        <w:t>requieran ajustar el cronograma</w:t>
      </w:r>
      <w:r w:rsidRPr="0FE2BAA5">
        <w:rPr>
          <w:rFonts w:asciiTheme="minorHAnsi" w:eastAsia="Century Gothic" w:hAnsiTheme="minorHAnsi" w:cstheme="minorBidi"/>
          <w:color w:val="000000" w:themeColor="text1"/>
        </w:rPr>
        <w:t xml:space="preserve"> </w:t>
      </w:r>
      <w:r w:rsidRPr="0FE2BAA5">
        <w:rPr>
          <w:rFonts w:asciiTheme="minorHAnsi" w:eastAsia="Century Gothic" w:hAnsiTheme="minorHAnsi" w:cstheme="minorBidi"/>
          <w:b/>
          <w:bCs/>
          <w:color w:val="000000" w:themeColor="text1"/>
        </w:rPr>
        <w:t>de inversión</w:t>
      </w:r>
      <w:r w:rsidRPr="0FE2BAA5">
        <w:rPr>
          <w:rFonts w:asciiTheme="minorHAnsi" w:eastAsia="Century Gothic" w:hAnsiTheme="minorHAnsi" w:cstheme="minorBidi"/>
          <w:color w:val="000000" w:themeColor="text1"/>
        </w:rPr>
        <w:t xml:space="preserve"> </w:t>
      </w:r>
      <w:r w:rsidRPr="0FE2BAA5">
        <w:rPr>
          <w:rFonts w:asciiTheme="minorHAnsi" w:eastAsia="Century Gothic" w:hAnsiTheme="minorHAnsi" w:cstheme="minorBidi"/>
          <w:b/>
          <w:bCs/>
          <w:color w:val="000000" w:themeColor="text1"/>
        </w:rPr>
        <w:t>respecto a</w:t>
      </w:r>
      <w:r w:rsidRPr="0FE2BAA5">
        <w:rPr>
          <w:rFonts w:asciiTheme="minorHAnsi" w:eastAsia="Century Gothic" w:hAnsiTheme="minorHAnsi" w:cstheme="minorBidi"/>
          <w:color w:val="000000" w:themeColor="text1"/>
        </w:rPr>
        <w:t xml:space="preserve"> </w:t>
      </w:r>
      <w:r w:rsidRPr="0FE2BAA5">
        <w:rPr>
          <w:rFonts w:asciiTheme="minorHAnsi" w:eastAsia="Century Gothic" w:hAnsiTheme="minorHAnsi" w:cstheme="minorBidi"/>
          <w:b/>
          <w:bCs/>
          <w:color w:val="000000" w:themeColor="text1"/>
        </w:rPr>
        <w:t>montos de ejecución y conceptos de gastos</w:t>
      </w:r>
      <w:r w:rsidRPr="0FE2BAA5">
        <w:rPr>
          <w:rFonts w:asciiTheme="minorHAnsi" w:eastAsia="Century Gothic" w:hAnsiTheme="minorHAnsi" w:cstheme="minorBidi"/>
          <w:color w:val="000000" w:themeColor="text1"/>
        </w:rPr>
        <w:t xml:space="preserve">, deberán contar con la autorización previa de </w:t>
      </w:r>
      <w:proofErr w:type="spellStart"/>
      <w:r w:rsidRPr="0FE2BAA5">
        <w:rPr>
          <w:rFonts w:asciiTheme="minorHAnsi" w:eastAsia="Century Gothic" w:hAnsiTheme="minorHAnsi" w:cstheme="minorBidi"/>
          <w:color w:val="000000" w:themeColor="text1"/>
        </w:rPr>
        <w:t>C</w:t>
      </w:r>
      <w:r w:rsidR="5E5F046D" w:rsidRPr="0FE2BAA5">
        <w:rPr>
          <w:rFonts w:asciiTheme="minorHAnsi" w:eastAsia="Century Gothic" w:hAnsiTheme="minorHAnsi" w:cstheme="minorBidi"/>
          <w:color w:val="000000" w:themeColor="text1"/>
        </w:rPr>
        <w:t>onQuito</w:t>
      </w:r>
      <w:proofErr w:type="spellEnd"/>
      <w:r w:rsidRPr="0FE2BAA5">
        <w:rPr>
          <w:rFonts w:asciiTheme="minorHAnsi" w:eastAsia="Century Gothic" w:hAnsiTheme="minorHAnsi" w:cstheme="minorBidi"/>
          <w:color w:val="000000" w:themeColor="text1"/>
        </w:rPr>
        <w:t>, para tal efecto</w:t>
      </w:r>
      <w:r w:rsidR="1B68FFA5" w:rsidRPr="0FE2BAA5">
        <w:rPr>
          <w:rFonts w:asciiTheme="minorHAnsi" w:eastAsia="Century Gothic" w:hAnsiTheme="minorHAnsi" w:cstheme="minorBidi"/>
          <w:color w:val="000000" w:themeColor="text1"/>
        </w:rPr>
        <w:t>,</w:t>
      </w:r>
      <w:r w:rsidRPr="0FE2BAA5">
        <w:rPr>
          <w:rFonts w:asciiTheme="minorHAnsi" w:eastAsia="Century Gothic" w:hAnsiTheme="minorHAnsi" w:cstheme="minorBidi"/>
          <w:color w:val="000000" w:themeColor="text1"/>
        </w:rPr>
        <w:t xml:space="preserve"> es necesario que se presente</w:t>
      </w:r>
      <w:r w:rsidR="00AF1D35" w:rsidRPr="0FE2BAA5">
        <w:rPr>
          <w:rFonts w:asciiTheme="minorHAnsi" w:eastAsia="Century Gothic" w:hAnsiTheme="minorHAnsi" w:cstheme="minorBidi"/>
          <w:color w:val="000000" w:themeColor="text1"/>
        </w:rPr>
        <w:t xml:space="preserve"> </w:t>
      </w:r>
      <w:r w:rsidRPr="0FE2BAA5">
        <w:rPr>
          <w:rFonts w:asciiTheme="minorHAnsi" w:eastAsia="Century Gothic" w:hAnsiTheme="minorHAnsi" w:cstheme="minorBidi"/>
          <w:color w:val="000000" w:themeColor="text1"/>
        </w:rPr>
        <w:t>la solicitud del cambio</w:t>
      </w:r>
      <w:r w:rsidR="001B58C6" w:rsidRPr="0FE2BAA5">
        <w:rPr>
          <w:rFonts w:asciiTheme="minorHAnsi" w:eastAsia="Century Gothic" w:hAnsiTheme="minorHAnsi" w:cstheme="minorBidi"/>
          <w:color w:val="000000" w:themeColor="text1"/>
        </w:rPr>
        <w:t xml:space="preserve"> de cronograma,</w:t>
      </w:r>
      <w:r w:rsidRPr="0FE2BAA5">
        <w:rPr>
          <w:rFonts w:asciiTheme="minorHAnsi" w:eastAsia="Century Gothic" w:hAnsiTheme="minorHAnsi" w:cstheme="minorBidi"/>
          <w:color w:val="000000" w:themeColor="text1"/>
        </w:rPr>
        <w:t xml:space="preserve"> </w:t>
      </w:r>
      <w:r w:rsidR="00AC299B" w:rsidRPr="0FE2BAA5">
        <w:rPr>
          <w:rFonts w:asciiTheme="minorHAnsi" w:eastAsia="Century Gothic" w:hAnsiTheme="minorHAnsi" w:cstheme="minorBidi"/>
          <w:color w:val="000000" w:themeColor="text1"/>
        </w:rPr>
        <w:t xml:space="preserve">junto a su </w:t>
      </w:r>
      <w:r w:rsidRPr="0FE2BAA5">
        <w:rPr>
          <w:rFonts w:asciiTheme="minorHAnsi" w:eastAsia="Century Gothic" w:hAnsiTheme="minorHAnsi" w:cstheme="minorBidi"/>
          <w:color w:val="000000" w:themeColor="text1"/>
        </w:rPr>
        <w:t xml:space="preserve">informe técnico y financiero con las debidas justificaciones que sustenten dicha modificación. </w:t>
      </w:r>
    </w:p>
    <w:p w14:paraId="6F367DE0" w14:textId="77777777" w:rsidR="00B340CD" w:rsidRPr="00C34073" w:rsidRDefault="00B340CD" w:rsidP="00C34073">
      <w:pPr>
        <w:spacing w:line="276" w:lineRule="auto"/>
        <w:jc w:val="both"/>
        <w:rPr>
          <w:rFonts w:asciiTheme="minorHAnsi" w:eastAsia="Century Gothic" w:hAnsiTheme="minorHAnsi" w:cstheme="minorHAnsi"/>
          <w:color w:val="000000" w:themeColor="text1"/>
        </w:rPr>
      </w:pPr>
    </w:p>
    <w:p w14:paraId="5A0B807E" w14:textId="1F269FC2" w:rsidR="7ABC4A07" w:rsidRPr="00C34073" w:rsidRDefault="007519DC" w:rsidP="0FE2BAA5">
      <w:p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En caso de que</w:t>
      </w:r>
      <w:r w:rsidR="00B340CD" w:rsidRPr="0FE2BAA5">
        <w:rPr>
          <w:rFonts w:asciiTheme="minorHAnsi" w:eastAsia="Century Gothic" w:hAnsiTheme="minorHAnsi" w:cstheme="minorBidi"/>
          <w:color w:val="000000" w:themeColor="text1"/>
        </w:rPr>
        <w:t xml:space="preserve"> los emprendimientos requieran ampliación de plazo de ejecución del</w:t>
      </w:r>
      <w:r w:rsidR="000E4C4D" w:rsidRPr="0FE2BAA5">
        <w:rPr>
          <w:rFonts w:asciiTheme="minorHAnsi" w:eastAsia="Century Gothic" w:hAnsiTheme="minorHAnsi" w:cstheme="minorBidi"/>
          <w:color w:val="000000" w:themeColor="text1"/>
        </w:rPr>
        <w:t xml:space="preserve"> plan de inversión, </w:t>
      </w:r>
      <w:r w:rsidR="000A6441" w:rsidRPr="0FE2BAA5">
        <w:rPr>
          <w:rFonts w:asciiTheme="minorHAnsi" w:eastAsia="Century Gothic" w:hAnsiTheme="minorHAnsi" w:cstheme="minorBidi"/>
          <w:color w:val="000000" w:themeColor="text1"/>
        </w:rPr>
        <w:t>se</w:t>
      </w:r>
      <w:r w:rsidR="7ABC4A07" w:rsidRPr="0FE2BAA5">
        <w:rPr>
          <w:rFonts w:asciiTheme="minorHAnsi" w:eastAsia="Century Gothic" w:hAnsiTheme="minorHAnsi" w:cstheme="minorBidi"/>
          <w:color w:val="000000" w:themeColor="text1"/>
        </w:rPr>
        <w:t xml:space="preserve"> podrá realizar por una sola vez, hasta por tres (3) meses adicionales, para ello, el emprendedor deberá solicitar la ampliación de plazo a través de un informe justificativo, esta solicitud deberá presentarse con al menos 20 días</w:t>
      </w:r>
      <w:r w:rsidR="6CB1B1B7" w:rsidRPr="0FE2BAA5">
        <w:rPr>
          <w:rFonts w:asciiTheme="minorHAnsi" w:eastAsia="Century Gothic" w:hAnsiTheme="minorHAnsi" w:cstheme="minorBidi"/>
          <w:color w:val="000000" w:themeColor="text1"/>
        </w:rPr>
        <w:t xml:space="preserve"> calendario</w:t>
      </w:r>
      <w:r w:rsidR="7ABC4A07" w:rsidRPr="0FE2BAA5">
        <w:rPr>
          <w:rFonts w:asciiTheme="minorHAnsi" w:eastAsia="Century Gothic" w:hAnsiTheme="minorHAnsi" w:cstheme="minorBidi"/>
          <w:color w:val="000000" w:themeColor="text1"/>
        </w:rPr>
        <w:t xml:space="preserve"> previos al cierre de ejecución del </w:t>
      </w:r>
      <w:r w:rsidR="005818E2" w:rsidRPr="0FE2BAA5">
        <w:rPr>
          <w:rFonts w:asciiTheme="minorHAnsi" w:eastAsia="Century Gothic" w:hAnsiTheme="minorHAnsi" w:cstheme="minorBidi"/>
          <w:color w:val="000000" w:themeColor="text1"/>
        </w:rPr>
        <w:t xml:space="preserve">Plan de Inversión del </w:t>
      </w:r>
      <w:r w:rsidR="007215D3" w:rsidRPr="0FE2BAA5">
        <w:rPr>
          <w:rFonts w:asciiTheme="minorHAnsi" w:eastAsia="Century Gothic" w:hAnsiTheme="minorHAnsi" w:cstheme="minorBidi"/>
          <w:color w:val="000000" w:themeColor="text1"/>
        </w:rPr>
        <w:t>emprendimiento</w:t>
      </w:r>
      <w:r w:rsidR="7ABC4A07" w:rsidRPr="0FE2BAA5">
        <w:rPr>
          <w:rFonts w:asciiTheme="minorHAnsi" w:eastAsia="Century Gothic" w:hAnsiTheme="minorHAnsi" w:cstheme="minorBidi"/>
          <w:color w:val="000000" w:themeColor="text1"/>
        </w:rPr>
        <w:t xml:space="preserve">. </w:t>
      </w:r>
    </w:p>
    <w:p w14:paraId="5F1B6A49" w14:textId="185B46D5" w:rsidR="00BE562A" w:rsidRPr="00C34073" w:rsidRDefault="00BE562A" w:rsidP="00C34073">
      <w:pPr>
        <w:spacing w:line="276" w:lineRule="auto"/>
        <w:jc w:val="both"/>
        <w:rPr>
          <w:rFonts w:asciiTheme="minorHAnsi" w:eastAsiaTheme="minorEastAsia" w:hAnsiTheme="minorHAnsi" w:cstheme="minorHAnsi"/>
          <w:color w:val="000000" w:themeColor="text1"/>
        </w:rPr>
      </w:pPr>
    </w:p>
    <w:p w14:paraId="1409D01F" w14:textId="7A4EE4BF" w:rsidR="005A4155" w:rsidRPr="00C34073" w:rsidRDefault="005A4155" w:rsidP="00C34073">
      <w:pPr>
        <w:pStyle w:val="Ttulo1"/>
        <w:spacing w:line="276" w:lineRule="auto"/>
        <w:jc w:val="both"/>
        <w:rPr>
          <w:rFonts w:ascii="Calibri Light" w:eastAsia="Century Gothic" w:hAnsi="Calibri Light" w:cs="Calibri Light"/>
          <w:b/>
          <w:bCs/>
          <w:color w:val="000000" w:themeColor="text1"/>
        </w:rPr>
      </w:pPr>
      <w:bookmarkStart w:id="101" w:name="_Toc134190772"/>
      <w:r w:rsidRPr="44C4794B">
        <w:rPr>
          <w:rFonts w:ascii="Calibri Light" w:eastAsia="Century Gothic" w:hAnsi="Calibri Light" w:cs="Calibri Light"/>
          <w:b/>
          <w:bCs/>
          <w:color w:val="000000" w:themeColor="text1"/>
        </w:rPr>
        <w:t>7.2 INCUBACIÓN</w:t>
      </w:r>
      <w:bookmarkEnd w:id="101"/>
    </w:p>
    <w:p w14:paraId="23A0A5A7" w14:textId="36055808" w:rsidR="44C4794B" w:rsidRDefault="44C4794B" w:rsidP="44C4794B">
      <w:pPr>
        <w:pStyle w:val="Ttulo1"/>
        <w:spacing w:line="276" w:lineRule="auto"/>
        <w:jc w:val="both"/>
        <w:rPr>
          <w:rFonts w:asciiTheme="minorHAnsi" w:eastAsia="Century Gothic" w:hAnsiTheme="minorHAnsi" w:cstheme="minorBidi"/>
          <w:color w:val="000000" w:themeColor="text1"/>
          <w:sz w:val="22"/>
          <w:szCs w:val="22"/>
        </w:rPr>
      </w:pPr>
    </w:p>
    <w:p w14:paraId="5FB2EB87" w14:textId="0AEA6B9F" w:rsidR="00A607FC" w:rsidRPr="00C34073" w:rsidRDefault="3AAF4D58" w:rsidP="1EFAFB8F">
      <w:pPr>
        <w:pStyle w:val="Ttulo1"/>
        <w:spacing w:line="276" w:lineRule="auto"/>
        <w:jc w:val="both"/>
        <w:rPr>
          <w:rFonts w:asciiTheme="minorHAnsi" w:eastAsia="Century Gothic" w:hAnsiTheme="minorHAnsi" w:cstheme="minorBidi"/>
          <w:color w:val="000000" w:themeColor="text1"/>
          <w:sz w:val="22"/>
          <w:szCs w:val="22"/>
        </w:rPr>
      </w:pPr>
      <w:bookmarkStart w:id="102" w:name="_Toc134190773"/>
      <w:r w:rsidRPr="1EFAFB8F">
        <w:rPr>
          <w:rFonts w:asciiTheme="minorHAnsi" w:eastAsia="Century Gothic" w:hAnsiTheme="minorHAnsi" w:cstheme="minorBidi"/>
          <w:color w:val="000000" w:themeColor="text1"/>
          <w:sz w:val="22"/>
          <w:szCs w:val="22"/>
        </w:rPr>
        <w:t xml:space="preserve">El servicio de Incubación proporcionado por </w:t>
      </w:r>
      <w:proofErr w:type="spellStart"/>
      <w:r w:rsidRPr="1EFAFB8F">
        <w:rPr>
          <w:rFonts w:asciiTheme="minorHAnsi" w:eastAsia="Century Gothic" w:hAnsiTheme="minorHAnsi" w:cstheme="minorBidi"/>
          <w:color w:val="000000" w:themeColor="text1"/>
          <w:sz w:val="22"/>
          <w:szCs w:val="22"/>
        </w:rPr>
        <w:t>C</w:t>
      </w:r>
      <w:r w:rsidR="7033E5CF" w:rsidRPr="1EFAFB8F">
        <w:rPr>
          <w:rFonts w:asciiTheme="minorHAnsi" w:eastAsia="Century Gothic" w:hAnsiTheme="minorHAnsi" w:cstheme="minorBidi"/>
          <w:color w:val="000000" w:themeColor="text1"/>
          <w:sz w:val="22"/>
          <w:szCs w:val="22"/>
        </w:rPr>
        <w:t>onQuito</w:t>
      </w:r>
      <w:proofErr w:type="spellEnd"/>
      <w:r w:rsidRPr="1EFAFB8F">
        <w:rPr>
          <w:rFonts w:asciiTheme="minorHAnsi" w:eastAsia="Century Gothic" w:hAnsiTheme="minorHAnsi" w:cstheme="minorBidi"/>
          <w:color w:val="000000" w:themeColor="text1"/>
          <w:sz w:val="22"/>
          <w:szCs w:val="22"/>
        </w:rPr>
        <w:t xml:space="preserve"> tendrá una duración de seis (6) meses, </w:t>
      </w:r>
      <w:r w:rsidR="5F7CE144" w:rsidRPr="1EFAFB8F">
        <w:rPr>
          <w:rFonts w:asciiTheme="minorHAnsi" w:eastAsia="Century Gothic" w:hAnsiTheme="minorHAnsi" w:cstheme="minorBidi"/>
          <w:color w:val="000000" w:themeColor="text1"/>
          <w:sz w:val="22"/>
          <w:szCs w:val="22"/>
        </w:rPr>
        <w:t xml:space="preserve">enmarcado </w:t>
      </w:r>
      <w:r w:rsidRPr="1EFAFB8F">
        <w:rPr>
          <w:rFonts w:asciiTheme="minorHAnsi" w:eastAsia="Century Gothic" w:hAnsiTheme="minorHAnsi" w:cstheme="minorBidi"/>
          <w:color w:val="000000" w:themeColor="text1"/>
          <w:sz w:val="22"/>
          <w:szCs w:val="22"/>
        </w:rPr>
        <w:t xml:space="preserve">en el acompañamiento y </w:t>
      </w:r>
      <w:r w:rsidR="5F7CE144" w:rsidRPr="1EFAFB8F">
        <w:rPr>
          <w:rFonts w:asciiTheme="minorHAnsi" w:eastAsia="Century Gothic" w:hAnsiTheme="minorHAnsi" w:cstheme="minorBidi"/>
          <w:color w:val="000000" w:themeColor="text1"/>
          <w:sz w:val="22"/>
          <w:szCs w:val="22"/>
        </w:rPr>
        <w:t xml:space="preserve">asistencia </w:t>
      </w:r>
      <w:r w:rsidRPr="1EFAFB8F">
        <w:rPr>
          <w:rFonts w:asciiTheme="minorHAnsi" w:eastAsia="Century Gothic" w:hAnsiTheme="minorHAnsi" w:cstheme="minorBidi"/>
          <w:color w:val="000000" w:themeColor="text1"/>
          <w:sz w:val="22"/>
          <w:szCs w:val="22"/>
        </w:rPr>
        <w:t>técnic</w:t>
      </w:r>
      <w:r w:rsidR="5F7CE144" w:rsidRPr="1EFAFB8F">
        <w:rPr>
          <w:rFonts w:asciiTheme="minorHAnsi" w:eastAsia="Century Gothic" w:hAnsiTheme="minorHAnsi" w:cstheme="minorBidi"/>
          <w:color w:val="000000" w:themeColor="text1"/>
          <w:sz w:val="22"/>
          <w:szCs w:val="22"/>
        </w:rPr>
        <w:t>a</w:t>
      </w:r>
      <w:r w:rsidRPr="1EFAFB8F">
        <w:rPr>
          <w:rFonts w:asciiTheme="minorHAnsi" w:eastAsia="Century Gothic" w:hAnsiTheme="minorHAnsi" w:cstheme="minorBidi"/>
          <w:color w:val="000000" w:themeColor="text1"/>
          <w:sz w:val="22"/>
          <w:szCs w:val="22"/>
        </w:rPr>
        <w:t xml:space="preserve"> para el desarrollo del </w:t>
      </w:r>
      <w:r w:rsidR="4542F017" w:rsidRPr="1EFAFB8F">
        <w:rPr>
          <w:rFonts w:asciiTheme="minorHAnsi" w:eastAsia="Century Gothic" w:hAnsiTheme="minorHAnsi" w:cstheme="minorBidi"/>
          <w:color w:val="000000" w:themeColor="text1"/>
          <w:sz w:val="22"/>
          <w:szCs w:val="22"/>
        </w:rPr>
        <w:t>proyecto</w:t>
      </w:r>
      <w:r w:rsidRPr="1EFAFB8F">
        <w:rPr>
          <w:rFonts w:asciiTheme="minorHAnsi" w:eastAsia="Century Gothic" w:hAnsiTheme="minorHAnsi" w:cstheme="minorBidi"/>
          <w:color w:val="000000" w:themeColor="text1"/>
          <w:sz w:val="22"/>
          <w:szCs w:val="22"/>
        </w:rPr>
        <w:t xml:space="preserve">. Durante este proceso, </w:t>
      </w:r>
      <w:proofErr w:type="spellStart"/>
      <w:r w:rsidRPr="1EFAFB8F">
        <w:rPr>
          <w:rFonts w:asciiTheme="minorHAnsi" w:eastAsia="Century Gothic" w:hAnsiTheme="minorHAnsi" w:cstheme="minorBidi"/>
          <w:color w:val="000000" w:themeColor="text1"/>
          <w:sz w:val="22"/>
          <w:szCs w:val="22"/>
        </w:rPr>
        <w:t>C</w:t>
      </w:r>
      <w:r w:rsidR="39F27CF0" w:rsidRPr="1EFAFB8F">
        <w:rPr>
          <w:rFonts w:asciiTheme="minorHAnsi" w:eastAsia="Century Gothic" w:hAnsiTheme="minorHAnsi" w:cstheme="minorBidi"/>
          <w:color w:val="000000" w:themeColor="text1"/>
          <w:sz w:val="22"/>
          <w:szCs w:val="22"/>
        </w:rPr>
        <w:t>onQuito</w:t>
      </w:r>
      <w:proofErr w:type="spellEnd"/>
      <w:r w:rsidRPr="1EFAFB8F">
        <w:rPr>
          <w:rFonts w:asciiTheme="minorHAnsi" w:eastAsia="Century Gothic" w:hAnsiTheme="minorHAnsi" w:cstheme="minorBidi"/>
          <w:color w:val="000000" w:themeColor="text1"/>
          <w:sz w:val="22"/>
          <w:szCs w:val="22"/>
        </w:rPr>
        <w:t xml:space="preserve"> asignará a cada emprendimiento un asesor de incubación que, mediante sesiones grupales e individuales, brindará apoyo en el crecimiento de los emprendimientos beneficiarios.</w:t>
      </w:r>
      <w:bookmarkEnd w:id="102"/>
      <w:r w:rsidR="507C3FBC" w:rsidRPr="1EFAFB8F">
        <w:rPr>
          <w:rFonts w:asciiTheme="minorHAnsi" w:eastAsia="Century Gothic" w:hAnsiTheme="minorHAnsi" w:cstheme="minorBidi"/>
          <w:color w:val="000000" w:themeColor="text1"/>
          <w:sz w:val="22"/>
          <w:szCs w:val="22"/>
        </w:rPr>
        <w:t xml:space="preserve"> </w:t>
      </w:r>
    </w:p>
    <w:p w14:paraId="7E6D2F1B" w14:textId="77777777" w:rsidR="00874812" w:rsidRDefault="00874812" w:rsidP="00C34073">
      <w:pPr>
        <w:spacing w:line="276" w:lineRule="auto"/>
        <w:jc w:val="both"/>
        <w:rPr>
          <w:rFonts w:asciiTheme="minorHAnsi" w:eastAsia="Century Gothic" w:hAnsiTheme="minorHAnsi" w:cstheme="minorHAnsi"/>
          <w:b/>
          <w:bCs/>
          <w:color w:val="000000" w:themeColor="text1"/>
        </w:rPr>
      </w:pPr>
    </w:p>
    <w:p w14:paraId="1831DD16" w14:textId="4DA181C7" w:rsidR="001644D1" w:rsidRPr="00C34073" w:rsidRDefault="001644D1" w:rsidP="00C34073">
      <w:pPr>
        <w:spacing w:line="276" w:lineRule="auto"/>
        <w:jc w:val="both"/>
        <w:rPr>
          <w:rFonts w:asciiTheme="minorHAnsi" w:eastAsia="Century Gothic" w:hAnsiTheme="minorHAnsi" w:cstheme="minorHAnsi"/>
          <w:b/>
          <w:bCs/>
          <w:color w:val="000000" w:themeColor="text1"/>
        </w:rPr>
      </w:pPr>
      <w:r w:rsidRPr="00C34073">
        <w:rPr>
          <w:rFonts w:asciiTheme="minorHAnsi" w:eastAsia="Century Gothic" w:hAnsiTheme="minorHAnsi" w:cstheme="minorHAnsi"/>
          <w:color w:val="000000" w:themeColor="text1"/>
        </w:rPr>
        <w:t xml:space="preserve">Una vez culminado </w:t>
      </w:r>
      <w:r w:rsidR="00CC7BAE" w:rsidRPr="00C34073">
        <w:rPr>
          <w:rFonts w:asciiTheme="minorHAnsi" w:eastAsia="Century Gothic" w:hAnsiTheme="minorHAnsi" w:cstheme="minorHAnsi"/>
          <w:color w:val="000000" w:themeColor="text1"/>
        </w:rPr>
        <w:t xml:space="preserve">la etapa </w:t>
      </w:r>
      <w:r w:rsidRPr="00C34073">
        <w:rPr>
          <w:rFonts w:asciiTheme="minorHAnsi" w:eastAsia="Century Gothic" w:hAnsiTheme="minorHAnsi" w:cstheme="minorHAnsi"/>
          <w:color w:val="000000" w:themeColor="text1"/>
        </w:rPr>
        <w:t xml:space="preserve">de </w:t>
      </w:r>
      <w:r w:rsidR="00CC7BAE" w:rsidRPr="00C34073">
        <w:rPr>
          <w:rFonts w:asciiTheme="minorHAnsi" w:eastAsia="Century Gothic" w:hAnsiTheme="minorHAnsi" w:cstheme="minorHAnsi"/>
          <w:color w:val="000000" w:themeColor="text1"/>
        </w:rPr>
        <w:t>E</w:t>
      </w:r>
      <w:r w:rsidRPr="00C34073">
        <w:rPr>
          <w:rFonts w:asciiTheme="minorHAnsi" w:eastAsia="Century Gothic" w:hAnsiTheme="minorHAnsi" w:cstheme="minorHAnsi"/>
          <w:color w:val="000000" w:themeColor="text1"/>
        </w:rPr>
        <w:t xml:space="preserve">jecución y </w:t>
      </w:r>
      <w:r w:rsidR="00CC7BAE" w:rsidRPr="00C34073">
        <w:rPr>
          <w:rFonts w:asciiTheme="minorHAnsi" w:eastAsia="Century Gothic" w:hAnsiTheme="minorHAnsi" w:cstheme="minorHAnsi"/>
          <w:color w:val="000000" w:themeColor="text1"/>
        </w:rPr>
        <w:t>C</w:t>
      </w:r>
      <w:r w:rsidRPr="00C34073">
        <w:rPr>
          <w:rFonts w:asciiTheme="minorHAnsi" w:eastAsia="Century Gothic" w:hAnsiTheme="minorHAnsi" w:cstheme="minorHAnsi"/>
          <w:color w:val="000000" w:themeColor="text1"/>
        </w:rPr>
        <w:t>ontrol</w:t>
      </w:r>
      <w:r w:rsidR="00CC7BAE" w:rsidRPr="00C34073">
        <w:rPr>
          <w:rFonts w:asciiTheme="minorHAnsi" w:eastAsia="Century Gothic" w:hAnsiTheme="minorHAnsi" w:cstheme="minorHAnsi"/>
          <w:color w:val="000000" w:themeColor="text1"/>
        </w:rPr>
        <w:t xml:space="preserve">, </w:t>
      </w:r>
      <w:r w:rsidRPr="00C34073">
        <w:rPr>
          <w:rFonts w:asciiTheme="minorHAnsi" w:eastAsia="Century Gothic" w:hAnsiTheme="minorHAnsi" w:cstheme="minorHAnsi"/>
          <w:color w:val="000000" w:themeColor="text1"/>
        </w:rPr>
        <w:t>los emprendimientos beneficiarios</w:t>
      </w:r>
      <w:r w:rsidRPr="00C34073">
        <w:rPr>
          <w:rFonts w:asciiTheme="minorHAnsi" w:hAnsiTheme="minorHAnsi" w:cstheme="minorHAnsi"/>
        </w:rPr>
        <w:t xml:space="preserve"> </w:t>
      </w:r>
      <w:r w:rsidRPr="00C34073">
        <w:rPr>
          <w:rFonts w:asciiTheme="minorHAnsi" w:eastAsia="Century Gothic" w:hAnsiTheme="minorHAnsi" w:cstheme="minorHAnsi"/>
          <w:color w:val="000000" w:themeColor="text1"/>
        </w:rPr>
        <w:t xml:space="preserve">deberán presentar el </w:t>
      </w:r>
      <w:r w:rsidRPr="00C34073">
        <w:rPr>
          <w:rFonts w:asciiTheme="minorHAnsi" w:eastAsia="Century Gothic" w:hAnsiTheme="minorHAnsi" w:cstheme="minorHAnsi"/>
          <w:b/>
          <w:bCs/>
          <w:color w:val="000000" w:themeColor="text1"/>
        </w:rPr>
        <w:t xml:space="preserve">informe de cierre del proceso de Ejecución y Control. </w:t>
      </w:r>
      <w:r w:rsidRPr="00C34073">
        <w:rPr>
          <w:rFonts w:asciiTheme="minorHAnsi" w:eastAsia="Century Gothic" w:hAnsiTheme="minorHAnsi" w:cstheme="minorHAnsi"/>
          <w:color w:val="000000" w:themeColor="text1"/>
        </w:rPr>
        <w:t xml:space="preserve">El cual recopila las evidencias del uso de los fondos de capital semilla entregado y el cumplimiento de los objetivos planteados para el mismo. </w:t>
      </w:r>
    </w:p>
    <w:p w14:paraId="4BFB48C4" w14:textId="77777777" w:rsidR="001644D1" w:rsidRPr="00C34073" w:rsidRDefault="001644D1" w:rsidP="00C34073">
      <w:pPr>
        <w:spacing w:line="276" w:lineRule="auto"/>
        <w:jc w:val="both"/>
        <w:rPr>
          <w:rFonts w:asciiTheme="minorHAnsi" w:eastAsia="Century Gothic" w:hAnsiTheme="minorHAnsi" w:cstheme="minorHAnsi"/>
          <w:color w:val="000000" w:themeColor="text1"/>
        </w:rPr>
      </w:pPr>
    </w:p>
    <w:p w14:paraId="022374C1" w14:textId="77777777" w:rsidR="001644D1" w:rsidRDefault="001644D1" w:rsidP="00C34073">
      <w:p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Para la aceptación de los informes de cierre del proceso de Ejecución y Control, es necesario considerar que:</w:t>
      </w:r>
    </w:p>
    <w:p w14:paraId="0B3AD457" w14:textId="77777777" w:rsidR="00FB7FF9" w:rsidRPr="00C34073" w:rsidRDefault="00FB7FF9" w:rsidP="00C34073">
      <w:pPr>
        <w:spacing w:line="276" w:lineRule="auto"/>
        <w:jc w:val="both"/>
        <w:rPr>
          <w:rFonts w:asciiTheme="minorHAnsi" w:eastAsia="Century Gothic" w:hAnsiTheme="minorHAnsi" w:cstheme="minorHAnsi"/>
          <w:color w:val="000000" w:themeColor="text1"/>
        </w:rPr>
      </w:pPr>
    </w:p>
    <w:p w14:paraId="0ACCA6C3" w14:textId="77777777" w:rsidR="001644D1" w:rsidRPr="00C34073" w:rsidRDefault="001644D1" w:rsidP="00C34073">
      <w:pPr>
        <w:pStyle w:val="Prrafodelista"/>
        <w:numPr>
          <w:ilvl w:val="0"/>
          <w:numId w:val="3"/>
        </w:numPr>
        <w:spacing w:line="276" w:lineRule="auto"/>
        <w:jc w:val="both"/>
        <w:rPr>
          <w:rFonts w:asciiTheme="minorHAnsi" w:eastAsiaTheme="minorEastAsia" w:hAnsiTheme="minorHAnsi" w:cstheme="minorHAnsi"/>
          <w:color w:val="000000" w:themeColor="text1"/>
        </w:rPr>
      </w:pPr>
      <w:r w:rsidRPr="00C34073">
        <w:rPr>
          <w:rFonts w:asciiTheme="minorHAnsi" w:eastAsia="Century Gothic" w:hAnsiTheme="minorHAnsi" w:cstheme="minorHAnsi"/>
          <w:color w:val="000000" w:themeColor="text1"/>
        </w:rPr>
        <w:t>Si la ejecución del capital semilla excede del presupuesto inicial aprobado, será responsabilidad del emprendedor asumir la diferencia en cumplimiento de las actividades del cronograma de inversión.</w:t>
      </w:r>
    </w:p>
    <w:p w14:paraId="1CD1B006" w14:textId="3773DC04" w:rsidR="001644D1" w:rsidRPr="00C34073" w:rsidRDefault="001644D1" w:rsidP="0FE2BAA5">
      <w:pPr>
        <w:pStyle w:val="Prrafodelista"/>
        <w:numPr>
          <w:ilvl w:val="0"/>
          <w:numId w:val="3"/>
        </w:numPr>
        <w:spacing w:line="276" w:lineRule="auto"/>
        <w:jc w:val="both"/>
        <w:rPr>
          <w:rFonts w:asciiTheme="minorHAnsi" w:eastAsiaTheme="minorEastAsia" w:hAnsiTheme="minorHAnsi" w:cstheme="minorBidi"/>
          <w:color w:val="000000" w:themeColor="text1"/>
        </w:rPr>
      </w:pPr>
      <w:r w:rsidRPr="0FE2BAA5">
        <w:rPr>
          <w:rFonts w:asciiTheme="minorHAnsi" w:eastAsia="Century Gothic" w:hAnsiTheme="minorHAnsi" w:cstheme="minorBidi"/>
          <w:color w:val="000000" w:themeColor="text1"/>
        </w:rPr>
        <w:t xml:space="preserve">Si durante la ejecución del emprendimiento que fue adjudicado el capital semilla, existen recursos no ejecutados conforme el cronograma de inversión, estos remanentes deberán ser </w:t>
      </w:r>
      <w:r w:rsidRPr="0FE2BAA5">
        <w:rPr>
          <w:rFonts w:asciiTheme="minorHAnsi" w:eastAsia="Century Gothic" w:hAnsiTheme="minorHAnsi" w:cstheme="minorBidi"/>
          <w:color w:val="000000" w:themeColor="text1"/>
        </w:rPr>
        <w:lastRenderedPageBreak/>
        <w:t xml:space="preserve">devueltos y servirán para financiar nuevas convocatorias del programa </w:t>
      </w:r>
      <w:proofErr w:type="spellStart"/>
      <w:r w:rsidRPr="0FE2BAA5">
        <w:rPr>
          <w:rFonts w:asciiTheme="minorHAnsi" w:eastAsia="Century Gothic" w:hAnsiTheme="minorHAnsi" w:cstheme="minorBidi"/>
          <w:color w:val="000000" w:themeColor="text1"/>
        </w:rPr>
        <w:t>F</w:t>
      </w:r>
      <w:r w:rsidR="680B8B1C" w:rsidRPr="0FE2BAA5">
        <w:rPr>
          <w:rFonts w:asciiTheme="minorHAnsi" w:eastAsia="Century Gothic" w:hAnsiTheme="minorHAnsi" w:cstheme="minorBidi"/>
          <w:color w:val="000000" w:themeColor="text1"/>
        </w:rPr>
        <w:t>onQuito</w:t>
      </w:r>
      <w:proofErr w:type="spellEnd"/>
      <w:r w:rsidRPr="0FE2BAA5">
        <w:rPr>
          <w:rFonts w:asciiTheme="minorHAnsi" w:eastAsia="Century Gothic" w:hAnsiTheme="minorHAnsi" w:cstheme="minorBidi"/>
          <w:color w:val="000000" w:themeColor="text1"/>
        </w:rPr>
        <w:t>.</w:t>
      </w:r>
    </w:p>
    <w:p w14:paraId="337F1988" w14:textId="77777777" w:rsidR="00FB7FF9" w:rsidRDefault="00FB7FF9" w:rsidP="00C34073">
      <w:pPr>
        <w:pStyle w:val="Ttulo1"/>
        <w:spacing w:line="276" w:lineRule="auto"/>
        <w:jc w:val="both"/>
        <w:rPr>
          <w:rFonts w:ascii="Calibri Light" w:eastAsia="Century Gothic" w:hAnsi="Calibri Light" w:cs="Calibri Light"/>
          <w:b/>
          <w:bCs/>
          <w:color w:val="000000" w:themeColor="text1"/>
        </w:rPr>
      </w:pPr>
      <w:bookmarkStart w:id="103" w:name="_Toc134190774"/>
    </w:p>
    <w:p w14:paraId="5E7AB626" w14:textId="3CD4F813" w:rsidR="00874812" w:rsidRPr="008E1577" w:rsidRDefault="00874812" w:rsidP="008E1577">
      <w:p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b/>
          <w:bCs/>
          <w:color w:val="000000" w:themeColor="text1"/>
        </w:rPr>
        <w:t xml:space="preserve">Nota: </w:t>
      </w:r>
      <w:r w:rsidRPr="00384783">
        <w:rPr>
          <w:rFonts w:asciiTheme="minorHAnsi" w:eastAsia="Century Gothic" w:hAnsiTheme="minorHAnsi" w:cstheme="minorHAnsi"/>
          <w:color w:val="000000" w:themeColor="text1"/>
        </w:rPr>
        <w:t>En ningún caso, el objetivo o propósito inicial del proyecto podrá ser modificado en las diferentes etapas de la convocatoria y ejecución del proyecto,</w:t>
      </w:r>
      <w:r w:rsidRPr="00C34073">
        <w:rPr>
          <w:rFonts w:asciiTheme="minorHAnsi" w:eastAsia="Century Gothic" w:hAnsiTheme="minorHAnsi" w:cstheme="minorHAnsi"/>
          <w:b/>
          <w:bCs/>
          <w:color w:val="000000" w:themeColor="text1"/>
        </w:rPr>
        <w:t xml:space="preserve"> </w:t>
      </w:r>
      <w:r w:rsidRPr="00C34073">
        <w:rPr>
          <w:rFonts w:asciiTheme="minorHAnsi" w:eastAsia="Century Gothic" w:hAnsiTheme="minorHAnsi" w:cstheme="minorHAnsi"/>
          <w:color w:val="000000" w:themeColor="text1"/>
        </w:rPr>
        <w:t>si esto ocurriera el emprendedor debe devolver el 100% del capital semilla entregado.</w:t>
      </w:r>
    </w:p>
    <w:p w14:paraId="4B00A89E" w14:textId="77777777" w:rsidR="00874812" w:rsidRDefault="00874812" w:rsidP="00C34073">
      <w:pPr>
        <w:pStyle w:val="Ttulo1"/>
        <w:spacing w:line="276" w:lineRule="auto"/>
        <w:jc w:val="both"/>
        <w:rPr>
          <w:rFonts w:ascii="Calibri Light" w:eastAsia="Century Gothic" w:hAnsi="Calibri Light" w:cs="Calibri Light"/>
          <w:b/>
          <w:bCs/>
          <w:color w:val="000000" w:themeColor="text1"/>
        </w:rPr>
      </w:pPr>
    </w:p>
    <w:p w14:paraId="1368C995" w14:textId="6AF0D097" w:rsidR="009679A5" w:rsidRPr="00C34073" w:rsidRDefault="009D0565" w:rsidP="00C34073">
      <w:pPr>
        <w:pStyle w:val="Ttulo1"/>
        <w:spacing w:line="276" w:lineRule="auto"/>
        <w:jc w:val="both"/>
        <w:rPr>
          <w:rFonts w:ascii="Calibri Light" w:eastAsia="Century Gothic" w:hAnsi="Calibri Light" w:cs="Calibri Light"/>
          <w:b/>
          <w:bCs/>
          <w:color w:val="000000" w:themeColor="text1"/>
        </w:rPr>
      </w:pPr>
      <w:r w:rsidRPr="0FE2BAA5">
        <w:rPr>
          <w:rFonts w:ascii="Calibri Light" w:eastAsia="Century Gothic" w:hAnsi="Calibri Light" w:cs="Calibri Light"/>
          <w:b/>
          <w:bCs/>
          <w:color w:val="000000" w:themeColor="text1"/>
        </w:rPr>
        <w:t>VIII</w:t>
      </w:r>
      <w:r w:rsidR="7ABC4A07" w:rsidRPr="0FE2BAA5">
        <w:rPr>
          <w:rFonts w:ascii="Calibri Light" w:eastAsia="Century Gothic" w:hAnsi="Calibri Light" w:cs="Calibri Light"/>
          <w:b/>
          <w:bCs/>
          <w:color w:val="000000" w:themeColor="text1"/>
        </w:rPr>
        <w:t>.</w:t>
      </w:r>
      <w:r w:rsidR="009679A5" w:rsidRPr="0FE2BAA5">
        <w:rPr>
          <w:rFonts w:ascii="Calibri Light" w:eastAsia="Century Gothic" w:hAnsi="Calibri Light" w:cs="Calibri Light"/>
          <w:b/>
          <w:bCs/>
          <w:color w:val="000000" w:themeColor="text1"/>
        </w:rPr>
        <w:t xml:space="preserve"> </w:t>
      </w:r>
      <w:r w:rsidR="000D6BE4" w:rsidRPr="0FE2BAA5">
        <w:rPr>
          <w:rFonts w:ascii="Calibri Light" w:eastAsia="Century Gothic" w:hAnsi="Calibri Light" w:cs="Calibri Light"/>
          <w:b/>
          <w:bCs/>
          <w:color w:val="000000" w:themeColor="text1"/>
        </w:rPr>
        <w:t xml:space="preserve">SEGUIMIENTO </w:t>
      </w:r>
      <w:r w:rsidR="009679A5" w:rsidRPr="0FE2BAA5">
        <w:rPr>
          <w:rFonts w:ascii="Calibri Light" w:eastAsia="Century Gothic" w:hAnsi="Calibri Light" w:cs="Calibri Light"/>
          <w:b/>
          <w:bCs/>
          <w:color w:val="000000" w:themeColor="text1"/>
        </w:rPr>
        <w:t>EX POST</w:t>
      </w:r>
      <w:bookmarkEnd w:id="103"/>
      <w:r w:rsidR="009679A5" w:rsidRPr="0FE2BAA5">
        <w:rPr>
          <w:rFonts w:ascii="Calibri Light" w:eastAsia="Century Gothic" w:hAnsi="Calibri Light" w:cs="Calibri Light"/>
          <w:b/>
          <w:bCs/>
          <w:color w:val="000000" w:themeColor="text1"/>
        </w:rPr>
        <w:t xml:space="preserve"> </w:t>
      </w:r>
    </w:p>
    <w:p w14:paraId="5F4F4743" w14:textId="32B41D09" w:rsidR="0FE2BAA5" w:rsidRDefault="0FE2BAA5" w:rsidP="0FE2BAA5">
      <w:pPr>
        <w:pStyle w:val="Ttulo1"/>
        <w:spacing w:line="276" w:lineRule="auto"/>
        <w:jc w:val="both"/>
        <w:rPr>
          <w:rFonts w:asciiTheme="minorHAnsi" w:eastAsia="Century Gothic" w:hAnsiTheme="minorHAnsi" w:cstheme="minorBidi"/>
          <w:color w:val="000000" w:themeColor="text1"/>
          <w:sz w:val="22"/>
          <w:szCs w:val="22"/>
        </w:rPr>
      </w:pPr>
    </w:p>
    <w:p w14:paraId="6CA83FAA" w14:textId="2CF9D48D" w:rsidR="000D6BE4" w:rsidRPr="00C34073" w:rsidRDefault="000D6BE4" w:rsidP="0FE2BAA5">
      <w:pPr>
        <w:pStyle w:val="Ttulo1"/>
        <w:spacing w:line="276" w:lineRule="auto"/>
        <w:jc w:val="both"/>
        <w:rPr>
          <w:rFonts w:asciiTheme="minorHAnsi" w:eastAsia="Century Gothic" w:hAnsiTheme="minorHAnsi" w:cstheme="minorBidi"/>
          <w:color w:val="000000" w:themeColor="text1"/>
          <w:sz w:val="22"/>
          <w:szCs w:val="22"/>
        </w:rPr>
      </w:pPr>
      <w:bookmarkStart w:id="104" w:name="_Toc134190775"/>
      <w:proofErr w:type="spellStart"/>
      <w:r w:rsidRPr="0FE2BAA5">
        <w:rPr>
          <w:rFonts w:asciiTheme="minorHAnsi" w:eastAsia="Century Gothic" w:hAnsiTheme="minorHAnsi" w:cstheme="minorBidi"/>
          <w:color w:val="000000" w:themeColor="text1"/>
          <w:sz w:val="22"/>
          <w:szCs w:val="22"/>
        </w:rPr>
        <w:t>C</w:t>
      </w:r>
      <w:r w:rsidR="3FE9455B" w:rsidRPr="0FE2BAA5">
        <w:rPr>
          <w:rFonts w:asciiTheme="minorHAnsi" w:eastAsia="Century Gothic" w:hAnsiTheme="minorHAnsi" w:cstheme="minorBidi"/>
          <w:color w:val="000000" w:themeColor="text1"/>
          <w:sz w:val="22"/>
          <w:szCs w:val="22"/>
        </w:rPr>
        <w:t>onQuito</w:t>
      </w:r>
      <w:proofErr w:type="spellEnd"/>
      <w:r w:rsidRPr="0FE2BAA5">
        <w:rPr>
          <w:rFonts w:asciiTheme="minorHAnsi" w:eastAsia="Century Gothic" w:hAnsiTheme="minorHAnsi" w:cstheme="minorBidi"/>
          <w:color w:val="000000" w:themeColor="text1"/>
          <w:sz w:val="22"/>
          <w:szCs w:val="22"/>
        </w:rPr>
        <w:t xml:space="preserve"> </w:t>
      </w:r>
      <w:r w:rsidR="00F4571B" w:rsidRPr="0FE2BAA5">
        <w:rPr>
          <w:rFonts w:asciiTheme="minorHAnsi" w:eastAsia="Century Gothic" w:hAnsiTheme="minorHAnsi" w:cstheme="minorBidi"/>
          <w:color w:val="000000" w:themeColor="text1"/>
          <w:sz w:val="22"/>
          <w:szCs w:val="22"/>
        </w:rPr>
        <w:t xml:space="preserve">dará </w:t>
      </w:r>
      <w:r w:rsidRPr="0FE2BAA5">
        <w:rPr>
          <w:rFonts w:asciiTheme="minorHAnsi" w:eastAsia="Century Gothic" w:hAnsiTheme="minorHAnsi" w:cstheme="minorBidi"/>
          <w:color w:val="000000" w:themeColor="text1"/>
          <w:sz w:val="22"/>
          <w:szCs w:val="22"/>
        </w:rPr>
        <w:t>seguimiento a los</w:t>
      </w:r>
      <w:bookmarkEnd w:id="104"/>
      <w:r w:rsidRPr="0FE2BAA5">
        <w:rPr>
          <w:rFonts w:asciiTheme="minorHAnsi" w:eastAsia="Century Gothic" w:hAnsiTheme="minorHAnsi" w:cstheme="minorBidi"/>
          <w:color w:val="000000" w:themeColor="text1"/>
          <w:sz w:val="22"/>
          <w:szCs w:val="22"/>
        </w:rPr>
        <w:t xml:space="preserve"> </w:t>
      </w:r>
      <w:bookmarkStart w:id="105" w:name="_Toc134190776"/>
      <w:r w:rsidR="005478BB" w:rsidRPr="0FE2BAA5">
        <w:rPr>
          <w:rFonts w:asciiTheme="minorHAnsi" w:eastAsia="Century Gothic" w:hAnsiTheme="minorHAnsi" w:cstheme="minorBidi"/>
          <w:color w:val="000000" w:themeColor="text1"/>
          <w:sz w:val="22"/>
          <w:szCs w:val="22"/>
        </w:rPr>
        <w:t xml:space="preserve">emprendimientos </w:t>
      </w:r>
      <w:r w:rsidRPr="0FE2BAA5">
        <w:rPr>
          <w:rFonts w:asciiTheme="minorHAnsi" w:eastAsia="Century Gothic" w:hAnsiTheme="minorHAnsi" w:cstheme="minorBidi"/>
          <w:color w:val="000000" w:themeColor="text1"/>
          <w:sz w:val="22"/>
          <w:szCs w:val="22"/>
        </w:rPr>
        <w:t>beneficiarios</w:t>
      </w:r>
      <w:r w:rsidR="005478BB" w:rsidRPr="0FE2BAA5">
        <w:rPr>
          <w:rFonts w:asciiTheme="minorHAnsi" w:eastAsia="Century Gothic" w:hAnsiTheme="minorHAnsi" w:cstheme="minorBidi"/>
          <w:color w:val="000000" w:themeColor="text1"/>
          <w:sz w:val="22"/>
          <w:szCs w:val="22"/>
        </w:rPr>
        <w:t>,</w:t>
      </w:r>
      <w:r w:rsidRPr="0FE2BAA5">
        <w:rPr>
          <w:rFonts w:asciiTheme="minorHAnsi" w:eastAsia="Century Gothic" w:hAnsiTheme="minorHAnsi" w:cstheme="minorBidi"/>
          <w:color w:val="000000" w:themeColor="text1"/>
          <w:sz w:val="22"/>
          <w:szCs w:val="22"/>
        </w:rPr>
        <w:t xml:space="preserve"> durante </w:t>
      </w:r>
      <w:r w:rsidR="005478BB" w:rsidRPr="0FE2BAA5">
        <w:rPr>
          <w:rFonts w:asciiTheme="minorHAnsi" w:eastAsia="Century Gothic" w:hAnsiTheme="minorHAnsi" w:cstheme="minorBidi"/>
          <w:color w:val="000000" w:themeColor="text1"/>
          <w:sz w:val="22"/>
          <w:szCs w:val="22"/>
        </w:rPr>
        <w:t xml:space="preserve">un </w:t>
      </w:r>
      <w:r w:rsidRPr="0FE2BAA5">
        <w:rPr>
          <w:rFonts w:asciiTheme="minorHAnsi" w:eastAsia="Century Gothic" w:hAnsiTheme="minorHAnsi" w:cstheme="minorBidi"/>
          <w:color w:val="000000" w:themeColor="text1"/>
          <w:sz w:val="22"/>
          <w:szCs w:val="22"/>
        </w:rPr>
        <w:t xml:space="preserve">plazo de </w:t>
      </w:r>
      <w:r w:rsidR="00BD1A24" w:rsidRPr="0FE2BAA5">
        <w:rPr>
          <w:rFonts w:asciiTheme="minorHAnsi" w:eastAsia="Century Gothic" w:hAnsiTheme="minorHAnsi" w:cstheme="minorBidi"/>
          <w:color w:val="000000" w:themeColor="text1"/>
          <w:sz w:val="22"/>
          <w:szCs w:val="22"/>
        </w:rPr>
        <w:t>doce</w:t>
      </w:r>
      <w:r w:rsidR="00D44EF2" w:rsidRPr="0FE2BAA5">
        <w:rPr>
          <w:rFonts w:asciiTheme="minorHAnsi" w:eastAsia="Century Gothic" w:hAnsiTheme="minorHAnsi" w:cstheme="minorBidi"/>
          <w:color w:val="000000" w:themeColor="text1"/>
          <w:sz w:val="22"/>
          <w:szCs w:val="22"/>
        </w:rPr>
        <w:t xml:space="preserve"> (</w:t>
      </w:r>
      <w:r w:rsidR="00BD1A24" w:rsidRPr="0FE2BAA5">
        <w:rPr>
          <w:rFonts w:asciiTheme="minorHAnsi" w:eastAsia="Century Gothic" w:hAnsiTheme="minorHAnsi" w:cstheme="minorBidi"/>
          <w:color w:val="000000" w:themeColor="text1"/>
          <w:sz w:val="22"/>
          <w:szCs w:val="22"/>
        </w:rPr>
        <w:t>12</w:t>
      </w:r>
      <w:r w:rsidR="00D44EF2" w:rsidRPr="0FE2BAA5">
        <w:rPr>
          <w:rFonts w:asciiTheme="minorHAnsi" w:eastAsia="Century Gothic" w:hAnsiTheme="minorHAnsi" w:cstheme="minorBidi"/>
          <w:color w:val="000000" w:themeColor="text1"/>
          <w:sz w:val="22"/>
          <w:szCs w:val="22"/>
        </w:rPr>
        <w:t>)</w:t>
      </w:r>
      <w:r w:rsidR="005478BB" w:rsidRPr="0FE2BAA5">
        <w:rPr>
          <w:rFonts w:asciiTheme="minorHAnsi" w:eastAsia="Century Gothic" w:hAnsiTheme="minorHAnsi" w:cstheme="minorBidi"/>
          <w:color w:val="000000" w:themeColor="text1"/>
          <w:sz w:val="22"/>
          <w:szCs w:val="22"/>
        </w:rPr>
        <w:t xml:space="preserve"> </w:t>
      </w:r>
      <w:r w:rsidR="00D44EF2" w:rsidRPr="0FE2BAA5">
        <w:rPr>
          <w:rFonts w:asciiTheme="minorHAnsi" w:eastAsia="Century Gothic" w:hAnsiTheme="minorHAnsi" w:cstheme="minorBidi"/>
          <w:color w:val="000000" w:themeColor="text1"/>
          <w:sz w:val="22"/>
          <w:szCs w:val="22"/>
        </w:rPr>
        <w:t>meses</w:t>
      </w:r>
      <w:r w:rsidRPr="0FE2BAA5">
        <w:rPr>
          <w:rFonts w:asciiTheme="minorHAnsi" w:eastAsia="Century Gothic" w:hAnsiTheme="minorHAnsi" w:cstheme="minorBidi"/>
          <w:color w:val="000000" w:themeColor="text1"/>
          <w:sz w:val="22"/>
          <w:szCs w:val="22"/>
        </w:rPr>
        <w:t>, una vez culminad</w:t>
      </w:r>
      <w:r w:rsidR="006B7E0F" w:rsidRPr="0FE2BAA5">
        <w:rPr>
          <w:rFonts w:asciiTheme="minorHAnsi" w:eastAsia="Century Gothic" w:hAnsiTheme="minorHAnsi" w:cstheme="minorBidi"/>
          <w:color w:val="000000" w:themeColor="text1"/>
          <w:sz w:val="22"/>
          <w:szCs w:val="22"/>
        </w:rPr>
        <w:t xml:space="preserve">a la etapa de </w:t>
      </w:r>
      <w:r w:rsidR="006B7E0F" w:rsidRPr="0FE2BAA5">
        <w:rPr>
          <w:rFonts w:asciiTheme="minorHAnsi" w:eastAsia="Century Gothic" w:hAnsiTheme="minorHAnsi" w:cstheme="minorBidi"/>
          <w:i/>
          <w:iCs/>
          <w:color w:val="000000" w:themeColor="text1"/>
          <w:sz w:val="22"/>
          <w:szCs w:val="22"/>
        </w:rPr>
        <w:t>Ejecución y Control</w:t>
      </w:r>
      <w:r w:rsidR="1A5FEF33" w:rsidRPr="0FE2BAA5">
        <w:rPr>
          <w:rFonts w:asciiTheme="minorHAnsi" w:eastAsia="Century Gothic" w:hAnsiTheme="minorHAnsi" w:cstheme="minorBidi"/>
          <w:i/>
          <w:iCs/>
          <w:color w:val="000000" w:themeColor="text1"/>
          <w:sz w:val="22"/>
          <w:szCs w:val="22"/>
        </w:rPr>
        <w:t>,</w:t>
      </w:r>
      <w:r w:rsidR="00F4571B" w:rsidRPr="0FE2BAA5">
        <w:rPr>
          <w:rFonts w:asciiTheme="minorHAnsi" w:eastAsia="Century Gothic" w:hAnsiTheme="minorHAnsi" w:cstheme="minorBidi"/>
          <w:color w:val="000000" w:themeColor="text1"/>
          <w:sz w:val="22"/>
          <w:szCs w:val="22"/>
        </w:rPr>
        <w:t xml:space="preserve"> </w:t>
      </w:r>
      <w:r w:rsidRPr="0FE2BAA5">
        <w:rPr>
          <w:rFonts w:asciiTheme="minorHAnsi" w:eastAsia="Century Gothic" w:hAnsiTheme="minorHAnsi" w:cstheme="minorBidi"/>
          <w:color w:val="000000" w:themeColor="text1"/>
          <w:sz w:val="22"/>
          <w:szCs w:val="22"/>
        </w:rPr>
        <w:t>se evaluará</w:t>
      </w:r>
      <w:r w:rsidR="00AD0693" w:rsidRPr="0FE2BAA5">
        <w:rPr>
          <w:rFonts w:asciiTheme="minorHAnsi" w:eastAsia="Century Gothic" w:hAnsiTheme="minorHAnsi" w:cstheme="minorBidi"/>
          <w:color w:val="000000" w:themeColor="text1"/>
          <w:sz w:val="22"/>
          <w:szCs w:val="22"/>
        </w:rPr>
        <w:t xml:space="preserve"> mensualmente,</w:t>
      </w:r>
      <w:r w:rsidRPr="0FE2BAA5">
        <w:rPr>
          <w:rFonts w:asciiTheme="minorHAnsi" w:eastAsia="Century Gothic" w:hAnsiTheme="minorHAnsi" w:cstheme="minorBidi"/>
          <w:color w:val="000000" w:themeColor="text1"/>
          <w:sz w:val="22"/>
          <w:szCs w:val="22"/>
        </w:rPr>
        <w:t xml:space="preserve"> aspectos como:</w:t>
      </w:r>
      <w:bookmarkEnd w:id="105"/>
    </w:p>
    <w:p w14:paraId="629D1EAF" w14:textId="77777777" w:rsidR="00F4571B" w:rsidRPr="00C34073" w:rsidRDefault="00F4571B" w:rsidP="00C34073">
      <w:pPr>
        <w:pStyle w:val="Ttulo1"/>
        <w:spacing w:line="276" w:lineRule="auto"/>
        <w:jc w:val="both"/>
        <w:rPr>
          <w:rFonts w:asciiTheme="minorHAnsi" w:eastAsia="Century Gothic" w:hAnsiTheme="minorHAnsi" w:cstheme="minorHAnsi"/>
          <w:color w:val="000000" w:themeColor="text1"/>
          <w:sz w:val="22"/>
          <w:szCs w:val="22"/>
        </w:rPr>
      </w:pPr>
    </w:p>
    <w:p w14:paraId="0D9F4FB4" w14:textId="5C5D5FEE" w:rsidR="000D6BE4" w:rsidRPr="00C34073" w:rsidRDefault="000D6BE4" w:rsidP="00C34073">
      <w:pPr>
        <w:pStyle w:val="Ttulo1"/>
        <w:numPr>
          <w:ilvl w:val="0"/>
          <w:numId w:val="29"/>
        </w:numPr>
        <w:spacing w:line="276" w:lineRule="auto"/>
        <w:jc w:val="both"/>
        <w:rPr>
          <w:rFonts w:asciiTheme="minorHAnsi" w:eastAsia="Century Gothic" w:hAnsiTheme="minorHAnsi" w:cstheme="minorHAnsi"/>
          <w:color w:val="000000" w:themeColor="text1"/>
          <w:sz w:val="22"/>
          <w:szCs w:val="22"/>
        </w:rPr>
      </w:pPr>
      <w:bookmarkStart w:id="106" w:name="_Toc134190777"/>
      <w:r w:rsidRPr="0FE2BAA5">
        <w:rPr>
          <w:rFonts w:asciiTheme="minorHAnsi" w:eastAsia="Century Gothic" w:hAnsiTheme="minorHAnsi" w:cstheme="minorBidi"/>
          <w:color w:val="000000" w:themeColor="text1"/>
          <w:sz w:val="22"/>
          <w:szCs w:val="22"/>
        </w:rPr>
        <w:t>Generación de ingresos e impuestos (IVA, renta)</w:t>
      </w:r>
      <w:bookmarkEnd w:id="106"/>
    </w:p>
    <w:p w14:paraId="33C15215" w14:textId="0536032F" w:rsidR="000D6BE4" w:rsidRPr="00C34073" w:rsidRDefault="000D6BE4" w:rsidP="00C34073">
      <w:pPr>
        <w:pStyle w:val="Ttulo1"/>
        <w:numPr>
          <w:ilvl w:val="0"/>
          <w:numId w:val="29"/>
        </w:numPr>
        <w:spacing w:line="276" w:lineRule="auto"/>
        <w:jc w:val="both"/>
        <w:rPr>
          <w:rFonts w:asciiTheme="minorHAnsi" w:eastAsia="Century Gothic" w:hAnsiTheme="minorHAnsi" w:cstheme="minorHAnsi"/>
          <w:color w:val="000000" w:themeColor="text1"/>
          <w:sz w:val="22"/>
          <w:szCs w:val="22"/>
        </w:rPr>
      </w:pPr>
      <w:bookmarkStart w:id="107" w:name="_Toc134190778"/>
      <w:r w:rsidRPr="0FE2BAA5">
        <w:rPr>
          <w:rFonts w:asciiTheme="minorHAnsi" w:eastAsia="Century Gothic" w:hAnsiTheme="minorHAnsi" w:cstheme="minorBidi"/>
          <w:color w:val="000000" w:themeColor="text1"/>
          <w:sz w:val="22"/>
          <w:szCs w:val="22"/>
        </w:rPr>
        <w:t>Ventas anuales</w:t>
      </w:r>
      <w:bookmarkEnd w:id="107"/>
    </w:p>
    <w:p w14:paraId="1A76B11E" w14:textId="0424CDC3" w:rsidR="000D6BE4" w:rsidRPr="00C34073" w:rsidRDefault="000D6BE4" w:rsidP="00C34073">
      <w:pPr>
        <w:pStyle w:val="Ttulo1"/>
        <w:numPr>
          <w:ilvl w:val="0"/>
          <w:numId w:val="29"/>
        </w:numPr>
        <w:spacing w:line="276" w:lineRule="auto"/>
        <w:jc w:val="both"/>
        <w:rPr>
          <w:rFonts w:asciiTheme="minorHAnsi" w:eastAsia="Century Gothic" w:hAnsiTheme="minorHAnsi" w:cstheme="minorHAnsi"/>
          <w:color w:val="000000" w:themeColor="text1"/>
          <w:sz w:val="22"/>
          <w:szCs w:val="22"/>
        </w:rPr>
      </w:pPr>
      <w:bookmarkStart w:id="108" w:name="_Toc134190779"/>
      <w:r w:rsidRPr="0FE2BAA5">
        <w:rPr>
          <w:rFonts w:asciiTheme="minorHAnsi" w:eastAsia="Century Gothic" w:hAnsiTheme="minorHAnsi" w:cstheme="minorBidi"/>
          <w:color w:val="000000" w:themeColor="text1"/>
          <w:sz w:val="22"/>
          <w:szCs w:val="22"/>
        </w:rPr>
        <w:t>Plazas de empleo generadas</w:t>
      </w:r>
      <w:bookmarkEnd w:id="108"/>
    </w:p>
    <w:p w14:paraId="56759C4C" w14:textId="12F66159" w:rsidR="000D6BE4" w:rsidRPr="00C34073" w:rsidRDefault="000D6BE4" w:rsidP="00C34073">
      <w:pPr>
        <w:pStyle w:val="Ttulo1"/>
        <w:numPr>
          <w:ilvl w:val="0"/>
          <w:numId w:val="29"/>
        </w:numPr>
        <w:spacing w:line="276" w:lineRule="auto"/>
        <w:jc w:val="both"/>
        <w:rPr>
          <w:rFonts w:asciiTheme="minorHAnsi" w:eastAsia="Century Gothic" w:hAnsiTheme="minorHAnsi" w:cstheme="minorHAnsi"/>
          <w:color w:val="000000" w:themeColor="text1"/>
          <w:sz w:val="22"/>
          <w:szCs w:val="22"/>
        </w:rPr>
      </w:pPr>
      <w:bookmarkStart w:id="109" w:name="_Toc134190780"/>
      <w:r w:rsidRPr="0FE2BAA5">
        <w:rPr>
          <w:rFonts w:asciiTheme="minorHAnsi" w:eastAsia="Century Gothic" w:hAnsiTheme="minorHAnsi" w:cstheme="minorBidi"/>
          <w:color w:val="000000" w:themeColor="text1"/>
          <w:sz w:val="22"/>
          <w:szCs w:val="22"/>
        </w:rPr>
        <w:t>Registro de propiedad intelectual</w:t>
      </w:r>
      <w:bookmarkEnd w:id="109"/>
    </w:p>
    <w:p w14:paraId="0884AC55" w14:textId="2B9BDD0C" w:rsidR="588371DA" w:rsidRPr="00C34073" w:rsidRDefault="5A382962" w:rsidP="00C34073">
      <w:pPr>
        <w:pStyle w:val="Ttulo1"/>
        <w:numPr>
          <w:ilvl w:val="0"/>
          <w:numId w:val="29"/>
        </w:numPr>
        <w:spacing w:line="276" w:lineRule="auto"/>
        <w:jc w:val="both"/>
        <w:rPr>
          <w:rFonts w:asciiTheme="minorHAnsi" w:eastAsia="Century Gothic" w:hAnsiTheme="minorHAnsi" w:cstheme="minorBidi"/>
          <w:b/>
          <w:bCs/>
          <w:color w:val="000000" w:themeColor="text1"/>
          <w:sz w:val="22"/>
          <w:szCs w:val="22"/>
        </w:rPr>
      </w:pPr>
      <w:bookmarkStart w:id="110" w:name="_Toc134190781"/>
      <w:r w:rsidRPr="0FE2BAA5">
        <w:rPr>
          <w:rFonts w:asciiTheme="minorHAnsi" w:eastAsia="Century Gothic" w:hAnsiTheme="minorHAnsi" w:cstheme="minorBidi"/>
          <w:color w:val="000000" w:themeColor="text1"/>
          <w:sz w:val="22"/>
          <w:szCs w:val="22"/>
        </w:rPr>
        <w:t>Logros alcanzados (premios, internacionalización, financiamiento privado, etc.)</w:t>
      </w:r>
      <w:bookmarkEnd w:id="110"/>
    </w:p>
    <w:p w14:paraId="744DCB55" w14:textId="77777777" w:rsidR="00A708CD" w:rsidRPr="00C34073" w:rsidRDefault="00A708CD" w:rsidP="00C34073">
      <w:pPr>
        <w:pStyle w:val="Ttulo1"/>
        <w:spacing w:line="276" w:lineRule="auto"/>
        <w:jc w:val="both"/>
        <w:rPr>
          <w:rFonts w:asciiTheme="minorHAnsi" w:eastAsia="Century Gothic" w:hAnsiTheme="minorHAnsi" w:cstheme="minorHAnsi"/>
          <w:color w:val="000000" w:themeColor="text1"/>
          <w:sz w:val="22"/>
          <w:szCs w:val="22"/>
        </w:rPr>
      </w:pPr>
    </w:p>
    <w:p w14:paraId="0687FAC9" w14:textId="1D2F7BEF" w:rsidR="009679A5" w:rsidRDefault="00A708CD" w:rsidP="0FE2BAA5">
      <w:pPr>
        <w:pStyle w:val="Ttulo1"/>
        <w:spacing w:line="276" w:lineRule="auto"/>
        <w:jc w:val="both"/>
        <w:rPr>
          <w:rFonts w:asciiTheme="minorHAnsi" w:eastAsia="Century Gothic" w:hAnsiTheme="minorHAnsi" w:cstheme="minorBidi"/>
          <w:color w:val="000000" w:themeColor="text1"/>
          <w:sz w:val="22"/>
          <w:szCs w:val="22"/>
        </w:rPr>
      </w:pPr>
      <w:bookmarkStart w:id="111" w:name="_Toc134190782"/>
      <w:r w:rsidRPr="44C4794B">
        <w:rPr>
          <w:rFonts w:asciiTheme="minorHAnsi" w:eastAsia="Century Gothic" w:hAnsiTheme="minorHAnsi" w:cstheme="minorBidi"/>
          <w:color w:val="000000" w:themeColor="text1"/>
          <w:sz w:val="22"/>
          <w:szCs w:val="22"/>
        </w:rPr>
        <w:t xml:space="preserve">Con la finalidad de poder identificar los aspectos antes mencionados, será obligación de </w:t>
      </w:r>
      <w:r w:rsidR="005279BF" w:rsidRPr="44C4794B">
        <w:rPr>
          <w:rFonts w:asciiTheme="minorHAnsi" w:eastAsia="Century Gothic" w:hAnsiTheme="minorHAnsi" w:cstheme="minorBidi"/>
          <w:color w:val="000000" w:themeColor="text1"/>
          <w:sz w:val="22"/>
          <w:szCs w:val="22"/>
        </w:rPr>
        <w:t>los emprendimientos</w:t>
      </w:r>
      <w:r w:rsidRPr="44C4794B">
        <w:rPr>
          <w:rFonts w:asciiTheme="minorHAnsi" w:eastAsia="Century Gothic" w:hAnsiTheme="minorHAnsi" w:cstheme="minorBidi"/>
          <w:color w:val="000000" w:themeColor="text1"/>
          <w:sz w:val="22"/>
          <w:szCs w:val="22"/>
        </w:rPr>
        <w:t xml:space="preserve"> </w:t>
      </w:r>
      <w:r w:rsidR="0089658E" w:rsidRPr="44C4794B">
        <w:rPr>
          <w:rFonts w:asciiTheme="minorHAnsi" w:eastAsia="Century Gothic" w:hAnsiTheme="minorHAnsi" w:cstheme="minorBidi"/>
          <w:color w:val="000000" w:themeColor="text1"/>
          <w:sz w:val="22"/>
          <w:szCs w:val="22"/>
        </w:rPr>
        <w:t xml:space="preserve">beneficiarios de capital semilla, </w:t>
      </w:r>
      <w:r w:rsidRPr="44C4794B">
        <w:rPr>
          <w:rFonts w:asciiTheme="minorHAnsi" w:eastAsia="Century Gothic" w:hAnsiTheme="minorHAnsi" w:cstheme="minorBidi"/>
          <w:color w:val="000000" w:themeColor="text1"/>
          <w:sz w:val="22"/>
          <w:szCs w:val="22"/>
        </w:rPr>
        <w:t xml:space="preserve">entregar la información solicitada por la Corporación de Promoción Económica </w:t>
      </w:r>
      <w:proofErr w:type="spellStart"/>
      <w:r w:rsidRPr="44C4794B">
        <w:rPr>
          <w:rFonts w:asciiTheme="minorHAnsi" w:eastAsia="Century Gothic" w:hAnsiTheme="minorHAnsi" w:cstheme="minorBidi"/>
          <w:color w:val="000000" w:themeColor="text1"/>
          <w:sz w:val="22"/>
          <w:szCs w:val="22"/>
        </w:rPr>
        <w:t>C</w:t>
      </w:r>
      <w:r w:rsidR="47107D26" w:rsidRPr="44C4794B">
        <w:rPr>
          <w:rFonts w:asciiTheme="minorHAnsi" w:eastAsia="Century Gothic" w:hAnsiTheme="minorHAnsi" w:cstheme="minorBidi"/>
          <w:color w:val="000000" w:themeColor="text1"/>
          <w:sz w:val="22"/>
          <w:szCs w:val="22"/>
        </w:rPr>
        <w:t>onQuito</w:t>
      </w:r>
      <w:proofErr w:type="spellEnd"/>
      <w:r w:rsidR="00ED2F17" w:rsidRPr="44C4794B">
        <w:rPr>
          <w:rFonts w:asciiTheme="minorHAnsi" w:eastAsia="Century Gothic" w:hAnsiTheme="minorHAnsi" w:cstheme="minorBidi"/>
          <w:color w:val="000000" w:themeColor="text1"/>
          <w:sz w:val="22"/>
          <w:szCs w:val="22"/>
        </w:rPr>
        <w:t xml:space="preserve"> de forma periódica</w:t>
      </w:r>
      <w:r w:rsidRPr="44C4794B">
        <w:rPr>
          <w:rFonts w:asciiTheme="minorHAnsi" w:eastAsia="Century Gothic" w:hAnsiTheme="minorHAnsi" w:cstheme="minorBidi"/>
          <w:color w:val="000000" w:themeColor="text1"/>
          <w:sz w:val="22"/>
          <w:szCs w:val="22"/>
        </w:rPr>
        <w:t xml:space="preserve"> en los plazos determinados por esta; información que permitirá validar </w:t>
      </w:r>
      <w:r w:rsidR="00885D01" w:rsidRPr="44C4794B">
        <w:rPr>
          <w:rFonts w:asciiTheme="minorHAnsi" w:eastAsia="Century Gothic" w:hAnsiTheme="minorHAnsi" w:cstheme="minorBidi"/>
          <w:color w:val="000000" w:themeColor="text1"/>
          <w:sz w:val="22"/>
          <w:szCs w:val="22"/>
        </w:rPr>
        <w:t xml:space="preserve">el </w:t>
      </w:r>
      <w:r w:rsidRPr="44C4794B">
        <w:rPr>
          <w:rFonts w:asciiTheme="minorHAnsi" w:eastAsia="Century Gothic" w:hAnsiTheme="minorHAnsi" w:cstheme="minorBidi"/>
          <w:color w:val="000000" w:themeColor="text1"/>
          <w:sz w:val="22"/>
          <w:szCs w:val="22"/>
        </w:rPr>
        <w:t>impacto y resultados que ha</w:t>
      </w:r>
      <w:r w:rsidR="00885D01" w:rsidRPr="44C4794B">
        <w:rPr>
          <w:rFonts w:asciiTheme="minorHAnsi" w:eastAsia="Century Gothic" w:hAnsiTheme="minorHAnsi" w:cstheme="minorBidi"/>
          <w:color w:val="000000" w:themeColor="text1"/>
          <w:sz w:val="22"/>
          <w:szCs w:val="22"/>
        </w:rPr>
        <w:t>n</w:t>
      </w:r>
      <w:r w:rsidRPr="44C4794B">
        <w:rPr>
          <w:rFonts w:asciiTheme="minorHAnsi" w:eastAsia="Century Gothic" w:hAnsiTheme="minorHAnsi" w:cstheme="minorBidi"/>
          <w:color w:val="000000" w:themeColor="text1"/>
          <w:sz w:val="22"/>
          <w:szCs w:val="22"/>
        </w:rPr>
        <w:t xml:space="preserve"> alcanzado </w:t>
      </w:r>
      <w:r w:rsidR="00885D01" w:rsidRPr="44C4794B">
        <w:rPr>
          <w:rFonts w:asciiTheme="minorHAnsi" w:eastAsia="Century Gothic" w:hAnsiTheme="minorHAnsi" w:cstheme="minorBidi"/>
          <w:color w:val="000000" w:themeColor="text1"/>
          <w:sz w:val="22"/>
          <w:szCs w:val="22"/>
        </w:rPr>
        <w:t xml:space="preserve">los emprendimientos beneficiarios de fondos de capital semilla de la presente convocatoria. </w:t>
      </w:r>
      <w:bookmarkEnd w:id="111"/>
    </w:p>
    <w:p w14:paraId="6EC0743A" w14:textId="5152C73C" w:rsidR="44C4794B" w:rsidRDefault="44C4794B" w:rsidP="44C4794B">
      <w:pPr>
        <w:pStyle w:val="Ttulo1"/>
        <w:spacing w:line="276" w:lineRule="auto"/>
        <w:jc w:val="both"/>
        <w:rPr>
          <w:rFonts w:asciiTheme="minorHAnsi" w:eastAsia="Century Gothic" w:hAnsiTheme="minorHAnsi" w:cstheme="minorBidi"/>
          <w:color w:val="000000" w:themeColor="text1"/>
          <w:sz w:val="22"/>
          <w:szCs w:val="22"/>
          <w:highlight w:val="yellow"/>
        </w:rPr>
      </w:pPr>
    </w:p>
    <w:p w14:paraId="4FED2C86" w14:textId="52D62BF7" w:rsidR="00742D00" w:rsidRDefault="00742D00" w:rsidP="44C4794B">
      <w:pPr>
        <w:pStyle w:val="Ttulo1"/>
        <w:spacing w:line="276" w:lineRule="auto"/>
        <w:jc w:val="both"/>
        <w:rPr>
          <w:rFonts w:asciiTheme="minorHAnsi" w:eastAsia="Century Gothic" w:hAnsiTheme="minorHAnsi" w:cstheme="minorBidi"/>
          <w:color w:val="000000" w:themeColor="text1"/>
          <w:sz w:val="22"/>
          <w:szCs w:val="22"/>
        </w:rPr>
      </w:pPr>
      <w:r w:rsidRPr="44C4794B">
        <w:rPr>
          <w:rFonts w:asciiTheme="minorHAnsi" w:eastAsia="Century Gothic" w:hAnsiTheme="minorHAnsi" w:cstheme="minorBidi"/>
          <w:color w:val="000000" w:themeColor="text1"/>
          <w:sz w:val="22"/>
          <w:szCs w:val="22"/>
          <w:highlight w:val="yellow"/>
        </w:rPr>
        <w:t xml:space="preserve">En caso de no cumplir con la entrega de la información solicitada y en los plazos establecidos será considerado como un </w:t>
      </w:r>
      <w:r w:rsidR="6D59E406" w:rsidRPr="44C4794B">
        <w:rPr>
          <w:rFonts w:asciiTheme="minorHAnsi" w:eastAsia="Century Gothic" w:hAnsiTheme="minorHAnsi" w:cstheme="minorBidi"/>
          <w:color w:val="000000" w:themeColor="text1"/>
          <w:sz w:val="22"/>
          <w:szCs w:val="22"/>
          <w:highlight w:val="yellow"/>
        </w:rPr>
        <w:t>incumplimiento al</w:t>
      </w:r>
      <w:r w:rsidRPr="44C4794B">
        <w:rPr>
          <w:rFonts w:asciiTheme="minorHAnsi" w:eastAsia="Century Gothic" w:hAnsiTheme="minorHAnsi" w:cstheme="minorBidi"/>
          <w:color w:val="000000" w:themeColor="text1"/>
          <w:sz w:val="22"/>
          <w:szCs w:val="22"/>
          <w:highlight w:val="yellow"/>
        </w:rPr>
        <w:t xml:space="preserve"> “Acta transaccional y entrega de capital semilla”</w:t>
      </w:r>
      <w:r w:rsidR="3D5FD1C2" w:rsidRPr="44C4794B">
        <w:rPr>
          <w:rFonts w:asciiTheme="minorHAnsi" w:eastAsia="Century Gothic" w:hAnsiTheme="minorHAnsi" w:cstheme="minorBidi"/>
          <w:color w:val="000000" w:themeColor="text1"/>
          <w:sz w:val="22"/>
          <w:szCs w:val="22"/>
          <w:highlight w:val="yellow"/>
        </w:rPr>
        <w:t>.</w:t>
      </w:r>
    </w:p>
    <w:p w14:paraId="4D6CA1F2" w14:textId="77777777" w:rsidR="009B3423" w:rsidRPr="00C34073" w:rsidRDefault="009B3423" w:rsidP="00C34073">
      <w:pPr>
        <w:pStyle w:val="Ttulo1"/>
        <w:spacing w:line="276" w:lineRule="auto"/>
        <w:jc w:val="both"/>
        <w:rPr>
          <w:rFonts w:asciiTheme="minorHAnsi" w:eastAsia="Century Gothic" w:hAnsiTheme="minorHAnsi" w:cstheme="minorHAnsi"/>
          <w:color w:val="000000" w:themeColor="text1"/>
          <w:sz w:val="22"/>
          <w:szCs w:val="22"/>
        </w:rPr>
      </w:pPr>
    </w:p>
    <w:p w14:paraId="126CEB38" w14:textId="36BE96A2" w:rsidR="7ABC4A07" w:rsidRPr="00C34073" w:rsidRDefault="005279BF" w:rsidP="00C34073">
      <w:pPr>
        <w:pStyle w:val="Ttulo1"/>
        <w:spacing w:line="276" w:lineRule="auto"/>
        <w:jc w:val="both"/>
        <w:rPr>
          <w:rFonts w:ascii="Calibri Light" w:eastAsia="Century Gothic" w:hAnsi="Calibri Light" w:cs="Calibri Light"/>
          <w:color w:val="000000" w:themeColor="text1"/>
        </w:rPr>
      </w:pPr>
      <w:bookmarkStart w:id="112" w:name="_Toc134190783"/>
      <w:r w:rsidRPr="0FE2BAA5">
        <w:rPr>
          <w:rFonts w:ascii="Calibri Light" w:eastAsia="Century Gothic" w:hAnsi="Calibri Light" w:cs="Calibri Light"/>
          <w:b/>
          <w:bCs/>
          <w:color w:val="000000" w:themeColor="text1"/>
        </w:rPr>
        <w:t xml:space="preserve">IX. </w:t>
      </w:r>
      <w:r w:rsidR="7ABC4A07" w:rsidRPr="0FE2BAA5">
        <w:rPr>
          <w:rFonts w:ascii="Calibri Light" w:eastAsia="Century Gothic" w:hAnsi="Calibri Light" w:cs="Calibri Light"/>
          <w:b/>
          <w:bCs/>
          <w:color w:val="000000" w:themeColor="text1"/>
        </w:rPr>
        <w:t>CIERRE</w:t>
      </w:r>
      <w:bookmarkEnd w:id="112"/>
    </w:p>
    <w:p w14:paraId="397173D9" w14:textId="4BCF196F" w:rsidR="0FE2BAA5" w:rsidRDefault="0FE2BAA5" w:rsidP="0FE2BAA5">
      <w:pPr>
        <w:spacing w:line="276" w:lineRule="auto"/>
        <w:jc w:val="both"/>
        <w:rPr>
          <w:rFonts w:asciiTheme="minorHAnsi" w:eastAsia="Century Gothic" w:hAnsiTheme="minorHAnsi" w:cstheme="minorBidi"/>
          <w:color w:val="000000" w:themeColor="text1"/>
        </w:rPr>
      </w:pPr>
    </w:p>
    <w:p w14:paraId="7EC9EF48" w14:textId="59836C97" w:rsidR="7ABC4A07" w:rsidRPr="00C34073" w:rsidRDefault="7ABC4A07" w:rsidP="0FE2BAA5">
      <w:p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Para el cierre del “Acta de transacción y entrega de capital semilla” suscrita con los emprend</w:t>
      </w:r>
      <w:r w:rsidR="57EBFDB2" w:rsidRPr="0FE2BAA5">
        <w:rPr>
          <w:rFonts w:asciiTheme="minorHAnsi" w:eastAsia="Century Gothic" w:hAnsiTheme="minorHAnsi" w:cstheme="minorBidi"/>
          <w:color w:val="000000" w:themeColor="text1"/>
        </w:rPr>
        <w:t>edores</w:t>
      </w:r>
      <w:r w:rsidR="00B01EAD" w:rsidRPr="0FE2BAA5">
        <w:rPr>
          <w:rFonts w:asciiTheme="minorHAnsi" w:eastAsia="Century Gothic" w:hAnsiTheme="minorHAnsi" w:cstheme="minorBidi"/>
          <w:color w:val="000000" w:themeColor="text1"/>
        </w:rPr>
        <w:t>,</w:t>
      </w:r>
      <w:r w:rsidRPr="0FE2BAA5">
        <w:rPr>
          <w:rFonts w:asciiTheme="minorHAnsi" w:eastAsia="Century Gothic" w:hAnsiTheme="minorHAnsi" w:cstheme="minorBidi"/>
          <w:color w:val="000000" w:themeColor="text1"/>
        </w:rPr>
        <w:t xml:space="preserve"> se procederá de acuerdo </w:t>
      </w:r>
      <w:r w:rsidR="007D0C1E" w:rsidRPr="0FE2BAA5">
        <w:rPr>
          <w:rFonts w:asciiTheme="minorHAnsi" w:eastAsia="Century Gothic" w:hAnsiTheme="minorHAnsi" w:cstheme="minorBidi"/>
          <w:color w:val="000000" w:themeColor="text1"/>
        </w:rPr>
        <w:t>con</w:t>
      </w:r>
      <w:r w:rsidRPr="0FE2BAA5">
        <w:rPr>
          <w:rFonts w:asciiTheme="minorHAnsi" w:eastAsia="Century Gothic" w:hAnsiTheme="minorHAnsi" w:cstheme="minorBidi"/>
          <w:color w:val="000000" w:themeColor="text1"/>
        </w:rPr>
        <w:t xml:space="preserve"> lo estipulado en el artículo 620.- Programas de financiamiento de capital semilla del Código Orgánico de la Economía Social de los Conocimientos, Creatividad e Innovación, y a su vez conforme al artículo 13.- Colocación de recursos públicos en forma de capital semilla del Reglamento de Incentivos Financieros, Tributarios y Administrativos a la Innovación Social (Acuerdo Nro. SENESCYT-2018-024). </w:t>
      </w:r>
    </w:p>
    <w:p w14:paraId="226B7B1A" w14:textId="7F047CB3" w:rsidR="7ABC4A07" w:rsidRPr="00C34073" w:rsidRDefault="7ABC4A07" w:rsidP="00C34073">
      <w:pPr>
        <w:spacing w:line="276" w:lineRule="auto"/>
        <w:jc w:val="both"/>
        <w:rPr>
          <w:rFonts w:asciiTheme="minorHAnsi" w:eastAsia="Century Gothic" w:hAnsiTheme="minorHAnsi" w:cstheme="minorHAnsi"/>
          <w:color w:val="000000" w:themeColor="text1"/>
        </w:rPr>
      </w:pPr>
      <w:r w:rsidRPr="00C34073">
        <w:rPr>
          <w:rFonts w:asciiTheme="minorHAnsi" w:eastAsia="Century Gothic" w:hAnsiTheme="minorHAnsi" w:cstheme="minorHAnsi"/>
          <w:color w:val="000000" w:themeColor="text1"/>
        </w:rPr>
        <w:t xml:space="preserve">Para respaldo de las partes, se generará el acta de liquidación y finiquito. </w:t>
      </w:r>
    </w:p>
    <w:p w14:paraId="7CFA56C8" w14:textId="096C766E" w:rsidR="7ABC4A07" w:rsidRPr="00C50255" w:rsidRDefault="7ABC4A07" w:rsidP="00C34073">
      <w:pPr>
        <w:spacing w:before="2" w:line="276" w:lineRule="auto"/>
        <w:jc w:val="both"/>
        <w:rPr>
          <w:rFonts w:asciiTheme="minorHAnsi" w:eastAsia="Segoe UI" w:hAnsiTheme="minorHAnsi" w:cstheme="minorHAnsi"/>
          <w:color w:val="000000" w:themeColor="text1"/>
          <w:sz w:val="20"/>
          <w:szCs w:val="20"/>
        </w:rPr>
      </w:pPr>
    </w:p>
    <w:p w14:paraId="3DE77703" w14:textId="679E6760" w:rsidR="7ABC4A07" w:rsidRPr="00C50255" w:rsidRDefault="7ABC4A07" w:rsidP="00C34073">
      <w:pPr>
        <w:pStyle w:val="Ttulo2"/>
        <w:spacing w:line="276" w:lineRule="auto"/>
        <w:ind w:left="394"/>
        <w:jc w:val="both"/>
        <w:rPr>
          <w:rFonts w:asciiTheme="minorHAnsi" w:eastAsia="Century Gothic" w:hAnsiTheme="minorHAnsi" w:cstheme="minorHAnsi"/>
          <w:color w:val="000000" w:themeColor="text1"/>
        </w:rPr>
      </w:pPr>
      <w:bookmarkStart w:id="113" w:name="_Toc134190784"/>
      <w:r w:rsidRPr="0FE2BAA5">
        <w:rPr>
          <w:rFonts w:ascii="Calibri Light" w:eastAsia="Century Gothic" w:hAnsi="Calibri Light" w:cs="Calibri Light"/>
          <w:color w:val="000000" w:themeColor="text1"/>
          <w:sz w:val="24"/>
          <w:szCs w:val="24"/>
        </w:rPr>
        <w:t>9.1. EMPRENDIMIENTOS QUE GENEREN GANANCIAS ECONÓMICAS</w:t>
      </w:r>
      <w:bookmarkEnd w:id="113"/>
    </w:p>
    <w:p w14:paraId="7EC553C5" w14:textId="19B25ADE" w:rsidR="0FE2BAA5" w:rsidRDefault="0FE2BAA5" w:rsidP="0FE2BAA5">
      <w:pPr>
        <w:spacing w:line="276" w:lineRule="auto"/>
        <w:jc w:val="both"/>
        <w:rPr>
          <w:rFonts w:asciiTheme="minorHAnsi" w:eastAsia="Century Gothic" w:hAnsiTheme="minorHAnsi" w:cstheme="minorBidi"/>
          <w:color w:val="000000" w:themeColor="text1"/>
        </w:rPr>
      </w:pPr>
    </w:p>
    <w:p w14:paraId="09C32566" w14:textId="07F9519F" w:rsidR="7ABC4A07" w:rsidRPr="00C34073" w:rsidRDefault="7ABC4A07" w:rsidP="0FE2BAA5">
      <w:p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Aquellos proyectos y/o emprendimientos que produzcan ganancias económicas</w:t>
      </w:r>
      <w:r w:rsidR="00481C50" w:rsidRPr="0FE2BAA5">
        <w:rPr>
          <w:rFonts w:asciiTheme="minorHAnsi" w:eastAsia="Century Gothic" w:hAnsiTheme="minorHAnsi" w:cstheme="minorBidi"/>
          <w:color w:val="000000" w:themeColor="text1"/>
        </w:rPr>
        <w:t xml:space="preserve"> durante el proceso de Incubación y Seguimiento Ex Post,</w:t>
      </w:r>
      <w:r w:rsidRPr="0FE2BAA5">
        <w:rPr>
          <w:rFonts w:asciiTheme="minorHAnsi" w:eastAsia="Century Gothic" w:hAnsiTheme="minorHAnsi" w:cstheme="minorBidi"/>
          <w:color w:val="000000" w:themeColor="text1"/>
        </w:rPr>
        <w:t xml:space="preserve"> </w:t>
      </w:r>
      <w:proofErr w:type="spellStart"/>
      <w:r w:rsidRPr="0FE2BAA5">
        <w:rPr>
          <w:rFonts w:asciiTheme="minorHAnsi" w:eastAsia="Century Gothic" w:hAnsiTheme="minorHAnsi" w:cstheme="minorBidi"/>
          <w:color w:val="000000" w:themeColor="text1"/>
        </w:rPr>
        <w:t>C</w:t>
      </w:r>
      <w:r w:rsidR="473E98D7" w:rsidRPr="0FE2BAA5">
        <w:rPr>
          <w:rFonts w:asciiTheme="minorHAnsi" w:eastAsia="Century Gothic" w:hAnsiTheme="minorHAnsi" w:cstheme="minorBidi"/>
          <w:color w:val="000000" w:themeColor="text1"/>
        </w:rPr>
        <w:t>onQuito</w:t>
      </w:r>
      <w:proofErr w:type="spellEnd"/>
      <w:r w:rsidRPr="0FE2BAA5">
        <w:rPr>
          <w:rFonts w:asciiTheme="minorHAnsi" w:eastAsia="Century Gothic" w:hAnsiTheme="minorHAnsi" w:cstheme="minorBidi"/>
          <w:color w:val="000000" w:themeColor="text1"/>
        </w:rPr>
        <w:t xml:space="preserve"> participará de la titularidad y beneficios económicos</w:t>
      </w:r>
      <w:r w:rsidR="002C530F" w:rsidRPr="0FE2BAA5">
        <w:rPr>
          <w:rFonts w:asciiTheme="minorHAnsi" w:eastAsia="Century Gothic" w:hAnsiTheme="minorHAnsi" w:cstheme="minorBidi"/>
          <w:color w:val="000000" w:themeColor="text1"/>
        </w:rPr>
        <w:t>, del valor del proyecto</w:t>
      </w:r>
      <w:r w:rsidRPr="0FE2BAA5">
        <w:rPr>
          <w:rFonts w:asciiTheme="minorHAnsi" w:eastAsia="Century Gothic" w:hAnsiTheme="minorHAnsi" w:cstheme="minorBidi"/>
          <w:color w:val="000000" w:themeColor="text1"/>
        </w:rPr>
        <w:t>, de entre el 5% y el 10</w:t>
      </w:r>
      <w:r w:rsidR="002C530F" w:rsidRPr="0FE2BAA5">
        <w:rPr>
          <w:rFonts w:asciiTheme="minorHAnsi" w:eastAsia="Century Gothic" w:hAnsiTheme="minorHAnsi" w:cstheme="minorBidi"/>
          <w:color w:val="000000" w:themeColor="text1"/>
        </w:rPr>
        <w:t>% durante</w:t>
      </w:r>
      <w:r w:rsidRPr="0FE2BAA5">
        <w:rPr>
          <w:rFonts w:asciiTheme="minorHAnsi" w:eastAsia="Century Gothic" w:hAnsiTheme="minorHAnsi" w:cstheme="minorBidi"/>
          <w:color w:val="000000" w:themeColor="text1"/>
        </w:rPr>
        <w:t xml:space="preserve"> </w:t>
      </w:r>
      <w:r w:rsidR="00845ED7" w:rsidRPr="0FE2BAA5">
        <w:rPr>
          <w:rFonts w:asciiTheme="minorHAnsi" w:eastAsia="Century Gothic" w:hAnsiTheme="minorHAnsi" w:cstheme="minorBidi"/>
          <w:color w:val="000000" w:themeColor="text1"/>
        </w:rPr>
        <w:t xml:space="preserve">un </w:t>
      </w:r>
      <w:r w:rsidR="00481C50" w:rsidRPr="0FE2BAA5">
        <w:rPr>
          <w:rFonts w:asciiTheme="minorHAnsi" w:eastAsia="Century Gothic" w:hAnsiTheme="minorHAnsi" w:cstheme="minorBidi"/>
          <w:color w:val="000000" w:themeColor="text1"/>
        </w:rPr>
        <w:t xml:space="preserve">(1) </w:t>
      </w:r>
      <w:r w:rsidRPr="0FE2BAA5">
        <w:rPr>
          <w:rFonts w:asciiTheme="minorHAnsi" w:eastAsia="Century Gothic" w:hAnsiTheme="minorHAnsi" w:cstheme="minorBidi"/>
          <w:color w:val="000000" w:themeColor="text1"/>
        </w:rPr>
        <w:t>año de permanencia, para ello se deberá considerar la fórmula de cálculo detallada en el Anexo 1 del Reglamento de Incentivos Financieros, Tributarios y Administrativos a la Innovación Social.</w:t>
      </w:r>
    </w:p>
    <w:p w14:paraId="2FB2CB78" w14:textId="5E8127DE" w:rsidR="7ABC4A07" w:rsidRPr="00C34073" w:rsidRDefault="7ABC4A07" w:rsidP="00C34073">
      <w:pPr>
        <w:spacing w:line="276" w:lineRule="auto"/>
        <w:jc w:val="both"/>
        <w:rPr>
          <w:rFonts w:asciiTheme="minorHAnsi" w:eastAsia="Century Gothic" w:hAnsiTheme="minorHAnsi" w:cstheme="minorHAnsi"/>
          <w:color w:val="000000" w:themeColor="text1"/>
        </w:rPr>
      </w:pPr>
    </w:p>
    <w:p w14:paraId="688C1386" w14:textId="4F7CDD07" w:rsidR="7ABC4A07" w:rsidRPr="00C34073" w:rsidRDefault="7ABC4A07" w:rsidP="44C4794B">
      <w:pPr>
        <w:spacing w:line="276" w:lineRule="auto"/>
        <w:jc w:val="both"/>
        <w:rPr>
          <w:rFonts w:asciiTheme="minorHAnsi" w:eastAsia="Century Gothic" w:hAnsiTheme="minorHAnsi" w:cstheme="minorBidi"/>
          <w:color w:val="000000" w:themeColor="text1"/>
        </w:rPr>
      </w:pPr>
      <w:bookmarkStart w:id="114" w:name="_Int_k5AVIIxz"/>
      <w:r w:rsidRPr="44C4794B">
        <w:rPr>
          <w:rFonts w:asciiTheme="minorHAnsi" w:eastAsia="Century Gothic" w:hAnsiTheme="minorHAnsi" w:cstheme="minorBidi"/>
          <w:color w:val="000000" w:themeColor="text1"/>
        </w:rPr>
        <w:t>Aquellos recursos obtenidos de los proyectos que generen ganancias económicas serán reinvertidos en el mismo fondo, con la finalidad de velar por su sostenibilidad en el tiempo, aplicando los porcentajes y mecanismos establecidos en el Reglamento de Incentivos Financieros, Tributarios y Administrativos a la Innovación Social.</w:t>
      </w:r>
      <w:bookmarkEnd w:id="114"/>
    </w:p>
    <w:p w14:paraId="2ED1B391" w14:textId="61E1D4A2" w:rsidR="7ABC4A07" w:rsidRDefault="7ABC4A07" w:rsidP="00C34073">
      <w:pPr>
        <w:spacing w:before="6" w:line="276" w:lineRule="auto"/>
        <w:jc w:val="both"/>
        <w:rPr>
          <w:rFonts w:asciiTheme="minorHAnsi" w:eastAsia="Segoe UI" w:hAnsiTheme="minorHAnsi" w:cstheme="minorHAnsi"/>
          <w:color w:val="000000" w:themeColor="text1"/>
          <w:sz w:val="20"/>
          <w:szCs w:val="20"/>
        </w:rPr>
      </w:pPr>
    </w:p>
    <w:p w14:paraId="23956E0D" w14:textId="112BFE8F" w:rsidR="7ABC4A07" w:rsidRPr="00C34073" w:rsidRDefault="7ABC4A07" w:rsidP="00C34073">
      <w:pPr>
        <w:pStyle w:val="Ttulo2"/>
        <w:spacing w:line="276" w:lineRule="auto"/>
        <w:ind w:left="394"/>
        <w:jc w:val="both"/>
        <w:rPr>
          <w:rFonts w:ascii="Calibri Light" w:eastAsia="Century Gothic" w:hAnsi="Calibri Light" w:cs="Calibri Light"/>
          <w:color w:val="000000" w:themeColor="text1"/>
          <w:sz w:val="24"/>
          <w:szCs w:val="24"/>
        </w:rPr>
      </w:pPr>
      <w:bookmarkStart w:id="115" w:name="_Toc134190785"/>
      <w:r w:rsidRPr="0FE2BAA5">
        <w:rPr>
          <w:rFonts w:ascii="Calibri Light" w:eastAsia="Century Gothic" w:hAnsi="Calibri Light" w:cs="Calibri Light"/>
          <w:color w:val="000000" w:themeColor="text1"/>
          <w:sz w:val="24"/>
          <w:szCs w:val="24"/>
        </w:rPr>
        <w:t>9.2. EMPRENDIMIENTOS QUE NO GENEREN GANANCIAS ECONÓMICAS</w:t>
      </w:r>
      <w:bookmarkEnd w:id="115"/>
    </w:p>
    <w:p w14:paraId="3F5806D9" w14:textId="6BD0680E" w:rsidR="0FE2BAA5" w:rsidRDefault="0FE2BAA5" w:rsidP="0FE2BAA5">
      <w:pPr>
        <w:spacing w:before="4" w:line="276" w:lineRule="auto"/>
        <w:jc w:val="both"/>
        <w:rPr>
          <w:rFonts w:asciiTheme="minorHAnsi" w:eastAsia="Century Gothic" w:hAnsiTheme="minorHAnsi" w:cstheme="minorBidi"/>
          <w:color w:val="000000" w:themeColor="text1"/>
        </w:rPr>
      </w:pPr>
    </w:p>
    <w:p w14:paraId="4EFD7D44" w14:textId="27935F77" w:rsidR="7ABC4A07" w:rsidRDefault="7ABC4A07" w:rsidP="0FE2BAA5">
      <w:pPr>
        <w:spacing w:before="4"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 xml:space="preserve">Una vez transcurrido el plazo de </w:t>
      </w:r>
      <w:r w:rsidR="00882E8E" w:rsidRPr="0FE2BAA5">
        <w:rPr>
          <w:rFonts w:asciiTheme="minorHAnsi" w:eastAsia="Century Gothic" w:hAnsiTheme="minorHAnsi" w:cstheme="minorBidi"/>
          <w:color w:val="000000" w:themeColor="text1"/>
        </w:rPr>
        <w:t xml:space="preserve">Incubación y Seguimiento Ex Post, </w:t>
      </w:r>
      <w:r w:rsidRPr="0FE2BAA5">
        <w:rPr>
          <w:rFonts w:asciiTheme="minorHAnsi" w:eastAsia="Century Gothic" w:hAnsiTheme="minorHAnsi" w:cstheme="minorBidi"/>
          <w:color w:val="000000" w:themeColor="text1"/>
        </w:rPr>
        <w:t>se debe</w:t>
      </w:r>
      <w:r w:rsidR="006D19D1" w:rsidRPr="0FE2BAA5">
        <w:rPr>
          <w:rFonts w:asciiTheme="minorHAnsi" w:eastAsia="Century Gothic" w:hAnsiTheme="minorHAnsi" w:cstheme="minorBidi"/>
          <w:color w:val="000000" w:themeColor="text1"/>
        </w:rPr>
        <w:t>rá</w:t>
      </w:r>
      <w:r w:rsidRPr="0FE2BAA5">
        <w:rPr>
          <w:rFonts w:asciiTheme="minorHAnsi" w:eastAsia="Century Gothic" w:hAnsiTheme="minorHAnsi" w:cstheme="minorBidi"/>
          <w:color w:val="000000" w:themeColor="text1"/>
        </w:rPr>
        <w:t xml:space="preserve"> evidenciar que no se han generado ganancias económicas según el resultado del ejercicio económico del </w:t>
      </w:r>
      <w:r w:rsidR="006D19D1" w:rsidRPr="0FE2BAA5">
        <w:rPr>
          <w:rFonts w:asciiTheme="minorHAnsi" w:eastAsia="Century Gothic" w:hAnsiTheme="minorHAnsi" w:cstheme="minorBidi"/>
          <w:color w:val="000000" w:themeColor="text1"/>
        </w:rPr>
        <w:t xml:space="preserve">emprendimiento </w:t>
      </w:r>
      <w:r w:rsidRPr="0FE2BAA5">
        <w:rPr>
          <w:rFonts w:asciiTheme="minorHAnsi" w:eastAsia="Century Gothic" w:hAnsiTheme="minorHAnsi" w:cstheme="minorBidi"/>
          <w:color w:val="000000" w:themeColor="text1"/>
        </w:rPr>
        <w:t xml:space="preserve">y habiéndose demostrado el uso del capital semilla de conformidad con </w:t>
      </w:r>
      <w:r w:rsidR="006D19D1" w:rsidRPr="0FE2BAA5">
        <w:rPr>
          <w:rFonts w:asciiTheme="minorHAnsi" w:eastAsia="Century Gothic" w:hAnsiTheme="minorHAnsi" w:cstheme="minorBidi"/>
          <w:color w:val="000000" w:themeColor="text1"/>
        </w:rPr>
        <w:t>el cronograma de inversión del emprendimiento</w:t>
      </w:r>
      <w:r w:rsidRPr="0FE2BAA5">
        <w:rPr>
          <w:rFonts w:asciiTheme="minorHAnsi" w:eastAsia="Century Gothic" w:hAnsiTheme="minorHAnsi" w:cstheme="minorBidi"/>
          <w:color w:val="000000" w:themeColor="text1"/>
        </w:rPr>
        <w:t xml:space="preserve">, los recursos </w:t>
      </w:r>
      <w:r w:rsidR="00C53FD8" w:rsidRPr="0FE2BAA5">
        <w:rPr>
          <w:rFonts w:asciiTheme="minorHAnsi" w:eastAsia="Century Gothic" w:hAnsiTheme="minorHAnsi" w:cstheme="minorBidi"/>
          <w:color w:val="000000" w:themeColor="text1"/>
        </w:rPr>
        <w:t xml:space="preserve">entregados </w:t>
      </w:r>
      <w:r w:rsidRPr="0FE2BAA5">
        <w:rPr>
          <w:rFonts w:asciiTheme="minorHAnsi" w:eastAsia="Century Gothic" w:hAnsiTheme="minorHAnsi" w:cstheme="minorBidi"/>
          <w:color w:val="000000" w:themeColor="text1"/>
        </w:rPr>
        <w:t xml:space="preserve">por </w:t>
      </w:r>
      <w:proofErr w:type="spellStart"/>
      <w:r w:rsidRPr="0FE2BAA5">
        <w:rPr>
          <w:rFonts w:asciiTheme="minorHAnsi" w:eastAsia="Century Gothic" w:hAnsiTheme="minorHAnsi" w:cstheme="minorBidi"/>
          <w:color w:val="000000" w:themeColor="text1"/>
        </w:rPr>
        <w:t>C</w:t>
      </w:r>
      <w:r w:rsidR="78D7C321" w:rsidRPr="0FE2BAA5">
        <w:rPr>
          <w:rFonts w:asciiTheme="minorHAnsi" w:eastAsia="Century Gothic" w:hAnsiTheme="minorHAnsi" w:cstheme="minorBidi"/>
          <w:color w:val="000000" w:themeColor="text1"/>
        </w:rPr>
        <w:t>onQuito</w:t>
      </w:r>
      <w:proofErr w:type="spellEnd"/>
      <w:r w:rsidRPr="0FE2BAA5">
        <w:rPr>
          <w:rFonts w:asciiTheme="minorHAnsi" w:eastAsia="Century Gothic" w:hAnsiTheme="minorHAnsi" w:cstheme="minorBidi"/>
          <w:color w:val="000000" w:themeColor="text1"/>
        </w:rPr>
        <w:t xml:space="preserve"> tendrán en su totalidad</w:t>
      </w:r>
      <w:r w:rsidR="00ED6C2A" w:rsidRPr="0FE2BAA5">
        <w:rPr>
          <w:rFonts w:asciiTheme="minorHAnsi" w:eastAsia="Century Gothic" w:hAnsiTheme="minorHAnsi" w:cstheme="minorBidi"/>
          <w:color w:val="000000" w:themeColor="text1"/>
        </w:rPr>
        <w:t xml:space="preserve"> </w:t>
      </w:r>
      <w:r w:rsidRPr="0FE2BAA5">
        <w:rPr>
          <w:rFonts w:asciiTheme="minorHAnsi" w:eastAsia="Century Gothic" w:hAnsiTheme="minorHAnsi" w:cstheme="minorBidi"/>
          <w:color w:val="000000" w:themeColor="text1"/>
        </w:rPr>
        <w:t>el carácter de asignaciones no reembolsables.</w:t>
      </w:r>
    </w:p>
    <w:p w14:paraId="12932AD7" w14:textId="77777777" w:rsidR="003F7F07" w:rsidRPr="00C34073" w:rsidRDefault="003F7F07" w:rsidP="00C34073">
      <w:pPr>
        <w:spacing w:before="4" w:line="276" w:lineRule="auto"/>
        <w:jc w:val="both"/>
        <w:rPr>
          <w:rFonts w:asciiTheme="minorHAnsi" w:eastAsia="Century Gothic" w:hAnsiTheme="minorHAnsi" w:cstheme="minorHAnsi"/>
          <w:color w:val="000000" w:themeColor="text1"/>
        </w:rPr>
      </w:pPr>
    </w:p>
    <w:p w14:paraId="758119D1" w14:textId="77B82E90" w:rsidR="7ABC4A07" w:rsidRPr="00C34073" w:rsidRDefault="7ABC4A07" w:rsidP="0FE2BAA5">
      <w:pPr>
        <w:spacing w:before="4"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 xml:space="preserve">El emprendedor, al aceptar los términos y condiciones detalladas en las bases de </w:t>
      </w:r>
      <w:r w:rsidR="00C53FD8" w:rsidRPr="0FE2BAA5">
        <w:rPr>
          <w:rFonts w:asciiTheme="minorHAnsi" w:eastAsia="Century Gothic" w:hAnsiTheme="minorHAnsi" w:cstheme="minorBidi"/>
          <w:color w:val="000000" w:themeColor="text1"/>
        </w:rPr>
        <w:t xml:space="preserve">la presente </w:t>
      </w:r>
      <w:r w:rsidRPr="0FE2BAA5">
        <w:rPr>
          <w:rFonts w:asciiTheme="minorHAnsi" w:eastAsia="Century Gothic" w:hAnsiTheme="minorHAnsi" w:cstheme="minorBidi"/>
          <w:color w:val="000000" w:themeColor="text1"/>
        </w:rPr>
        <w:t xml:space="preserve">convocatoria, se compromete a entregar información real que permita la validación y seguimiento a la ejecución </w:t>
      </w:r>
      <w:r w:rsidR="00C53FD8" w:rsidRPr="0FE2BAA5">
        <w:rPr>
          <w:rFonts w:asciiTheme="minorHAnsi" w:eastAsia="Century Gothic" w:hAnsiTheme="minorHAnsi" w:cstheme="minorBidi"/>
          <w:color w:val="000000" w:themeColor="text1"/>
        </w:rPr>
        <w:t xml:space="preserve">del emprendimiento </w:t>
      </w:r>
      <w:r w:rsidR="00731A83" w:rsidRPr="0FE2BAA5">
        <w:rPr>
          <w:rFonts w:asciiTheme="minorHAnsi" w:eastAsia="Century Gothic" w:hAnsiTheme="minorHAnsi" w:cstheme="minorBidi"/>
          <w:color w:val="000000" w:themeColor="text1"/>
        </w:rPr>
        <w:t xml:space="preserve">beneficiario </w:t>
      </w:r>
      <w:r w:rsidRPr="0FE2BAA5">
        <w:rPr>
          <w:rFonts w:asciiTheme="minorHAnsi" w:eastAsia="Century Gothic" w:hAnsiTheme="minorHAnsi" w:cstheme="minorBidi"/>
          <w:color w:val="000000" w:themeColor="text1"/>
        </w:rPr>
        <w:t xml:space="preserve">y, en el caso de detectarse incumplimientos por parte del beneficiario, </w:t>
      </w:r>
      <w:proofErr w:type="spellStart"/>
      <w:r w:rsidRPr="0FE2BAA5">
        <w:rPr>
          <w:rFonts w:asciiTheme="minorHAnsi" w:eastAsia="Century Gothic" w:hAnsiTheme="minorHAnsi" w:cstheme="minorBidi"/>
          <w:color w:val="000000" w:themeColor="text1"/>
        </w:rPr>
        <w:t>C</w:t>
      </w:r>
      <w:r w:rsidR="3A024D4E" w:rsidRPr="0FE2BAA5">
        <w:rPr>
          <w:rFonts w:asciiTheme="minorHAnsi" w:eastAsia="Century Gothic" w:hAnsiTheme="minorHAnsi" w:cstheme="minorBidi"/>
          <w:color w:val="000000" w:themeColor="text1"/>
        </w:rPr>
        <w:t>onQuito</w:t>
      </w:r>
      <w:proofErr w:type="spellEnd"/>
      <w:r w:rsidRPr="0FE2BAA5">
        <w:rPr>
          <w:rFonts w:asciiTheme="minorHAnsi" w:eastAsia="Century Gothic" w:hAnsiTheme="minorHAnsi" w:cstheme="minorBidi"/>
          <w:color w:val="000000" w:themeColor="text1"/>
        </w:rPr>
        <w:t xml:space="preserve"> podrá iniciar acciones legales </w:t>
      </w:r>
      <w:r w:rsidR="00A82972" w:rsidRPr="0FE2BAA5">
        <w:rPr>
          <w:rFonts w:asciiTheme="minorHAnsi" w:eastAsia="Century Gothic" w:hAnsiTheme="minorHAnsi" w:cstheme="minorBidi"/>
          <w:color w:val="000000" w:themeColor="text1"/>
        </w:rPr>
        <w:t>de acuerdo con</w:t>
      </w:r>
      <w:r w:rsidRPr="0FE2BAA5">
        <w:rPr>
          <w:rFonts w:asciiTheme="minorHAnsi" w:eastAsia="Century Gothic" w:hAnsiTheme="minorHAnsi" w:cstheme="minorBidi"/>
          <w:color w:val="000000" w:themeColor="text1"/>
        </w:rPr>
        <w:t xml:space="preserve"> la normativa vigente.</w:t>
      </w:r>
    </w:p>
    <w:p w14:paraId="6C9E2EFB" w14:textId="77777777" w:rsidR="00AD485D" w:rsidRPr="00C34073" w:rsidRDefault="00AD485D" w:rsidP="00C34073">
      <w:pPr>
        <w:spacing w:line="276" w:lineRule="auto"/>
        <w:jc w:val="both"/>
        <w:rPr>
          <w:rFonts w:asciiTheme="minorHAnsi" w:eastAsia="Century Gothic" w:hAnsiTheme="minorHAnsi" w:cstheme="minorHAnsi"/>
          <w:color w:val="000000" w:themeColor="text1"/>
        </w:rPr>
      </w:pPr>
    </w:p>
    <w:p w14:paraId="71130DF2" w14:textId="4D770B2D" w:rsidR="7ABC4A07" w:rsidRDefault="003A4E2D" w:rsidP="0FE2BAA5">
      <w:pPr>
        <w:spacing w:line="276" w:lineRule="auto"/>
        <w:jc w:val="both"/>
        <w:rPr>
          <w:rFonts w:asciiTheme="minorHAnsi" w:eastAsia="Century Gothic" w:hAnsiTheme="minorHAnsi" w:cstheme="minorBidi"/>
          <w:color w:val="000000" w:themeColor="text1"/>
        </w:rPr>
      </w:pPr>
      <w:r w:rsidRPr="0FE2BAA5">
        <w:rPr>
          <w:rFonts w:asciiTheme="minorHAnsi" w:eastAsia="Century Gothic" w:hAnsiTheme="minorHAnsi" w:cstheme="minorBidi"/>
          <w:color w:val="000000" w:themeColor="text1"/>
        </w:rPr>
        <w:t xml:space="preserve">Tras realizar las </w:t>
      </w:r>
      <w:r w:rsidR="7ABC4A07" w:rsidRPr="0FE2BAA5">
        <w:rPr>
          <w:rFonts w:asciiTheme="minorHAnsi" w:eastAsia="Century Gothic" w:hAnsiTheme="minorHAnsi" w:cstheme="minorBidi"/>
          <w:color w:val="000000" w:themeColor="text1"/>
        </w:rPr>
        <w:t xml:space="preserve">evaluaciones periódicas de </w:t>
      </w:r>
      <w:r w:rsidRPr="0FE2BAA5">
        <w:rPr>
          <w:rFonts w:asciiTheme="minorHAnsi" w:eastAsia="Century Gothic" w:hAnsiTheme="minorHAnsi" w:cstheme="minorBidi"/>
          <w:color w:val="000000" w:themeColor="text1"/>
        </w:rPr>
        <w:t>los emprendimientos</w:t>
      </w:r>
      <w:r w:rsidR="006701DE" w:rsidRPr="0FE2BAA5">
        <w:rPr>
          <w:rFonts w:asciiTheme="minorHAnsi" w:eastAsia="Century Gothic" w:hAnsiTheme="minorHAnsi" w:cstheme="minorBidi"/>
          <w:color w:val="000000" w:themeColor="text1"/>
        </w:rPr>
        <w:t xml:space="preserve"> beneficiarios</w:t>
      </w:r>
      <w:r w:rsidR="009653AD" w:rsidRPr="0FE2BAA5">
        <w:rPr>
          <w:rFonts w:asciiTheme="minorHAnsi" w:eastAsia="Century Gothic" w:hAnsiTheme="minorHAnsi" w:cstheme="minorBidi"/>
          <w:color w:val="000000" w:themeColor="text1"/>
        </w:rPr>
        <w:t xml:space="preserve">, en el </w:t>
      </w:r>
      <w:r w:rsidR="006701DE" w:rsidRPr="0FE2BAA5">
        <w:rPr>
          <w:rFonts w:asciiTheme="minorHAnsi" w:eastAsia="Century Gothic" w:hAnsiTheme="minorHAnsi" w:cstheme="minorBidi"/>
          <w:color w:val="000000" w:themeColor="text1"/>
        </w:rPr>
        <w:t xml:space="preserve">proceso </w:t>
      </w:r>
      <w:r w:rsidR="00921830" w:rsidRPr="0FE2BAA5">
        <w:rPr>
          <w:rFonts w:asciiTheme="minorHAnsi" w:eastAsia="Century Gothic" w:hAnsiTheme="minorHAnsi" w:cstheme="minorBidi"/>
          <w:color w:val="000000" w:themeColor="text1"/>
        </w:rPr>
        <w:t xml:space="preserve">del </w:t>
      </w:r>
      <w:r w:rsidR="009653AD" w:rsidRPr="0FE2BAA5">
        <w:rPr>
          <w:rFonts w:asciiTheme="minorHAnsi" w:eastAsia="Century Gothic" w:hAnsiTheme="minorHAnsi" w:cstheme="minorBidi"/>
          <w:color w:val="000000" w:themeColor="text1"/>
        </w:rPr>
        <w:t>Seguimiento Ex</w:t>
      </w:r>
      <w:r w:rsidR="00AD485D" w:rsidRPr="0FE2BAA5">
        <w:rPr>
          <w:rFonts w:asciiTheme="minorHAnsi" w:eastAsia="Century Gothic" w:hAnsiTheme="minorHAnsi" w:cstheme="minorBidi"/>
          <w:color w:val="000000" w:themeColor="text1"/>
        </w:rPr>
        <w:t xml:space="preserve"> </w:t>
      </w:r>
      <w:r w:rsidR="00511D1E" w:rsidRPr="0FE2BAA5">
        <w:rPr>
          <w:rFonts w:asciiTheme="minorHAnsi" w:eastAsia="Century Gothic" w:hAnsiTheme="minorHAnsi" w:cstheme="minorBidi"/>
          <w:color w:val="000000" w:themeColor="text1"/>
        </w:rPr>
        <w:t>Post, se</w:t>
      </w:r>
      <w:r w:rsidR="00976EA6" w:rsidRPr="0FE2BAA5">
        <w:rPr>
          <w:rFonts w:asciiTheme="minorHAnsi" w:eastAsia="Century Gothic" w:hAnsiTheme="minorHAnsi" w:cstheme="minorBidi"/>
          <w:color w:val="000000" w:themeColor="text1"/>
        </w:rPr>
        <w:t xml:space="preserve"> procederá con el cierre del </w:t>
      </w:r>
      <w:r w:rsidR="00460A4C" w:rsidRPr="0FE2BAA5">
        <w:rPr>
          <w:rFonts w:asciiTheme="minorHAnsi" w:eastAsia="Century Gothic" w:hAnsiTheme="minorHAnsi" w:cstheme="minorBidi"/>
          <w:color w:val="000000" w:themeColor="text1"/>
        </w:rPr>
        <w:t>“Acta de transacción y entrega de capital semilla”</w:t>
      </w:r>
      <w:r w:rsidR="00976EA6" w:rsidRPr="0FE2BAA5">
        <w:rPr>
          <w:rFonts w:asciiTheme="minorHAnsi" w:eastAsia="Century Gothic" w:hAnsiTheme="minorHAnsi" w:cstheme="minorBidi"/>
          <w:color w:val="000000" w:themeColor="text1"/>
        </w:rPr>
        <w:t xml:space="preserve">, </w:t>
      </w:r>
      <w:r w:rsidR="006B51F5" w:rsidRPr="0FE2BAA5">
        <w:rPr>
          <w:rFonts w:asciiTheme="minorHAnsi" w:eastAsia="Century Gothic" w:hAnsiTheme="minorHAnsi" w:cstheme="minorBidi"/>
          <w:color w:val="000000" w:themeColor="text1"/>
        </w:rPr>
        <w:t xml:space="preserve">en función de la definición de la obtención o no de utilidades </w:t>
      </w:r>
      <w:r w:rsidR="00921830" w:rsidRPr="0FE2BAA5">
        <w:rPr>
          <w:rFonts w:asciiTheme="minorHAnsi" w:eastAsia="Century Gothic" w:hAnsiTheme="minorHAnsi" w:cstheme="minorBidi"/>
          <w:color w:val="000000" w:themeColor="text1"/>
        </w:rPr>
        <w:t>por parte de los emprendimientos</w:t>
      </w:r>
      <w:r w:rsidR="0EF42FCA" w:rsidRPr="0FE2BAA5">
        <w:rPr>
          <w:rFonts w:asciiTheme="minorHAnsi" w:eastAsia="Century Gothic" w:hAnsiTheme="minorHAnsi" w:cstheme="minorBidi"/>
          <w:color w:val="000000" w:themeColor="text1"/>
        </w:rPr>
        <w:t xml:space="preserve">; </w:t>
      </w:r>
      <w:r w:rsidR="52AF13AD" w:rsidRPr="0FE2BAA5">
        <w:rPr>
          <w:rFonts w:asciiTheme="minorHAnsi" w:eastAsia="Century Gothic" w:hAnsiTheme="minorHAnsi" w:cstheme="minorBidi"/>
          <w:color w:val="000000" w:themeColor="text1"/>
        </w:rPr>
        <w:t>p</w:t>
      </w:r>
      <w:r w:rsidR="0045576F" w:rsidRPr="0FE2BAA5">
        <w:rPr>
          <w:rFonts w:asciiTheme="minorHAnsi" w:eastAsia="Century Gothic" w:hAnsiTheme="minorHAnsi" w:cstheme="minorBidi"/>
          <w:color w:val="000000" w:themeColor="text1"/>
        </w:rPr>
        <w:t xml:space="preserve">ara lo cual, </w:t>
      </w:r>
      <w:r w:rsidR="7905DED2" w:rsidRPr="0FE2BAA5">
        <w:rPr>
          <w:rFonts w:asciiTheme="minorHAnsi" w:eastAsia="Century Gothic" w:hAnsiTheme="minorHAnsi" w:cstheme="minorBidi"/>
          <w:color w:val="000000" w:themeColor="text1"/>
        </w:rPr>
        <w:t>el emprendimiento</w:t>
      </w:r>
      <w:r w:rsidR="7ABC4A07" w:rsidRPr="0FE2BAA5">
        <w:rPr>
          <w:rFonts w:asciiTheme="minorHAnsi" w:eastAsia="Century Gothic" w:hAnsiTheme="minorHAnsi" w:cstheme="minorBidi"/>
          <w:color w:val="000000" w:themeColor="text1"/>
        </w:rPr>
        <w:t xml:space="preserve"> elaborará un informe de liquidación técnica y económica del proyecto para conocimiento y aprobación de </w:t>
      </w:r>
      <w:proofErr w:type="spellStart"/>
      <w:r w:rsidR="00671BF2" w:rsidRPr="0FE2BAA5">
        <w:rPr>
          <w:rFonts w:asciiTheme="minorHAnsi" w:eastAsia="Century Gothic" w:hAnsiTheme="minorHAnsi" w:cstheme="minorBidi"/>
          <w:color w:val="000000" w:themeColor="text1"/>
        </w:rPr>
        <w:t>C</w:t>
      </w:r>
      <w:r w:rsidR="48F453E4" w:rsidRPr="0FE2BAA5">
        <w:rPr>
          <w:rFonts w:asciiTheme="minorHAnsi" w:eastAsia="Century Gothic" w:hAnsiTheme="minorHAnsi" w:cstheme="minorBidi"/>
          <w:color w:val="000000" w:themeColor="text1"/>
        </w:rPr>
        <w:t>onQuito</w:t>
      </w:r>
      <w:proofErr w:type="spellEnd"/>
      <w:r w:rsidR="00671BF2" w:rsidRPr="0FE2BAA5">
        <w:rPr>
          <w:rFonts w:asciiTheme="minorHAnsi" w:eastAsia="Century Gothic" w:hAnsiTheme="minorHAnsi" w:cstheme="minorBidi"/>
          <w:color w:val="000000" w:themeColor="text1"/>
        </w:rPr>
        <w:t>.</w:t>
      </w:r>
    </w:p>
    <w:p w14:paraId="3F745A64" w14:textId="52AED760" w:rsidR="7ABC4A07" w:rsidRPr="00C50255" w:rsidRDefault="7ABC4A07" w:rsidP="00C34073">
      <w:pPr>
        <w:spacing w:line="276" w:lineRule="auto"/>
        <w:jc w:val="both"/>
        <w:rPr>
          <w:rFonts w:asciiTheme="minorHAnsi" w:eastAsia="Century Gothic" w:hAnsiTheme="minorHAnsi" w:cstheme="minorHAnsi"/>
          <w:color w:val="000000" w:themeColor="text1"/>
          <w:sz w:val="20"/>
          <w:szCs w:val="20"/>
        </w:rPr>
      </w:pPr>
    </w:p>
    <w:p w14:paraId="1EFEDF87" w14:textId="6EB2E6C1" w:rsidR="7ABC4A07" w:rsidRPr="00C50255" w:rsidRDefault="7ABC4A07" w:rsidP="00C34073">
      <w:pPr>
        <w:pStyle w:val="Ttulo2"/>
        <w:spacing w:line="276" w:lineRule="auto"/>
        <w:ind w:left="394"/>
        <w:jc w:val="both"/>
        <w:rPr>
          <w:rFonts w:asciiTheme="minorHAnsi" w:eastAsia="Century Gothic" w:hAnsiTheme="minorHAnsi" w:cstheme="minorHAnsi"/>
          <w:color w:val="000000" w:themeColor="text1"/>
        </w:rPr>
      </w:pPr>
      <w:bookmarkStart w:id="116" w:name="_Toc134190786"/>
      <w:r w:rsidRPr="00C34073">
        <w:rPr>
          <w:rFonts w:ascii="Calibri Light" w:eastAsia="Century Gothic" w:hAnsi="Calibri Light" w:cs="Calibri Light"/>
          <w:color w:val="000000" w:themeColor="text1"/>
          <w:sz w:val="24"/>
          <w:szCs w:val="24"/>
        </w:rPr>
        <w:t>X. DISPOSICIONES GENERALES</w:t>
      </w:r>
      <w:bookmarkEnd w:id="116"/>
    </w:p>
    <w:p w14:paraId="5B0967BA" w14:textId="7E32E3EE" w:rsidR="7ABC4A07" w:rsidRPr="00C50255" w:rsidRDefault="7ABC4A07" w:rsidP="00C34073">
      <w:pPr>
        <w:spacing w:before="9" w:line="276" w:lineRule="auto"/>
        <w:jc w:val="both"/>
        <w:rPr>
          <w:rFonts w:asciiTheme="minorHAnsi" w:eastAsia="Century Gothic" w:hAnsiTheme="minorHAnsi" w:cstheme="minorHAnsi"/>
          <w:color w:val="000000" w:themeColor="text1"/>
          <w:sz w:val="20"/>
          <w:szCs w:val="20"/>
        </w:rPr>
      </w:pPr>
    </w:p>
    <w:p w14:paraId="408DACAF" w14:textId="1FCC2C8D" w:rsidR="7ABC4A07" w:rsidRPr="00D26EC5" w:rsidRDefault="7ABC4A07" w:rsidP="0FE2BAA5">
      <w:pPr>
        <w:pStyle w:val="Prrafodelista"/>
        <w:numPr>
          <w:ilvl w:val="0"/>
          <w:numId w:val="1"/>
        </w:numPr>
        <w:spacing w:line="276" w:lineRule="auto"/>
        <w:jc w:val="both"/>
        <w:rPr>
          <w:rFonts w:asciiTheme="minorHAnsi" w:eastAsiaTheme="minorEastAsia" w:hAnsiTheme="minorHAnsi" w:cstheme="minorBidi"/>
          <w:color w:val="000000" w:themeColor="text1"/>
          <w:sz w:val="20"/>
          <w:szCs w:val="20"/>
        </w:rPr>
      </w:pPr>
      <w:proofErr w:type="spellStart"/>
      <w:r w:rsidRPr="0FE2BAA5">
        <w:rPr>
          <w:rFonts w:asciiTheme="minorHAnsi" w:eastAsia="Century Gothic" w:hAnsiTheme="minorHAnsi" w:cstheme="minorBidi"/>
          <w:color w:val="000000" w:themeColor="text1"/>
          <w:sz w:val="20"/>
          <w:szCs w:val="20"/>
        </w:rPr>
        <w:t>C</w:t>
      </w:r>
      <w:r w:rsidR="7F053301" w:rsidRPr="0FE2BAA5">
        <w:rPr>
          <w:rFonts w:asciiTheme="minorHAnsi" w:eastAsia="Century Gothic" w:hAnsiTheme="minorHAnsi" w:cstheme="minorBidi"/>
          <w:color w:val="000000" w:themeColor="text1"/>
          <w:sz w:val="20"/>
          <w:szCs w:val="20"/>
        </w:rPr>
        <w:t>onQuito</w:t>
      </w:r>
      <w:proofErr w:type="spellEnd"/>
      <w:r w:rsidRPr="0FE2BAA5">
        <w:rPr>
          <w:rFonts w:asciiTheme="minorHAnsi" w:eastAsia="Century Gothic" w:hAnsiTheme="minorHAnsi" w:cstheme="minorBidi"/>
          <w:color w:val="000000" w:themeColor="text1"/>
          <w:sz w:val="20"/>
          <w:szCs w:val="20"/>
        </w:rPr>
        <w:t>, se reserva el derecho a declarar desierta la convocatoria hasta antes de la adjudicación sin que genere reclamo alguno por parte de los postulantes.</w:t>
      </w:r>
    </w:p>
    <w:p w14:paraId="34855E0B" w14:textId="02EA2EF4" w:rsidR="7ABC4A07" w:rsidRPr="00D26EC5" w:rsidRDefault="40BCEDF3" w:rsidP="44C4794B">
      <w:pPr>
        <w:pStyle w:val="Prrafodelista"/>
        <w:numPr>
          <w:ilvl w:val="0"/>
          <w:numId w:val="1"/>
        </w:numPr>
        <w:spacing w:line="276" w:lineRule="auto"/>
        <w:jc w:val="both"/>
        <w:rPr>
          <w:rFonts w:asciiTheme="minorHAnsi" w:eastAsia="Century Gothic" w:hAnsiTheme="minorHAnsi" w:cstheme="minorBidi"/>
          <w:color w:val="000000" w:themeColor="text1"/>
          <w:sz w:val="20"/>
          <w:szCs w:val="20"/>
        </w:rPr>
      </w:pPr>
      <w:r w:rsidRPr="44C4794B">
        <w:rPr>
          <w:rFonts w:asciiTheme="minorHAnsi" w:eastAsia="Century Gothic" w:hAnsiTheme="minorHAnsi" w:cstheme="minorBidi"/>
          <w:color w:val="000000" w:themeColor="text1"/>
          <w:sz w:val="20"/>
          <w:szCs w:val="20"/>
        </w:rPr>
        <w:t>Los resultados se notificarán por correo electrónico y no podrán impugnarse en ninguna etapa del proceso de esta convocatoria.</w:t>
      </w:r>
    </w:p>
    <w:p w14:paraId="40823761" w14:textId="4784479A" w:rsidR="7ABC4A07" w:rsidRPr="00D26EC5" w:rsidRDefault="7ABC4A07" w:rsidP="00C34073">
      <w:pPr>
        <w:pStyle w:val="Prrafodelista"/>
        <w:numPr>
          <w:ilvl w:val="0"/>
          <w:numId w:val="1"/>
        </w:numPr>
        <w:spacing w:line="276" w:lineRule="auto"/>
        <w:jc w:val="both"/>
        <w:rPr>
          <w:rFonts w:asciiTheme="minorHAnsi" w:hAnsiTheme="minorHAnsi" w:cstheme="minorHAnsi"/>
          <w:color w:val="000000" w:themeColor="text1"/>
          <w:sz w:val="20"/>
          <w:szCs w:val="20"/>
        </w:rPr>
      </w:pPr>
      <w:r w:rsidRPr="00D26EC5">
        <w:rPr>
          <w:rFonts w:asciiTheme="minorHAnsi" w:eastAsia="Century Gothic" w:hAnsiTheme="minorHAnsi" w:cstheme="minorHAnsi"/>
          <w:color w:val="000000" w:themeColor="text1"/>
          <w:sz w:val="20"/>
          <w:szCs w:val="20"/>
        </w:rPr>
        <w:t>En ningún caso, el objetivo o propósito inicial de los proyectos podrá ser modificado en las diferentes etapas de la convocatoria y ejecución del emprendimiento</w:t>
      </w:r>
    </w:p>
    <w:p w14:paraId="60073C39" w14:textId="3032EE6D" w:rsidR="7ABC4A07" w:rsidRPr="00D26EC5" w:rsidRDefault="7ABC4A07" w:rsidP="0FE2BAA5">
      <w:pPr>
        <w:pStyle w:val="Prrafodelista"/>
        <w:numPr>
          <w:ilvl w:val="0"/>
          <w:numId w:val="1"/>
        </w:numPr>
        <w:spacing w:line="276" w:lineRule="auto"/>
        <w:jc w:val="both"/>
        <w:rPr>
          <w:rFonts w:asciiTheme="minorHAnsi" w:hAnsiTheme="minorHAnsi" w:cstheme="minorBidi"/>
          <w:color w:val="000000" w:themeColor="text1"/>
          <w:sz w:val="20"/>
          <w:szCs w:val="20"/>
        </w:rPr>
      </w:pPr>
      <w:r w:rsidRPr="0FE2BAA5">
        <w:rPr>
          <w:rFonts w:asciiTheme="minorHAnsi" w:eastAsia="Century Gothic" w:hAnsiTheme="minorHAnsi" w:cstheme="minorBidi"/>
          <w:color w:val="000000" w:themeColor="text1"/>
          <w:sz w:val="20"/>
          <w:szCs w:val="20"/>
        </w:rPr>
        <w:t xml:space="preserve">En lo no regulado en el presente documento se aplicará lo dispuesto en el Código Orgánico de la Economía Social de los Conocimientos, Creatividad e Innovación (COESCCI), la Ley Orgánica de Emprendimiento e Innovación, el Reglamento de Incentivos Financieros, Tributarios y Administrativos a la Innovación Social, y sus reformas, así como el “Acta de transacción y entrega de capital semilla” que los proyectos invertidos suscribirán con </w:t>
      </w:r>
      <w:proofErr w:type="spellStart"/>
      <w:r w:rsidRPr="0FE2BAA5">
        <w:rPr>
          <w:rFonts w:asciiTheme="minorHAnsi" w:eastAsia="Century Gothic" w:hAnsiTheme="minorHAnsi" w:cstheme="minorBidi"/>
          <w:color w:val="000000" w:themeColor="text1"/>
          <w:sz w:val="20"/>
          <w:szCs w:val="20"/>
        </w:rPr>
        <w:t>C</w:t>
      </w:r>
      <w:r w:rsidR="486735C9" w:rsidRPr="0FE2BAA5">
        <w:rPr>
          <w:rFonts w:asciiTheme="minorHAnsi" w:eastAsia="Century Gothic" w:hAnsiTheme="minorHAnsi" w:cstheme="minorBidi"/>
          <w:color w:val="000000" w:themeColor="text1"/>
          <w:sz w:val="20"/>
          <w:szCs w:val="20"/>
        </w:rPr>
        <w:t>onQuito</w:t>
      </w:r>
      <w:proofErr w:type="spellEnd"/>
      <w:r w:rsidRPr="0FE2BAA5">
        <w:rPr>
          <w:rFonts w:asciiTheme="minorHAnsi" w:eastAsia="Century Gothic" w:hAnsiTheme="minorHAnsi" w:cstheme="minorBidi"/>
          <w:color w:val="000000" w:themeColor="text1"/>
          <w:sz w:val="20"/>
          <w:szCs w:val="20"/>
        </w:rPr>
        <w:t xml:space="preserve">. </w:t>
      </w:r>
    </w:p>
    <w:p w14:paraId="56958FA7" w14:textId="0514554E" w:rsidR="7ABC4A07" w:rsidRPr="00D26EC5" w:rsidRDefault="7ABC4A07" w:rsidP="00C34073">
      <w:pPr>
        <w:pStyle w:val="Prrafodelista"/>
        <w:numPr>
          <w:ilvl w:val="0"/>
          <w:numId w:val="1"/>
        </w:numPr>
        <w:spacing w:line="276" w:lineRule="auto"/>
        <w:jc w:val="both"/>
        <w:rPr>
          <w:rFonts w:asciiTheme="minorHAnsi" w:hAnsiTheme="minorHAnsi" w:cstheme="minorHAnsi"/>
          <w:color w:val="000000" w:themeColor="text1"/>
          <w:sz w:val="20"/>
          <w:szCs w:val="20"/>
          <w:lang w:val="es-EC"/>
        </w:rPr>
      </w:pPr>
      <w:r w:rsidRPr="00D26EC5">
        <w:rPr>
          <w:rFonts w:asciiTheme="minorHAnsi" w:eastAsia="Century Gothic" w:hAnsiTheme="minorHAnsi" w:cstheme="minorHAnsi"/>
          <w:color w:val="000000" w:themeColor="text1"/>
          <w:sz w:val="20"/>
          <w:szCs w:val="20"/>
          <w:lang w:val="es-EC"/>
        </w:rPr>
        <w:t xml:space="preserve">Corresponde a todo postulante, efectuar los estudios, análisis y/o valoraciones que considere pertinente para presentar la propuesta financiera en la presente convocatoria, asumiendo todos los gastos y riesgos que ello implique, valores que no serán reembolsados en ningún caso y bajo ningún concepto. Por lo tanto, tampoco se reconocerá gastos derivados de posibles deficiencias en estos estudios, análisis y/o valoraciones. </w:t>
      </w:r>
    </w:p>
    <w:p w14:paraId="0375F499" w14:textId="05ECAC60" w:rsidR="7ABC4A07" w:rsidRPr="00D26EC5" w:rsidRDefault="7ABC4A07" w:rsidP="0FE2BAA5">
      <w:pPr>
        <w:pStyle w:val="Prrafodelista"/>
        <w:numPr>
          <w:ilvl w:val="0"/>
          <w:numId w:val="1"/>
        </w:numPr>
        <w:spacing w:line="276" w:lineRule="auto"/>
        <w:jc w:val="both"/>
        <w:rPr>
          <w:rFonts w:asciiTheme="minorHAnsi" w:hAnsiTheme="minorHAnsi" w:cstheme="minorBidi"/>
          <w:color w:val="000000" w:themeColor="text1"/>
          <w:sz w:val="20"/>
          <w:szCs w:val="20"/>
        </w:rPr>
      </w:pPr>
      <w:r w:rsidRPr="0FE2BAA5">
        <w:rPr>
          <w:rFonts w:asciiTheme="minorHAnsi" w:eastAsia="Century Gothic" w:hAnsiTheme="minorHAnsi" w:cstheme="minorBidi"/>
          <w:color w:val="000000" w:themeColor="text1"/>
          <w:sz w:val="20"/>
          <w:szCs w:val="20"/>
          <w:lang w:val="es-EC"/>
        </w:rPr>
        <w:t xml:space="preserve">Debe indicarse que para solventar cualquier inquietud con respecto a las bases y proceso de esta convocatoria </w:t>
      </w:r>
      <w:r w:rsidR="48DFA3C2" w:rsidRPr="0FE2BAA5">
        <w:rPr>
          <w:rFonts w:asciiTheme="minorHAnsi" w:eastAsia="Century Gothic" w:hAnsiTheme="minorHAnsi" w:cstheme="minorBidi"/>
          <w:color w:val="000000" w:themeColor="text1"/>
          <w:sz w:val="20"/>
          <w:szCs w:val="20"/>
          <w:lang w:val="es-EC"/>
        </w:rPr>
        <w:t xml:space="preserve">puede </w:t>
      </w:r>
      <w:r w:rsidRPr="0FE2BAA5">
        <w:rPr>
          <w:rFonts w:asciiTheme="minorHAnsi" w:eastAsia="Century Gothic" w:hAnsiTheme="minorHAnsi" w:cstheme="minorBidi"/>
          <w:color w:val="000000" w:themeColor="text1"/>
          <w:sz w:val="20"/>
          <w:szCs w:val="20"/>
          <w:lang w:val="es-EC"/>
        </w:rPr>
        <w:t>escribir al correo</w:t>
      </w:r>
      <w:r w:rsidR="2D5C6F18" w:rsidRPr="0FE2BAA5">
        <w:rPr>
          <w:rFonts w:asciiTheme="minorHAnsi" w:eastAsia="Century Gothic" w:hAnsiTheme="minorHAnsi" w:cstheme="minorBidi"/>
          <w:color w:val="000000" w:themeColor="text1"/>
          <w:sz w:val="20"/>
          <w:szCs w:val="20"/>
          <w:lang w:val="es-EC"/>
        </w:rPr>
        <w:t>:</w:t>
      </w:r>
      <w:r w:rsidRPr="0FE2BAA5">
        <w:rPr>
          <w:rFonts w:asciiTheme="minorHAnsi" w:eastAsia="Century Gothic" w:hAnsiTheme="minorHAnsi" w:cstheme="minorBidi"/>
          <w:color w:val="000000" w:themeColor="text1"/>
          <w:sz w:val="20"/>
          <w:szCs w:val="20"/>
          <w:lang w:val="es-EC"/>
        </w:rPr>
        <w:t xml:space="preserve"> </w:t>
      </w:r>
      <w:hyperlink r:id="rId17">
        <w:r w:rsidRPr="0FE2BAA5">
          <w:rPr>
            <w:rStyle w:val="Hipervnculo"/>
            <w:rFonts w:asciiTheme="minorHAnsi" w:eastAsia="Century Gothic" w:hAnsiTheme="minorHAnsi" w:cstheme="minorBidi"/>
            <w:sz w:val="20"/>
            <w:szCs w:val="20"/>
            <w:lang w:val="es-EC"/>
          </w:rPr>
          <w:t>fonquito@conquito.org.ec</w:t>
        </w:r>
      </w:hyperlink>
    </w:p>
    <w:p w14:paraId="3CD4B460" w14:textId="26F2E4FC" w:rsidR="001277C2" w:rsidRPr="00923F4A" w:rsidRDefault="5E78EDB5" w:rsidP="0FE2BAA5">
      <w:pPr>
        <w:pStyle w:val="Prrafodelista"/>
        <w:numPr>
          <w:ilvl w:val="0"/>
          <w:numId w:val="1"/>
        </w:numPr>
        <w:spacing w:line="276" w:lineRule="auto"/>
        <w:jc w:val="both"/>
        <w:rPr>
          <w:rStyle w:val="Hipervnculo"/>
          <w:rFonts w:asciiTheme="minorHAnsi" w:eastAsiaTheme="minorEastAsia" w:hAnsiTheme="minorHAnsi" w:cstheme="minorBidi"/>
          <w:color w:val="000000" w:themeColor="text1"/>
          <w:sz w:val="20"/>
          <w:szCs w:val="20"/>
          <w:u w:val="none"/>
        </w:rPr>
      </w:pPr>
      <w:r w:rsidRPr="0FE2BAA5">
        <w:rPr>
          <w:rFonts w:asciiTheme="minorHAnsi" w:eastAsia="Century Gothic" w:hAnsiTheme="minorHAnsi" w:cstheme="minorBidi"/>
          <w:sz w:val="20"/>
          <w:szCs w:val="20"/>
        </w:rPr>
        <w:t>P</w:t>
      </w:r>
      <w:r w:rsidR="7ABC4A07" w:rsidRPr="0FE2BAA5">
        <w:rPr>
          <w:rFonts w:asciiTheme="minorHAnsi" w:eastAsia="Century Gothic" w:hAnsiTheme="minorHAnsi" w:cstheme="minorBidi"/>
          <w:sz w:val="20"/>
          <w:szCs w:val="20"/>
        </w:rPr>
        <w:t xml:space="preserve">ara tratar temas de transparencia y acceso a la información </w:t>
      </w:r>
      <w:r w:rsidR="53537E7D" w:rsidRPr="0FE2BAA5">
        <w:rPr>
          <w:rFonts w:asciiTheme="minorHAnsi" w:eastAsia="Century Gothic" w:hAnsiTheme="minorHAnsi" w:cstheme="minorBidi"/>
          <w:sz w:val="20"/>
          <w:szCs w:val="20"/>
        </w:rPr>
        <w:t xml:space="preserve">puede </w:t>
      </w:r>
      <w:r w:rsidR="7ABC4A07" w:rsidRPr="0FE2BAA5">
        <w:rPr>
          <w:rFonts w:asciiTheme="minorHAnsi" w:eastAsia="Century Gothic" w:hAnsiTheme="minorHAnsi" w:cstheme="minorBidi"/>
          <w:sz w:val="20"/>
          <w:szCs w:val="20"/>
        </w:rPr>
        <w:t>escribir al correo</w:t>
      </w:r>
      <w:r w:rsidR="4A6A7165" w:rsidRPr="0FE2BAA5">
        <w:rPr>
          <w:rFonts w:asciiTheme="minorHAnsi" w:eastAsia="Century Gothic" w:hAnsiTheme="minorHAnsi" w:cstheme="minorBidi"/>
          <w:sz w:val="20"/>
          <w:szCs w:val="20"/>
        </w:rPr>
        <w:t>:</w:t>
      </w:r>
      <w:r w:rsidR="7ABC4A07" w:rsidRPr="0FE2BAA5">
        <w:rPr>
          <w:rFonts w:asciiTheme="minorHAnsi" w:eastAsia="Century Gothic" w:hAnsiTheme="minorHAnsi" w:cstheme="minorBidi"/>
          <w:sz w:val="20"/>
          <w:szCs w:val="20"/>
        </w:rPr>
        <w:t xml:space="preserve"> </w:t>
      </w:r>
      <w:hyperlink r:id="rId18">
        <w:r w:rsidR="7ABC4A07" w:rsidRPr="0FE2BAA5">
          <w:rPr>
            <w:rStyle w:val="Hipervnculo"/>
            <w:rFonts w:asciiTheme="minorHAnsi" w:eastAsia="Century Gothic" w:hAnsiTheme="minorHAnsi" w:cstheme="minorBidi"/>
            <w:sz w:val="20"/>
            <w:szCs w:val="20"/>
            <w:lang w:val="es-EC"/>
          </w:rPr>
          <w:t>canaletico@conquito.org.ec</w:t>
        </w:r>
      </w:hyperlink>
    </w:p>
    <w:p w14:paraId="64512449" w14:textId="140313AB" w:rsidR="00923F4A" w:rsidRPr="00923F4A" w:rsidRDefault="008E1577" w:rsidP="00923F4A">
      <w:r>
        <w:rPr>
          <w:noProof/>
          <w:lang w:val="es-EC"/>
        </w:rPr>
        <w:lastRenderedPageBreak/>
        <w:drawing>
          <wp:anchor distT="0" distB="0" distL="114300" distR="114300" simplePos="0" relativeHeight="251659264" behindDoc="1" locked="0" layoutInCell="1" allowOverlap="1" wp14:anchorId="040CD196" wp14:editId="012091A3">
            <wp:simplePos x="0" y="0"/>
            <wp:positionH relativeFrom="column">
              <wp:posOffset>-1080135</wp:posOffset>
            </wp:positionH>
            <wp:positionV relativeFrom="paragraph">
              <wp:posOffset>-890270</wp:posOffset>
            </wp:positionV>
            <wp:extent cx="7548328" cy="10668000"/>
            <wp:effectExtent l="0" t="0" r="0" b="0"/>
            <wp:wrapNone/>
            <wp:docPr id="1558849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49064" name="Imagen 1558849064"/>
                    <pic:cNvPicPr/>
                  </pic:nvPicPr>
                  <pic:blipFill>
                    <a:blip r:embed="rId19">
                      <a:extLst>
                        <a:ext uri="{28A0092B-C50C-407E-A947-70E740481C1C}">
                          <a14:useLocalDpi xmlns:a14="http://schemas.microsoft.com/office/drawing/2010/main" val="0"/>
                        </a:ext>
                      </a:extLst>
                    </a:blip>
                    <a:stretch>
                      <a:fillRect/>
                    </a:stretch>
                  </pic:blipFill>
                  <pic:spPr>
                    <a:xfrm>
                      <a:off x="0" y="0"/>
                      <a:ext cx="7548328" cy="10668000"/>
                    </a:xfrm>
                    <a:prstGeom prst="rect">
                      <a:avLst/>
                    </a:prstGeom>
                  </pic:spPr>
                </pic:pic>
              </a:graphicData>
            </a:graphic>
            <wp14:sizeRelH relativeFrom="page">
              <wp14:pctWidth>0</wp14:pctWidth>
            </wp14:sizeRelH>
            <wp14:sizeRelV relativeFrom="page">
              <wp14:pctHeight>0</wp14:pctHeight>
            </wp14:sizeRelV>
          </wp:anchor>
        </w:drawing>
      </w:r>
    </w:p>
    <w:p w14:paraId="02351EE6" w14:textId="77777777" w:rsidR="00923F4A" w:rsidRPr="00923F4A" w:rsidRDefault="00923F4A" w:rsidP="00923F4A"/>
    <w:p w14:paraId="515BC6D8" w14:textId="77777777" w:rsidR="00923F4A" w:rsidRDefault="00923F4A" w:rsidP="00923F4A">
      <w:pPr>
        <w:rPr>
          <w:rStyle w:val="Hipervnculo"/>
          <w:rFonts w:asciiTheme="minorHAnsi" w:eastAsia="Century Gothic" w:hAnsiTheme="minorHAnsi" w:cstheme="minorBidi"/>
          <w:sz w:val="20"/>
          <w:szCs w:val="20"/>
          <w:lang w:val="es-EC"/>
        </w:rPr>
      </w:pPr>
    </w:p>
    <w:p w14:paraId="10EF49E3" w14:textId="77777777" w:rsidR="00923F4A" w:rsidRDefault="00923F4A" w:rsidP="00923F4A">
      <w:pPr>
        <w:rPr>
          <w:rStyle w:val="Hipervnculo"/>
          <w:rFonts w:asciiTheme="minorHAnsi" w:eastAsia="Century Gothic" w:hAnsiTheme="minorHAnsi" w:cstheme="minorBidi"/>
          <w:sz w:val="20"/>
          <w:szCs w:val="20"/>
          <w:lang w:val="es-EC"/>
        </w:rPr>
      </w:pPr>
    </w:p>
    <w:p w14:paraId="564C78E5" w14:textId="77777777" w:rsidR="00923F4A" w:rsidRDefault="00923F4A" w:rsidP="00923F4A">
      <w:pPr>
        <w:jc w:val="center"/>
        <w:rPr>
          <w:lang w:val="es-EC"/>
        </w:rPr>
      </w:pPr>
    </w:p>
    <w:p w14:paraId="415779F3" w14:textId="77777777" w:rsidR="00923F4A" w:rsidRDefault="00923F4A" w:rsidP="00923F4A">
      <w:pPr>
        <w:jc w:val="center"/>
        <w:rPr>
          <w:lang w:val="es-EC"/>
        </w:rPr>
      </w:pPr>
    </w:p>
    <w:p w14:paraId="75822086" w14:textId="6A4FD74A" w:rsidR="00923F4A" w:rsidRPr="00923F4A" w:rsidRDefault="00923F4A" w:rsidP="00923F4A">
      <w:pPr>
        <w:jc w:val="center"/>
        <w:rPr>
          <w:lang w:val="es-EC"/>
        </w:rPr>
      </w:pPr>
    </w:p>
    <w:sectPr w:rsidR="00923F4A" w:rsidRPr="00923F4A" w:rsidSect="00E85C80">
      <w:headerReference w:type="default" r:id="rId20"/>
      <w:footerReference w:type="default" r:id="rId21"/>
      <w:headerReference w:type="first" r:id="rId22"/>
      <w:footerReference w:type="first" r:id="rId23"/>
      <w:pgSz w:w="11906" w:h="16838" w:code="9"/>
      <w:pgMar w:top="1417" w:right="1274" w:bottom="1417"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8AC9" w14:textId="77777777" w:rsidR="0041045A" w:rsidRDefault="0041045A" w:rsidP="00370A2B">
      <w:r>
        <w:separator/>
      </w:r>
    </w:p>
  </w:endnote>
  <w:endnote w:type="continuationSeparator" w:id="0">
    <w:p w14:paraId="425B43C2" w14:textId="77777777" w:rsidR="0041045A" w:rsidRDefault="0041045A" w:rsidP="00370A2B">
      <w:r>
        <w:continuationSeparator/>
      </w:r>
    </w:p>
  </w:endnote>
  <w:endnote w:type="continuationNotice" w:id="1">
    <w:p w14:paraId="2912D0C1" w14:textId="77777777" w:rsidR="0041045A" w:rsidRDefault="00410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713233"/>
      <w:docPartObj>
        <w:docPartGallery w:val="Page Numbers (Bottom of Page)"/>
        <w:docPartUnique/>
      </w:docPartObj>
    </w:sdtPr>
    <w:sdtContent>
      <w:p w14:paraId="0AE893DE" w14:textId="7CE99954" w:rsidR="00A536D8" w:rsidRDefault="00A536D8">
        <w:pPr>
          <w:pStyle w:val="Piedepgina"/>
          <w:jc w:val="right"/>
        </w:pPr>
        <w:r>
          <w:fldChar w:fldCharType="begin"/>
        </w:r>
        <w:r>
          <w:instrText>PAGE   \* MERGEFORMAT</w:instrText>
        </w:r>
        <w:r>
          <w:fldChar w:fldCharType="separate"/>
        </w:r>
        <w:r>
          <w:t>2</w:t>
        </w:r>
        <w:r>
          <w:fldChar w:fldCharType="end"/>
        </w:r>
      </w:p>
    </w:sdtContent>
  </w:sdt>
  <w:p w14:paraId="51644FF4" w14:textId="77777777" w:rsidR="00A536D8" w:rsidRDefault="00A536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2A0CABCC" w14:paraId="53FD2154" w14:textId="77777777" w:rsidTr="2A0CABCC">
      <w:trPr>
        <w:trHeight w:val="300"/>
      </w:trPr>
      <w:tc>
        <w:tcPr>
          <w:tcW w:w="2975" w:type="dxa"/>
        </w:tcPr>
        <w:p w14:paraId="3A67CF40" w14:textId="2CAE418B" w:rsidR="2A0CABCC" w:rsidRDefault="2A0CABCC" w:rsidP="2A0CABCC">
          <w:pPr>
            <w:pStyle w:val="Encabezado"/>
            <w:ind w:left="-115"/>
          </w:pPr>
        </w:p>
      </w:tc>
      <w:tc>
        <w:tcPr>
          <w:tcW w:w="2975" w:type="dxa"/>
        </w:tcPr>
        <w:p w14:paraId="5A3D5181" w14:textId="57361D78" w:rsidR="2A0CABCC" w:rsidRDefault="2A0CABCC" w:rsidP="2A0CABCC">
          <w:pPr>
            <w:pStyle w:val="Encabezado"/>
            <w:jc w:val="center"/>
          </w:pPr>
        </w:p>
      </w:tc>
      <w:tc>
        <w:tcPr>
          <w:tcW w:w="2975" w:type="dxa"/>
        </w:tcPr>
        <w:p w14:paraId="3102B567" w14:textId="0417F646" w:rsidR="2A0CABCC" w:rsidRDefault="2A0CABCC" w:rsidP="2A0CABCC">
          <w:pPr>
            <w:pStyle w:val="Encabezado"/>
            <w:ind w:right="-115"/>
            <w:jc w:val="right"/>
          </w:pPr>
        </w:p>
      </w:tc>
    </w:tr>
  </w:tbl>
  <w:p w14:paraId="2997A9A0" w14:textId="7927055A" w:rsidR="2A0CABCC" w:rsidRDefault="2A0CABCC" w:rsidP="2A0CAB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BB21" w14:textId="77777777" w:rsidR="0041045A" w:rsidRDefault="0041045A" w:rsidP="00370A2B">
      <w:r>
        <w:separator/>
      </w:r>
    </w:p>
  </w:footnote>
  <w:footnote w:type="continuationSeparator" w:id="0">
    <w:p w14:paraId="53EAFE19" w14:textId="77777777" w:rsidR="0041045A" w:rsidRDefault="0041045A" w:rsidP="00370A2B">
      <w:r>
        <w:continuationSeparator/>
      </w:r>
    </w:p>
  </w:footnote>
  <w:footnote w:type="continuationNotice" w:id="1">
    <w:p w14:paraId="4BD71DFF" w14:textId="77777777" w:rsidR="0041045A" w:rsidRDefault="00410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1B5C" w14:textId="25921AEA" w:rsidR="2A0CABCC" w:rsidRDefault="008B6476" w:rsidP="2A0CABCC">
    <w:pPr>
      <w:pStyle w:val="Encabezado"/>
    </w:pPr>
    <w:r>
      <w:rPr>
        <w:noProof/>
      </w:rPr>
      <w:drawing>
        <wp:anchor distT="0" distB="0" distL="114300" distR="114300" simplePos="0" relativeHeight="251658240" behindDoc="1" locked="0" layoutInCell="1" allowOverlap="1" wp14:anchorId="711F4BC3" wp14:editId="57B8A3D6">
          <wp:simplePos x="0" y="0"/>
          <wp:positionH relativeFrom="column">
            <wp:posOffset>-1080135</wp:posOffset>
          </wp:positionH>
          <wp:positionV relativeFrom="paragraph">
            <wp:posOffset>-447040</wp:posOffset>
          </wp:positionV>
          <wp:extent cx="7771824" cy="489624"/>
          <wp:effectExtent l="0" t="0" r="635" b="5715"/>
          <wp:wrapNone/>
          <wp:docPr id="20398120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12027"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1824" cy="4896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2A0CABCC" w14:paraId="7848EC28" w14:textId="77777777" w:rsidTr="2A0CABCC">
      <w:trPr>
        <w:trHeight w:val="300"/>
      </w:trPr>
      <w:tc>
        <w:tcPr>
          <w:tcW w:w="2975" w:type="dxa"/>
        </w:tcPr>
        <w:p w14:paraId="62610504" w14:textId="0C8ED22E" w:rsidR="2A0CABCC" w:rsidRDefault="2A0CABCC" w:rsidP="2A0CABCC">
          <w:pPr>
            <w:pStyle w:val="Encabezado"/>
            <w:ind w:left="-115"/>
          </w:pPr>
        </w:p>
      </w:tc>
      <w:tc>
        <w:tcPr>
          <w:tcW w:w="2975" w:type="dxa"/>
        </w:tcPr>
        <w:p w14:paraId="03751570" w14:textId="6E248DAA" w:rsidR="2A0CABCC" w:rsidRDefault="2A0CABCC" w:rsidP="2A0CABCC">
          <w:pPr>
            <w:pStyle w:val="Encabezado"/>
            <w:jc w:val="center"/>
          </w:pPr>
        </w:p>
      </w:tc>
      <w:tc>
        <w:tcPr>
          <w:tcW w:w="2975" w:type="dxa"/>
        </w:tcPr>
        <w:p w14:paraId="6A9D59E6" w14:textId="046A8533" w:rsidR="2A0CABCC" w:rsidRDefault="2A0CABCC" w:rsidP="2A0CABCC">
          <w:pPr>
            <w:pStyle w:val="Encabezado"/>
            <w:ind w:right="-115"/>
            <w:jc w:val="right"/>
          </w:pPr>
        </w:p>
      </w:tc>
    </w:tr>
  </w:tbl>
  <w:p w14:paraId="14FC9AAC" w14:textId="307FA9C4" w:rsidR="2A0CABCC" w:rsidRDefault="2A0CABCC" w:rsidP="2A0CABCC">
    <w:pPr>
      <w:pStyle w:val="Encabezado"/>
    </w:pPr>
  </w:p>
</w:hdr>
</file>

<file path=word/intelligence2.xml><?xml version="1.0" encoding="utf-8"?>
<int2:intelligence xmlns:int2="http://schemas.microsoft.com/office/intelligence/2020/intelligence" xmlns:oel="http://schemas.microsoft.com/office/2019/extlst">
  <int2:observations>
    <int2:textHash int2:hashCode="7xX0jJZUuFeEo9" int2:id="aMyixLOX">
      <int2:state int2:value="Rejected" int2:type="AugLoop_Text_Critique"/>
    </int2:textHash>
    <int2:textHash int2:hashCode="Pd5Z/z15/CMi9B" int2:id="GNgIKYIm">
      <int2:state int2:value="Rejected" int2:type="AugLoop_Text_Critique"/>
    </int2:textHash>
    <int2:textHash int2:hashCode="6p/7brSl8Wf2op" int2:id="IjnRr5MI">
      <int2:state int2:value="Rejected" int2:type="AugLoop_Text_Critique"/>
    </int2:textHash>
    <int2:textHash int2:hashCode="S4wfuqpFhWKVbJ" int2:id="hi3PjitT">
      <int2:state int2:value="Rejected" int2:type="AugLoop_Text_Critique"/>
    </int2:textHash>
    <int2:textHash int2:hashCode="lcS+oS5O3Piq1z" int2:id="bMizEXtN">
      <int2:state int2:value="Rejected" int2:type="AugLoop_Text_Critique"/>
    </int2:textHash>
    <int2:textHash int2:hashCode="Vv3o9DkhE+Dxng" int2:id="PQ6tJmla">
      <int2:state int2:value="Rejected" int2:type="AugLoop_Text_Critique"/>
    </int2:textHash>
    <int2:textHash int2:hashCode="PZV9C+dFDjFiVT" int2:id="lPZ9GqaJ">
      <int2:state int2:value="Rejected" int2:type="AugLoop_Text_Critique"/>
    </int2:textHash>
    <int2:textHash int2:hashCode="lKBCbo0yA9pUaM" int2:id="0Nxfhawv">
      <int2:state int2:value="Rejected" int2:type="AugLoop_Text_Critique"/>
    </int2:textHash>
    <int2:textHash int2:hashCode="eJGNyvIsBIYCSw" int2:id="fvLwlAh9">
      <int2:state int2:value="Rejected" int2:type="AugLoop_Text_Critique"/>
    </int2:textHash>
    <int2:textHash int2:hashCode="/YcA9zdnckSRR8" int2:id="15fL4fzU">
      <int2:state int2:value="Rejected" int2:type="AugLoop_Text_Critique"/>
    </int2:textHash>
    <int2:textHash int2:hashCode="xQYv3HLcS2qEeb" int2:id="SLKb8QUN">
      <int2:state int2:value="Rejected" int2:type="AugLoop_Text_Critique"/>
    </int2:textHash>
    <int2:textHash int2:hashCode="89wSiVaeWJcVQp" int2:id="coMrD1CE">
      <int2:state int2:value="Rejected" int2:type="AugLoop_Text_Critique"/>
    </int2:textHash>
    <int2:bookmark int2:bookmarkName="_Int_f9kH8Uq9" int2:invalidationBookmarkName="" int2:hashCode="h+YkNDNXWjHmi/" int2:id="O2J1Jpq5">
      <int2:state int2:value="Rejected" int2:type="AugLoop_Text_Critique"/>
    </int2:bookmark>
    <int2:bookmark int2:bookmarkName="_Int_zh2A95Bp" int2:invalidationBookmarkName="" int2:hashCode="6fp8IV0xTi8BvL" int2:id="lnVb6GlT">
      <int2:state int2:value="Rejected" int2:type="AugLoop_Text_Critique"/>
    </int2:bookmark>
    <int2:bookmark int2:bookmarkName="_Int_a11ugSlf" int2:invalidationBookmarkName="" int2:hashCode="5+0zpkqHbp50M5" int2:id="c20ejOBi">
      <int2:state int2:value="Rejected" int2:type="AugLoop_Text_Critique"/>
    </int2:bookmark>
    <int2:bookmark int2:bookmarkName="_Int_fw9bMQiK" int2:invalidationBookmarkName="" int2:hashCode="ASCtFeT8eBHcNy" int2:id="JVhD38Kc">
      <int2:state int2:value="Rejected" int2:type="AugLoop_Text_Critique"/>
    </int2:bookmark>
    <int2:bookmark int2:bookmarkName="_Int_jDTycm7z" int2:invalidationBookmarkName="" int2:hashCode="zxTi+JWa6Gu9Dr" int2:id="RBv60H1e">
      <int2:state int2:value="Rejected" int2:type="AugLoop_Text_Critique"/>
    </int2:bookmark>
    <int2:bookmark int2:bookmarkName="_Int_As6Klu9a" int2:invalidationBookmarkName="" int2:hashCode="0IsCJznzyDiU92" int2:id="MCYAL0ki">
      <int2:state int2:value="Rejected" int2:type="AugLoop_Text_Critique"/>
    </int2:bookmark>
    <int2:bookmark int2:bookmarkName="_Int_XxtO2lKB" int2:invalidationBookmarkName="" int2:hashCode="RKkATssztys6Yr" int2:id="O33bKfDE">
      <int2:state int2:value="Rejected" int2:type="AugLoop_Text_Critique"/>
    </int2:bookmark>
    <int2:bookmark int2:bookmarkName="_Int_wQUR4lSe" int2:invalidationBookmarkName="" int2:hashCode="+PzFly+7NPVQnT" int2:id="gjBU0mQn">
      <int2:state int2:value="Rejected" int2:type="AugLoop_Text_Critique"/>
    </int2:bookmark>
    <int2:bookmark int2:bookmarkName="_Int_gLAVSi6J" int2:invalidationBookmarkName="" int2:hashCode="+PzFly+7NPVQnT" int2:id="bnd0pecF">
      <int2:state int2:value="Rejected" int2:type="AugLoop_Text_Critique"/>
    </int2:bookmark>
    <int2:bookmark int2:bookmarkName="_Int_OCKSKVzG" int2:invalidationBookmarkName="" int2:hashCode="iK9QpU+/NJ1X5k" int2:id="oe3yWcdt">
      <int2:state int2:value="Rejected" int2:type="AugLoop_Text_Critique"/>
    </int2:bookmark>
    <int2:bookmark int2:bookmarkName="_Int_k5AVIIxz" int2:invalidationBookmarkName="" int2:hashCode="/FFkB+m4kFASWe" int2:id="XnfpHqDQ">
      <int2:state int2:value="Rejected" int2:type="AugLoop_Text_Critique"/>
    </int2:bookmark>
    <int2:bookmark int2:bookmarkName="_Int_TvkcTmmz" int2:invalidationBookmarkName="" int2:hashCode="cBfR4/lUQAa0Gs" int2:id="YrbS2bqJ">
      <int2:state int2:value="Rejected" int2:type="AugLoop_Text_Critique"/>
    </int2:bookmark>
    <int2:bookmark int2:bookmarkName="_Int_hhXTrMou" int2:invalidationBookmarkName="" int2:hashCode="LLiywWRHUUkBI/" int2:id="srk4T8hW">
      <int2:state int2:value="Rejected" int2:type="AugLoop_Text_Critique"/>
    </int2:bookmark>
    <int2:bookmark int2:bookmarkName="_Int_WIfFNDci" int2:invalidationBookmarkName="" int2:hashCode="cdCcsDj/LT51OO" int2:id="szmZfHk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CE0"/>
    <w:multiLevelType w:val="hybridMultilevel"/>
    <w:tmpl w:val="7CCC3F2E"/>
    <w:lvl w:ilvl="0" w:tplc="378A048C">
      <w:start w:val="1"/>
      <w:numFmt w:val="decimal"/>
      <w:lvlText w:val="%1."/>
      <w:lvlJc w:val="left"/>
      <w:pPr>
        <w:ind w:left="435" w:hanging="360"/>
      </w:pPr>
      <w:rPr>
        <w:rFonts w:hint="default"/>
        <w:b w:val="0"/>
        <w:bCs/>
      </w:rPr>
    </w:lvl>
    <w:lvl w:ilvl="1" w:tplc="300A0019" w:tentative="1">
      <w:start w:val="1"/>
      <w:numFmt w:val="lowerLetter"/>
      <w:lvlText w:val="%2."/>
      <w:lvlJc w:val="left"/>
      <w:pPr>
        <w:ind w:left="1155" w:hanging="360"/>
      </w:pPr>
    </w:lvl>
    <w:lvl w:ilvl="2" w:tplc="300A001B" w:tentative="1">
      <w:start w:val="1"/>
      <w:numFmt w:val="lowerRoman"/>
      <w:lvlText w:val="%3."/>
      <w:lvlJc w:val="right"/>
      <w:pPr>
        <w:ind w:left="1875" w:hanging="180"/>
      </w:pPr>
    </w:lvl>
    <w:lvl w:ilvl="3" w:tplc="300A000F" w:tentative="1">
      <w:start w:val="1"/>
      <w:numFmt w:val="decimal"/>
      <w:lvlText w:val="%4."/>
      <w:lvlJc w:val="left"/>
      <w:pPr>
        <w:ind w:left="2595" w:hanging="360"/>
      </w:pPr>
    </w:lvl>
    <w:lvl w:ilvl="4" w:tplc="300A0019" w:tentative="1">
      <w:start w:val="1"/>
      <w:numFmt w:val="lowerLetter"/>
      <w:lvlText w:val="%5."/>
      <w:lvlJc w:val="left"/>
      <w:pPr>
        <w:ind w:left="3315" w:hanging="360"/>
      </w:pPr>
    </w:lvl>
    <w:lvl w:ilvl="5" w:tplc="300A001B" w:tentative="1">
      <w:start w:val="1"/>
      <w:numFmt w:val="lowerRoman"/>
      <w:lvlText w:val="%6."/>
      <w:lvlJc w:val="right"/>
      <w:pPr>
        <w:ind w:left="4035" w:hanging="180"/>
      </w:pPr>
    </w:lvl>
    <w:lvl w:ilvl="6" w:tplc="300A000F" w:tentative="1">
      <w:start w:val="1"/>
      <w:numFmt w:val="decimal"/>
      <w:lvlText w:val="%7."/>
      <w:lvlJc w:val="left"/>
      <w:pPr>
        <w:ind w:left="4755" w:hanging="360"/>
      </w:pPr>
    </w:lvl>
    <w:lvl w:ilvl="7" w:tplc="300A0019" w:tentative="1">
      <w:start w:val="1"/>
      <w:numFmt w:val="lowerLetter"/>
      <w:lvlText w:val="%8."/>
      <w:lvlJc w:val="left"/>
      <w:pPr>
        <w:ind w:left="5475" w:hanging="360"/>
      </w:pPr>
    </w:lvl>
    <w:lvl w:ilvl="8" w:tplc="300A001B" w:tentative="1">
      <w:start w:val="1"/>
      <w:numFmt w:val="lowerRoman"/>
      <w:lvlText w:val="%9."/>
      <w:lvlJc w:val="right"/>
      <w:pPr>
        <w:ind w:left="6195" w:hanging="180"/>
      </w:pPr>
    </w:lvl>
  </w:abstractNum>
  <w:abstractNum w:abstractNumId="1" w15:restartNumberingAfterBreak="0">
    <w:nsid w:val="08EA2875"/>
    <w:multiLevelType w:val="hybridMultilevel"/>
    <w:tmpl w:val="C2C0B83E"/>
    <w:lvl w:ilvl="0" w:tplc="86A8563C">
      <w:start w:val="5"/>
      <w:numFmt w:val="bullet"/>
      <w:lvlText w:val="-"/>
      <w:lvlJc w:val="left"/>
      <w:pPr>
        <w:ind w:left="1080" w:hanging="360"/>
      </w:pPr>
      <w:rPr>
        <w:rFonts w:ascii="Calibri" w:eastAsia="Arial MT" w:hAnsi="Calibri" w:cs="Calibr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15:restartNumberingAfterBreak="0">
    <w:nsid w:val="09B50916"/>
    <w:multiLevelType w:val="hybridMultilevel"/>
    <w:tmpl w:val="6E5C4D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D436D6E"/>
    <w:multiLevelType w:val="hybridMultilevel"/>
    <w:tmpl w:val="359ACC74"/>
    <w:lvl w:ilvl="0" w:tplc="F71442F4">
      <w:start w:val="1"/>
      <w:numFmt w:val="lowerLetter"/>
      <w:lvlText w:val="%1."/>
      <w:lvlJc w:val="left"/>
      <w:pPr>
        <w:ind w:left="1070" w:hanging="360"/>
      </w:pPr>
      <w:rPr>
        <w:b/>
        <w:bCs/>
        <w:sz w:val="22"/>
        <w:szCs w:val="22"/>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4" w15:restartNumberingAfterBreak="0">
    <w:nsid w:val="0F4454EE"/>
    <w:multiLevelType w:val="hybridMultilevel"/>
    <w:tmpl w:val="C230366E"/>
    <w:lvl w:ilvl="0" w:tplc="69B0EAB2">
      <w:start w:val="1"/>
      <w:numFmt w:val="lowerLetter"/>
      <w:lvlText w:val="%1."/>
      <w:lvlJc w:val="left"/>
      <w:pPr>
        <w:ind w:left="360" w:hanging="360"/>
      </w:pPr>
      <w:rPr>
        <w:rFonts w:ascii="Century Gothic" w:eastAsia="Arial MT" w:hAnsi="Century Gothic" w:cs="Arial MT"/>
      </w:rPr>
    </w:lvl>
    <w:lvl w:ilvl="1" w:tplc="F89ABFE8" w:tentative="1">
      <w:start w:val="1"/>
      <w:numFmt w:val="lowerLetter"/>
      <w:lvlText w:val="%2."/>
      <w:lvlJc w:val="left"/>
      <w:pPr>
        <w:ind w:left="1080" w:hanging="360"/>
      </w:pPr>
    </w:lvl>
    <w:lvl w:ilvl="2" w:tplc="DC6489B2" w:tentative="1">
      <w:start w:val="1"/>
      <w:numFmt w:val="lowerRoman"/>
      <w:lvlText w:val="%3."/>
      <w:lvlJc w:val="right"/>
      <w:pPr>
        <w:ind w:left="1800" w:hanging="180"/>
      </w:pPr>
    </w:lvl>
    <w:lvl w:ilvl="3" w:tplc="F02E932A" w:tentative="1">
      <w:start w:val="1"/>
      <w:numFmt w:val="decimal"/>
      <w:lvlText w:val="%4."/>
      <w:lvlJc w:val="left"/>
      <w:pPr>
        <w:ind w:left="2520" w:hanging="360"/>
      </w:pPr>
    </w:lvl>
    <w:lvl w:ilvl="4" w:tplc="20B89172" w:tentative="1">
      <w:start w:val="1"/>
      <w:numFmt w:val="lowerLetter"/>
      <w:lvlText w:val="%5."/>
      <w:lvlJc w:val="left"/>
      <w:pPr>
        <w:ind w:left="3240" w:hanging="360"/>
      </w:pPr>
    </w:lvl>
    <w:lvl w:ilvl="5" w:tplc="3B603BB0" w:tentative="1">
      <w:start w:val="1"/>
      <w:numFmt w:val="lowerRoman"/>
      <w:lvlText w:val="%6."/>
      <w:lvlJc w:val="right"/>
      <w:pPr>
        <w:ind w:left="3960" w:hanging="180"/>
      </w:pPr>
    </w:lvl>
    <w:lvl w:ilvl="6" w:tplc="357EA842" w:tentative="1">
      <w:start w:val="1"/>
      <w:numFmt w:val="decimal"/>
      <w:lvlText w:val="%7."/>
      <w:lvlJc w:val="left"/>
      <w:pPr>
        <w:ind w:left="4680" w:hanging="360"/>
      </w:pPr>
    </w:lvl>
    <w:lvl w:ilvl="7" w:tplc="7E7276E6" w:tentative="1">
      <w:start w:val="1"/>
      <w:numFmt w:val="lowerLetter"/>
      <w:lvlText w:val="%8."/>
      <w:lvlJc w:val="left"/>
      <w:pPr>
        <w:ind w:left="5400" w:hanging="360"/>
      </w:pPr>
    </w:lvl>
    <w:lvl w:ilvl="8" w:tplc="BCB64644" w:tentative="1">
      <w:start w:val="1"/>
      <w:numFmt w:val="lowerRoman"/>
      <w:lvlText w:val="%9."/>
      <w:lvlJc w:val="right"/>
      <w:pPr>
        <w:ind w:left="6120" w:hanging="180"/>
      </w:pPr>
    </w:lvl>
  </w:abstractNum>
  <w:abstractNum w:abstractNumId="5" w15:restartNumberingAfterBreak="0">
    <w:nsid w:val="11646F87"/>
    <w:multiLevelType w:val="hybridMultilevel"/>
    <w:tmpl w:val="C010D294"/>
    <w:lvl w:ilvl="0" w:tplc="F476F2FA">
      <w:start w:val="1"/>
      <w:numFmt w:val="lowerLetter"/>
      <w:lvlText w:val="%1."/>
      <w:lvlJc w:val="left"/>
      <w:pPr>
        <w:ind w:left="360" w:hanging="360"/>
      </w:pPr>
    </w:lvl>
    <w:lvl w:ilvl="1" w:tplc="F788D1CE">
      <w:start w:val="1"/>
      <w:numFmt w:val="lowerLetter"/>
      <w:lvlText w:val="%2."/>
      <w:lvlJc w:val="left"/>
      <w:pPr>
        <w:ind w:left="1080" w:hanging="360"/>
      </w:pPr>
    </w:lvl>
    <w:lvl w:ilvl="2" w:tplc="427C1532">
      <w:start w:val="1"/>
      <w:numFmt w:val="lowerRoman"/>
      <w:lvlText w:val="%3."/>
      <w:lvlJc w:val="right"/>
      <w:pPr>
        <w:ind w:left="1800" w:hanging="180"/>
      </w:pPr>
    </w:lvl>
    <w:lvl w:ilvl="3" w:tplc="7318D0CC">
      <w:start w:val="1"/>
      <w:numFmt w:val="decimal"/>
      <w:lvlText w:val="%4."/>
      <w:lvlJc w:val="left"/>
      <w:pPr>
        <w:ind w:left="2520" w:hanging="360"/>
      </w:pPr>
    </w:lvl>
    <w:lvl w:ilvl="4" w:tplc="A0021C5A">
      <w:start w:val="1"/>
      <w:numFmt w:val="lowerLetter"/>
      <w:lvlText w:val="%5."/>
      <w:lvlJc w:val="left"/>
      <w:pPr>
        <w:ind w:left="3240" w:hanging="360"/>
      </w:pPr>
    </w:lvl>
    <w:lvl w:ilvl="5" w:tplc="F09AD86A">
      <w:start w:val="1"/>
      <w:numFmt w:val="lowerRoman"/>
      <w:lvlText w:val="%6."/>
      <w:lvlJc w:val="right"/>
      <w:pPr>
        <w:ind w:left="3960" w:hanging="180"/>
      </w:pPr>
    </w:lvl>
    <w:lvl w:ilvl="6" w:tplc="D93A2078">
      <w:start w:val="1"/>
      <w:numFmt w:val="decimal"/>
      <w:lvlText w:val="%7."/>
      <w:lvlJc w:val="left"/>
      <w:pPr>
        <w:ind w:left="4680" w:hanging="360"/>
      </w:pPr>
    </w:lvl>
    <w:lvl w:ilvl="7" w:tplc="09BAA948">
      <w:start w:val="1"/>
      <w:numFmt w:val="lowerLetter"/>
      <w:lvlText w:val="%8."/>
      <w:lvlJc w:val="left"/>
      <w:pPr>
        <w:ind w:left="5400" w:hanging="360"/>
      </w:pPr>
    </w:lvl>
    <w:lvl w:ilvl="8" w:tplc="D8CA4D8C">
      <w:start w:val="1"/>
      <w:numFmt w:val="lowerRoman"/>
      <w:lvlText w:val="%9."/>
      <w:lvlJc w:val="right"/>
      <w:pPr>
        <w:ind w:left="6120" w:hanging="180"/>
      </w:pPr>
    </w:lvl>
  </w:abstractNum>
  <w:abstractNum w:abstractNumId="6" w15:restartNumberingAfterBreak="0">
    <w:nsid w:val="11AC2F70"/>
    <w:multiLevelType w:val="hybridMultilevel"/>
    <w:tmpl w:val="25408E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38A3D7E"/>
    <w:multiLevelType w:val="hybridMultilevel"/>
    <w:tmpl w:val="715440E6"/>
    <w:lvl w:ilvl="0" w:tplc="236A08CC">
      <w:start w:val="1"/>
      <w:numFmt w:val="lowerLetter"/>
      <w:lvlText w:val="%1."/>
      <w:lvlJc w:val="left"/>
      <w:pPr>
        <w:ind w:left="720" w:hanging="360"/>
      </w:pPr>
      <w:rPr>
        <w:rFonts w:asciiTheme="minorHAnsi" w:eastAsia="Century Gothic" w:hAnsiTheme="minorHAnsi" w:cstheme="minorHAns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4953964"/>
    <w:multiLevelType w:val="hybridMultilevel"/>
    <w:tmpl w:val="BBF2D43E"/>
    <w:lvl w:ilvl="0" w:tplc="0EB0B36C">
      <w:start w:val="1"/>
      <w:numFmt w:val="bullet"/>
      <w:lvlText w:val=""/>
      <w:lvlJc w:val="left"/>
      <w:pPr>
        <w:ind w:left="720" w:hanging="360"/>
      </w:pPr>
      <w:rPr>
        <w:rFonts w:ascii="Symbol" w:eastAsia="Arial MT" w:hAnsi="Symbol" w:cs="Arial MT" w:hint="default"/>
        <w:u w:val="none"/>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8C0213D"/>
    <w:multiLevelType w:val="hybridMultilevel"/>
    <w:tmpl w:val="25627C34"/>
    <w:lvl w:ilvl="0" w:tplc="6316B470">
      <w:start w:val="1"/>
      <w:numFmt w:val="lowerLetter"/>
      <w:lvlText w:val="%1."/>
      <w:lvlJc w:val="left"/>
      <w:pPr>
        <w:ind w:left="785" w:hanging="360"/>
      </w:pPr>
      <w:rPr>
        <w:b/>
        <w:bCs/>
      </w:rPr>
    </w:lvl>
    <w:lvl w:ilvl="1" w:tplc="300A0019" w:tentative="1">
      <w:start w:val="1"/>
      <w:numFmt w:val="lowerLetter"/>
      <w:lvlText w:val="%2."/>
      <w:lvlJc w:val="left"/>
      <w:pPr>
        <w:ind w:left="1505" w:hanging="360"/>
      </w:pPr>
    </w:lvl>
    <w:lvl w:ilvl="2" w:tplc="300A001B" w:tentative="1">
      <w:start w:val="1"/>
      <w:numFmt w:val="lowerRoman"/>
      <w:lvlText w:val="%3."/>
      <w:lvlJc w:val="right"/>
      <w:pPr>
        <w:ind w:left="2225" w:hanging="180"/>
      </w:pPr>
    </w:lvl>
    <w:lvl w:ilvl="3" w:tplc="300A000F" w:tentative="1">
      <w:start w:val="1"/>
      <w:numFmt w:val="decimal"/>
      <w:lvlText w:val="%4."/>
      <w:lvlJc w:val="left"/>
      <w:pPr>
        <w:ind w:left="2945" w:hanging="360"/>
      </w:pPr>
    </w:lvl>
    <w:lvl w:ilvl="4" w:tplc="300A0019" w:tentative="1">
      <w:start w:val="1"/>
      <w:numFmt w:val="lowerLetter"/>
      <w:lvlText w:val="%5."/>
      <w:lvlJc w:val="left"/>
      <w:pPr>
        <w:ind w:left="3665" w:hanging="360"/>
      </w:pPr>
    </w:lvl>
    <w:lvl w:ilvl="5" w:tplc="300A001B" w:tentative="1">
      <w:start w:val="1"/>
      <w:numFmt w:val="lowerRoman"/>
      <w:lvlText w:val="%6."/>
      <w:lvlJc w:val="right"/>
      <w:pPr>
        <w:ind w:left="4385" w:hanging="180"/>
      </w:pPr>
    </w:lvl>
    <w:lvl w:ilvl="6" w:tplc="300A000F" w:tentative="1">
      <w:start w:val="1"/>
      <w:numFmt w:val="decimal"/>
      <w:lvlText w:val="%7."/>
      <w:lvlJc w:val="left"/>
      <w:pPr>
        <w:ind w:left="5105" w:hanging="360"/>
      </w:pPr>
    </w:lvl>
    <w:lvl w:ilvl="7" w:tplc="300A0019" w:tentative="1">
      <w:start w:val="1"/>
      <w:numFmt w:val="lowerLetter"/>
      <w:lvlText w:val="%8."/>
      <w:lvlJc w:val="left"/>
      <w:pPr>
        <w:ind w:left="5825" w:hanging="360"/>
      </w:pPr>
    </w:lvl>
    <w:lvl w:ilvl="8" w:tplc="300A001B" w:tentative="1">
      <w:start w:val="1"/>
      <w:numFmt w:val="lowerRoman"/>
      <w:lvlText w:val="%9."/>
      <w:lvlJc w:val="right"/>
      <w:pPr>
        <w:ind w:left="6545" w:hanging="180"/>
      </w:pPr>
    </w:lvl>
  </w:abstractNum>
  <w:abstractNum w:abstractNumId="10" w15:restartNumberingAfterBreak="0">
    <w:nsid w:val="23FC4455"/>
    <w:multiLevelType w:val="hybridMultilevel"/>
    <w:tmpl w:val="809EA2A8"/>
    <w:lvl w:ilvl="0" w:tplc="7C1A910A">
      <w:start w:val="1"/>
      <w:numFmt w:val="decimal"/>
      <w:lvlText w:val="%1."/>
      <w:lvlJc w:val="left"/>
      <w:pPr>
        <w:ind w:left="720" w:hanging="360"/>
      </w:pPr>
    </w:lvl>
    <w:lvl w:ilvl="1" w:tplc="ACF478B4">
      <w:start w:val="1"/>
      <w:numFmt w:val="decimal"/>
      <w:lvlText w:val="%2."/>
      <w:lvlJc w:val="left"/>
      <w:pPr>
        <w:ind w:left="720" w:hanging="360"/>
      </w:pPr>
    </w:lvl>
    <w:lvl w:ilvl="2" w:tplc="363A9BF6">
      <w:start w:val="1"/>
      <w:numFmt w:val="decimal"/>
      <w:lvlText w:val="%3."/>
      <w:lvlJc w:val="left"/>
      <w:pPr>
        <w:ind w:left="720" w:hanging="360"/>
      </w:pPr>
    </w:lvl>
    <w:lvl w:ilvl="3" w:tplc="DCA2DCE4">
      <w:start w:val="1"/>
      <w:numFmt w:val="decimal"/>
      <w:lvlText w:val="%4."/>
      <w:lvlJc w:val="left"/>
      <w:pPr>
        <w:ind w:left="720" w:hanging="360"/>
      </w:pPr>
    </w:lvl>
    <w:lvl w:ilvl="4" w:tplc="A28A0E2E">
      <w:start w:val="1"/>
      <w:numFmt w:val="decimal"/>
      <w:lvlText w:val="%5."/>
      <w:lvlJc w:val="left"/>
      <w:pPr>
        <w:ind w:left="720" w:hanging="360"/>
      </w:pPr>
    </w:lvl>
    <w:lvl w:ilvl="5" w:tplc="4C48B9C6">
      <w:start w:val="1"/>
      <w:numFmt w:val="decimal"/>
      <w:lvlText w:val="%6."/>
      <w:lvlJc w:val="left"/>
      <w:pPr>
        <w:ind w:left="720" w:hanging="360"/>
      </w:pPr>
    </w:lvl>
    <w:lvl w:ilvl="6" w:tplc="8820DD70">
      <w:start w:val="1"/>
      <w:numFmt w:val="decimal"/>
      <w:lvlText w:val="%7."/>
      <w:lvlJc w:val="left"/>
      <w:pPr>
        <w:ind w:left="720" w:hanging="360"/>
      </w:pPr>
    </w:lvl>
    <w:lvl w:ilvl="7" w:tplc="B164F414">
      <w:start w:val="1"/>
      <w:numFmt w:val="decimal"/>
      <w:lvlText w:val="%8."/>
      <w:lvlJc w:val="left"/>
      <w:pPr>
        <w:ind w:left="720" w:hanging="360"/>
      </w:pPr>
    </w:lvl>
    <w:lvl w:ilvl="8" w:tplc="3FD428AC">
      <w:start w:val="1"/>
      <w:numFmt w:val="decimal"/>
      <w:lvlText w:val="%9."/>
      <w:lvlJc w:val="left"/>
      <w:pPr>
        <w:ind w:left="720" w:hanging="360"/>
      </w:pPr>
    </w:lvl>
  </w:abstractNum>
  <w:abstractNum w:abstractNumId="11" w15:restartNumberingAfterBreak="0">
    <w:nsid w:val="24FE5690"/>
    <w:multiLevelType w:val="hybridMultilevel"/>
    <w:tmpl w:val="2E8E82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5601424"/>
    <w:multiLevelType w:val="hybridMultilevel"/>
    <w:tmpl w:val="DD6E65A6"/>
    <w:lvl w:ilvl="0" w:tplc="2A4E5918">
      <w:start w:val="1"/>
      <w:numFmt w:val="decimal"/>
      <w:lvlText w:val="%1."/>
      <w:lvlJc w:val="left"/>
      <w:pPr>
        <w:ind w:left="720" w:hanging="360"/>
      </w:pPr>
    </w:lvl>
    <w:lvl w:ilvl="1" w:tplc="55309F1A">
      <w:start w:val="1"/>
      <w:numFmt w:val="decimal"/>
      <w:lvlText w:val="%2."/>
      <w:lvlJc w:val="left"/>
      <w:pPr>
        <w:ind w:left="720" w:hanging="360"/>
      </w:pPr>
    </w:lvl>
    <w:lvl w:ilvl="2" w:tplc="463278CE">
      <w:start w:val="1"/>
      <w:numFmt w:val="decimal"/>
      <w:lvlText w:val="%3."/>
      <w:lvlJc w:val="left"/>
      <w:pPr>
        <w:ind w:left="720" w:hanging="360"/>
      </w:pPr>
    </w:lvl>
    <w:lvl w:ilvl="3" w:tplc="F0EA05B0">
      <w:start w:val="1"/>
      <w:numFmt w:val="decimal"/>
      <w:lvlText w:val="%4."/>
      <w:lvlJc w:val="left"/>
      <w:pPr>
        <w:ind w:left="720" w:hanging="360"/>
      </w:pPr>
    </w:lvl>
    <w:lvl w:ilvl="4" w:tplc="7BC4993A">
      <w:start w:val="1"/>
      <w:numFmt w:val="decimal"/>
      <w:lvlText w:val="%5."/>
      <w:lvlJc w:val="left"/>
      <w:pPr>
        <w:ind w:left="720" w:hanging="360"/>
      </w:pPr>
    </w:lvl>
    <w:lvl w:ilvl="5" w:tplc="D362F02E">
      <w:start w:val="1"/>
      <w:numFmt w:val="decimal"/>
      <w:lvlText w:val="%6."/>
      <w:lvlJc w:val="left"/>
      <w:pPr>
        <w:ind w:left="720" w:hanging="360"/>
      </w:pPr>
    </w:lvl>
    <w:lvl w:ilvl="6" w:tplc="94CA80B6">
      <w:start w:val="1"/>
      <w:numFmt w:val="decimal"/>
      <w:lvlText w:val="%7."/>
      <w:lvlJc w:val="left"/>
      <w:pPr>
        <w:ind w:left="720" w:hanging="360"/>
      </w:pPr>
    </w:lvl>
    <w:lvl w:ilvl="7" w:tplc="6198607A">
      <w:start w:val="1"/>
      <w:numFmt w:val="decimal"/>
      <w:lvlText w:val="%8."/>
      <w:lvlJc w:val="left"/>
      <w:pPr>
        <w:ind w:left="720" w:hanging="360"/>
      </w:pPr>
    </w:lvl>
    <w:lvl w:ilvl="8" w:tplc="C712B9B4">
      <w:start w:val="1"/>
      <w:numFmt w:val="decimal"/>
      <w:lvlText w:val="%9."/>
      <w:lvlJc w:val="left"/>
      <w:pPr>
        <w:ind w:left="720" w:hanging="360"/>
      </w:pPr>
    </w:lvl>
  </w:abstractNum>
  <w:abstractNum w:abstractNumId="13" w15:restartNumberingAfterBreak="0">
    <w:nsid w:val="258D3C17"/>
    <w:multiLevelType w:val="hybridMultilevel"/>
    <w:tmpl w:val="3CB208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1D90E3D"/>
    <w:multiLevelType w:val="hybridMultilevel"/>
    <w:tmpl w:val="C2ACD9CC"/>
    <w:lvl w:ilvl="0" w:tplc="EB304882">
      <w:start w:val="1"/>
      <w:numFmt w:val="bullet"/>
      <w:lvlText w:val=""/>
      <w:lvlJc w:val="left"/>
      <w:pPr>
        <w:ind w:left="720" w:hanging="360"/>
      </w:pPr>
      <w:rPr>
        <w:rFonts w:ascii="Symbol" w:hAnsi="Symbol" w:hint="default"/>
      </w:rPr>
    </w:lvl>
    <w:lvl w:ilvl="1" w:tplc="F8625E16">
      <w:start w:val="1"/>
      <w:numFmt w:val="bullet"/>
      <w:lvlText w:val="o"/>
      <w:lvlJc w:val="left"/>
      <w:pPr>
        <w:ind w:left="1440" w:hanging="360"/>
      </w:pPr>
      <w:rPr>
        <w:rFonts w:ascii="Courier New" w:hAnsi="Courier New" w:hint="default"/>
      </w:rPr>
    </w:lvl>
    <w:lvl w:ilvl="2" w:tplc="FD7E5DF0">
      <w:start w:val="1"/>
      <w:numFmt w:val="bullet"/>
      <w:lvlText w:val=""/>
      <w:lvlJc w:val="left"/>
      <w:pPr>
        <w:ind w:left="2160" w:hanging="360"/>
      </w:pPr>
      <w:rPr>
        <w:rFonts w:ascii="Wingdings" w:hAnsi="Wingdings" w:hint="default"/>
      </w:rPr>
    </w:lvl>
    <w:lvl w:ilvl="3" w:tplc="29449B3C">
      <w:start w:val="1"/>
      <w:numFmt w:val="bullet"/>
      <w:lvlText w:val=""/>
      <w:lvlJc w:val="left"/>
      <w:pPr>
        <w:ind w:left="2880" w:hanging="360"/>
      </w:pPr>
      <w:rPr>
        <w:rFonts w:ascii="Symbol" w:hAnsi="Symbol" w:hint="default"/>
      </w:rPr>
    </w:lvl>
    <w:lvl w:ilvl="4" w:tplc="DF740B5A">
      <w:start w:val="1"/>
      <w:numFmt w:val="bullet"/>
      <w:lvlText w:val="o"/>
      <w:lvlJc w:val="left"/>
      <w:pPr>
        <w:ind w:left="3600" w:hanging="360"/>
      </w:pPr>
      <w:rPr>
        <w:rFonts w:ascii="Courier New" w:hAnsi="Courier New" w:hint="default"/>
      </w:rPr>
    </w:lvl>
    <w:lvl w:ilvl="5" w:tplc="D62E565C">
      <w:start w:val="1"/>
      <w:numFmt w:val="bullet"/>
      <w:lvlText w:val=""/>
      <w:lvlJc w:val="left"/>
      <w:pPr>
        <w:ind w:left="4320" w:hanging="360"/>
      </w:pPr>
      <w:rPr>
        <w:rFonts w:ascii="Wingdings" w:hAnsi="Wingdings" w:hint="default"/>
      </w:rPr>
    </w:lvl>
    <w:lvl w:ilvl="6" w:tplc="7D12A346">
      <w:start w:val="1"/>
      <w:numFmt w:val="bullet"/>
      <w:lvlText w:val=""/>
      <w:lvlJc w:val="left"/>
      <w:pPr>
        <w:ind w:left="5040" w:hanging="360"/>
      </w:pPr>
      <w:rPr>
        <w:rFonts w:ascii="Symbol" w:hAnsi="Symbol" w:hint="default"/>
      </w:rPr>
    </w:lvl>
    <w:lvl w:ilvl="7" w:tplc="3996B4F2">
      <w:start w:val="1"/>
      <w:numFmt w:val="bullet"/>
      <w:lvlText w:val="o"/>
      <w:lvlJc w:val="left"/>
      <w:pPr>
        <w:ind w:left="5760" w:hanging="360"/>
      </w:pPr>
      <w:rPr>
        <w:rFonts w:ascii="Courier New" w:hAnsi="Courier New" w:hint="default"/>
      </w:rPr>
    </w:lvl>
    <w:lvl w:ilvl="8" w:tplc="161C7CA2">
      <w:start w:val="1"/>
      <w:numFmt w:val="bullet"/>
      <w:lvlText w:val=""/>
      <w:lvlJc w:val="left"/>
      <w:pPr>
        <w:ind w:left="6480" w:hanging="360"/>
      </w:pPr>
      <w:rPr>
        <w:rFonts w:ascii="Wingdings" w:hAnsi="Wingdings" w:hint="default"/>
      </w:rPr>
    </w:lvl>
  </w:abstractNum>
  <w:abstractNum w:abstractNumId="15" w15:restartNumberingAfterBreak="0">
    <w:nsid w:val="32396754"/>
    <w:multiLevelType w:val="multilevel"/>
    <w:tmpl w:val="BB8428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326761E6"/>
    <w:multiLevelType w:val="hybridMultilevel"/>
    <w:tmpl w:val="FFFFFFFF"/>
    <w:lvl w:ilvl="0" w:tplc="237240DA">
      <w:start w:val="1"/>
      <w:numFmt w:val="lowerLetter"/>
      <w:lvlText w:val="%1."/>
      <w:lvlJc w:val="left"/>
      <w:pPr>
        <w:ind w:left="360" w:hanging="360"/>
      </w:pPr>
    </w:lvl>
    <w:lvl w:ilvl="1" w:tplc="78A855BC">
      <w:start w:val="1"/>
      <w:numFmt w:val="lowerLetter"/>
      <w:lvlText w:val="%2."/>
      <w:lvlJc w:val="left"/>
      <w:pPr>
        <w:ind w:left="1080" w:hanging="360"/>
      </w:pPr>
    </w:lvl>
    <w:lvl w:ilvl="2" w:tplc="5FCA2D02">
      <w:start w:val="1"/>
      <w:numFmt w:val="lowerRoman"/>
      <w:lvlText w:val="%3."/>
      <w:lvlJc w:val="right"/>
      <w:pPr>
        <w:ind w:left="1800" w:hanging="180"/>
      </w:pPr>
    </w:lvl>
    <w:lvl w:ilvl="3" w:tplc="22BCE01E">
      <w:start w:val="1"/>
      <w:numFmt w:val="decimal"/>
      <w:lvlText w:val="%4."/>
      <w:lvlJc w:val="left"/>
      <w:pPr>
        <w:ind w:left="2520" w:hanging="360"/>
      </w:pPr>
    </w:lvl>
    <w:lvl w:ilvl="4" w:tplc="659C983C">
      <w:start w:val="1"/>
      <w:numFmt w:val="lowerLetter"/>
      <w:lvlText w:val="%5."/>
      <w:lvlJc w:val="left"/>
      <w:pPr>
        <w:ind w:left="3240" w:hanging="360"/>
      </w:pPr>
    </w:lvl>
    <w:lvl w:ilvl="5" w:tplc="C0F2BA6C">
      <w:start w:val="1"/>
      <w:numFmt w:val="lowerRoman"/>
      <w:lvlText w:val="%6."/>
      <w:lvlJc w:val="right"/>
      <w:pPr>
        <w:ind w:left="3960" w:hanging="180"/>
      </w:pPr>
    </w:lvl>
    <w:lvl w:ilvl="6" w:tplc="50A66B0A">
      <w:start w:val="1"/>
      <w:numFmt w:val="decimal"/>
      <w:lvlText w:val="%7."/>
      <w:lvlJc w:val="left"/>
      <w:pPr>
        <w:ind w:left="4680" w:hanging="360"/>
      </w:pPr>
    </w:lvl>
    <w:lvl w:ilvl="7" w:tplc="D71E564C">
      <w:start w:val="1"/>
      <w:numFmt w:val="lowerLetter"/>
      <w:lvlText w:val="%8."/>
      <w:lvlJc w:val="left"/>
      <w:pPr>
        <w:ind w:left="5400" w:hanging="360"/>
      </w:pPr>
    </w:lvl>
    <w:lvl w:ilvl="8" w:tplc="1F682CDE">
      <w:start w:val="1"/>
      <w:numFmt w:val="lowerRoman"/>
      <w:lvlText w:val="%9."/>
      <w:lvlJc w:val="right"/>
      <w:pPr>
        <w:ind w:left="6120" w:hanging="180"/>
      </w:pPr>
    </w:lvl>
  </w:abstractNum>
  <w:abstractNum w:abstractNumId="17" w15:restartNumberingAfterBreak="0">
    <w:nsid w:val="337B379C"/>
    <w:multiLevelType w:val="multilevel"/>
    <w:tmpl w:val="0C928AF4"/>
    <w:lvl w:ilvl="0">
      <w:start w:val="1"/>
      <w:numFmt w:val="decimal"/>
      <w:lvlText w:val="%1."/>
      <w:lvlJc w:val="left"/>
      <w:rPr>
        <w:rFonts w:hint="default"/>
        <w:i w:val="0"/>
      </w:rPr>
    </w:lvl>
    <w:lvl w:ilvl="1">
      <w:start w:val="1"/>
      <w:numFmt w:val="decimal"/>
      <w:isLgl/>
      <w:lvlText w:val="%1.%2"/>
      <w:lvlJc w:val="left"/>
      <w:pPr>
        <w:ind w:left="360" w:hanging="360"/>
      </w:pPr>
      <w:rPr>
        <w:rFonts w:hint="default"/>
      </w:rPr>
    </w:lvl>
    <w:lvl w:ilvl="2">
      <w:start w:val="1"/>
      <w:numFmt w:val="lowerLetter"/>
      <w:lvlText w:val="%3."/>
      <w:lvlJc w:val="left"/>
      <w:pPr>
        <w:ind w:left="927" w:hanging="360"/>
      </w:pPr>
      <w:rPr>
        <w:rFonts w:asciiTheme="minorHAnsi" w:hAnsiTheme="minorHAnsi" w:cstheme="minorHAns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88638C3"/>
    <w:multiLevelType w:val="multilevel"/>
    <w:tmpl w:val="47448A52"/>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b/>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C53FB8"/>
    <w:multiLevelType w:val="hybridMultilevel"/>
    <w:tmpl w:val="6E22A382"/>
    <w:lvl w:ilvl="0" w:tplc="2F2887A6">
      <w:start w:val="1"/>
      <w:numFmt w:val="decimal"/>
      <w:lvlText w:val="%1."/>
      <w:lvlJc w:val="left"/>
      <w:pPr>
        <w:ind w:left="720" w:hanging="360"/>
      </w:pPr>
    </w:lvl>
    <w:lvl w:ilvl="1" w:tplc="684EF840">
      <w:start w:val="1"/>
      <w:numFmt w:val="decimal"/>
      <w:lvlText w:val="%2."/>
      <w:lvlJc w:val="left"/>
      <w:pPr>
        <w:ind w:left="720" w:hanging="360"/>
      </w:pPr>
    </w:lvl>
    <w:lvl w:ilvl="2" w:tplc="78A242AA">
      <w:start w:val="1"/>
      <w:numFmt w:val="decimal"/>
      <w:lvlText w:val="%3."/>
      <w:lvlJc w:val="left"/>
      <w:pPr>
        <w:ind w:left="720" w:hanging="360"/>
      </w:pPr>
    </w:lvl>
    <w:lvl w:ilvl="3" w:tplc="097AF64C">
      <w:start w:val="1"/>
      <w:numFmt w:val="decimal"/>
      <w:lvlText w:val="%4."/>
      <w:lvlJc w:val="left"/>
      <w:pPr>
        <w:ind w:left="720" w:hanging="360"/>
      </w:pPr>
    </w:lvl>
    <w:lvl w:ilvl="4" w:tplc="7544298A">
      <w:start w:val="1"/>
      <w:numFmt w:val="decimal"/>
      <w:lvlText w:val="%5."/>
      <w:lvlJc w:val="left"/>
      <w:pPr>
        <w:ind w:left="720" w:hanging="360"/>
      </w:pPr>
    </w:lvl>
    <w:lvl w:ilvl="5" w:tplc="18E45604">
      <w:start w:val="1"/>
      <w:numFmt w:val="decimal"/>
      <w:lvlText w:val="%6."/>
      <w:lvlJc w:val="left"/>
      <w:pPr>
        <w:ind w:left="720" w:hanging="360"/>
      </w:pPr>
    </w:lvl>
    <w:lvl w:ilvl="6" w:tplc="631E15EA">
      <w:start w:val="1"/>
      <w:numFmt w:val="decimal"/>
      <w:lvlText w:val="%7."/>
      <w:lvlJc w:val="left"/>
      <w:pPr>
        <w:ind w:left="720" w:hanging="360"/>
      </w:pPr>
    </w:lvl>
    <w:lvl w:ilvl="7" w:tplc="352C3A1A">
      <w:start w:val="1"/>
      <w:numFmt w:val="decimal"/>
      <w:lvlText w:val="%8."/>
      <w:lvlJc w:val="left"/>
      <w:pPr>
        <w:ind w:left="720" w:hanging="360"/>
      </w:pPr>
    </w:lvl>
    <w:lvl w:ilvl="8" w:tplc="7E46D6DC">
      <w:start w:val="1"/>
      <w:numFmt w:val="decimal"/>
      <w:lvlText w:val="%9."/>
      <w:lvlJc w:val="left"/>
      <w:pPr>
        <w:ind w:left="720" w:hanging="360"/>
      </w:pPr>
    </w:lvl>
  </w:abstractNum>
  <w:abstractNum w:abstractNumId="20" w15:restartNumberingAfterBreak="0">
    <w:nsid w:val="3E04701F"/>
    <w:multiLevelType w:val="multilevel"/>
    <w:tmpl w:val="4342A19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55056BC"/>
    <w:multiLevelType w:val="hybridMultilevel"/>
    <w:tmpl w:val="8138D15E"/>
    <w:lvl w:ilvl="0" w:tplc="C0A63538">
      <w:start w:val="1"/>
      <w:numFmt w:val="lowerLetter"/>
      <w:lvlText w:val="%1."/>
      <w:lvlJc w:val="left"/>
      <w:pPr>
        <w:ind w:left="360" w:hanging="360"/>
      </w:pPr>
    </w:lvl>
    <w:lvl w:ilvl="1" w:tplc="EF04F858">
      <w:start w:val="1"/>
      <w:numFmt w:val="lowerLetter"/>
      <w:lvlText w:val="%2."/>
      <w:lvlJc w:val="left"/>
      <w:pPr>
        <w:ind w:left="1080" w:hanging="360"/>
      </w:pPr>
    </w:lvl>
    <w:lvl w:ilvl="2" w:tplc="09487B14">
      <w:start w:val="1"/>
      <w:numFmt w:val="lowerRoman"/>
      <w:lvlText w:val="%3."/>
      <w:lvlJc w:val="right"/>
      <w:pPr>
        <w:ind w:left="1800" w:hanging="180"/>
      </w:pPr>
    </w:lvl>
    <w:lvl w:ilvl="3" w:tplc="4F248DCA">
      <w:start w:val="1"/>
      <w:numFmt w:val="decimal"/>
      <w:lvlText w:val="%4."/>
      <w:lvlJc w:val="left"/>
      <w:pPr>
        <w:ind w:left="2520" w:hanging="360"/>
      </w:pPr>
    </w:lvl>
    <w:lvl w:ilvl="4" w:tplc="E4BA478C">
      <w:start w:val="1"/>
      <w:numFmt w:val="lowerLetter"/>
      <w:lvlText w:val="%5."/>
      <w:lvlJc w:val="left"/>
      <w:pPr>
        <w:ind w:left="3240" w:hanging="360"/>
      </w:pPr>
    </w:lvl>
    <w:lvl w:ilvl="5" w:tplc="3D8CACA8">
      <w:start w:val="1"/>
      <w:numFmt w:val="lowerRoman"/>
      <w:lvlText w:val="%6."/>
      <w:lvlJc w:val="right"/>
      <w:pPr>
        <w:ind w:left="3960" w:hanging="180"/>
      </w:pPr>
    </w:lvl>
    <w:lvl w:ilvl="6" w:tplc="2D86E238">
      <w:start w:val="1"/>
      <w:numFmt w:val="decimal"/>
      <w:lvlText w:val="%7."/>
      <w:lvlJc w:val="left"/>
      <w:pPr>
        <w:ind w:left="4680" w:hanging="360"/>
      </w:pPr>
    </w:lvl>
    <w:lvl w:ilvl="7" w:tplc="19CE545E">
      <w:start w:val="1"/>
      <w:numFmt w:val="lowerLetter"/>
      <w:lvlText w:val="%8."/>
      <w:lvlJc w:val="left"/>
      <w:pPr>
        <w:ind w:left="5400" w:hanging="360"/>
      </w:pPr>
    </w:lvl>
    <w:lvl w:ilvl="8" w:tplc="244854D8">
      <w:start w:val="1"/>
      <w:numFmt w:val="lowerRoman"/>
      <w:lvlText w:val="%9."/>
      <w:lvlJc w:val="right"/>
      <w:pPr>
        <w:ind w:left="6120" w:hanging="180"/>
      </w:pPr>
    </w:lvl>
  </w:abstractNum>
  <w:abstractNum w:abstractNumId="22" w15:restartNumberingAfterBreak="0">
    <w:nsid w:val="4EC928F4"/>
    <w:multiLevelType w:val="hybridMultilevel"/>
    <w:tmpl w:val="BA9EC3E8"/>
    <w:lvl w:ilvl="0" w:tplc="FFFFFFFF">
      <w:start w:val="1"/>
      <w:numFmt w:val="decimal"/>
      <w:lvlText w:val="%1."/>
      <w:lvlJc w:val="left"/>
      <w:pPr>
        <w:ind w:left="360" w:hanging="360"/>
      </w:pPr>
      <w:rPr>
        <w:i w:val="0"/>
        <w:iCs w:val="0"/>
      </w:rPr>
    </w:lvl>
    <w:lvl w:ilvl="1" w:tplc="FF842E8C">
      <w:start w:val="1"/>
      <w:numFmt w:val="lowerLetter"/>
      <w:lvlText w:val="%2."/>
      <w:lvlJc w:val="left"/>
      <w:pPr>
        <w:ind w:left="1080" w:hanging="360"/>
      </w:pPr>
    </w:lvl>
    <w:lvl w:ilvl="2" w:tplc="0D8E6622">
      <w:start w:val="1"/>
      <w:numFmt w:val="lowerRoman"/>
      <w:lvlText w:val="%3."/>
      <w:lvlJc w:val="right"/>
      <w:pPr>
        <w:ind w:left="1800" w:hanging="180"/>
      </w:pPr>
    </w:lvl>
    <w:lvl w:ilvl="3" w:tplc="8CAE59BC">
      <w:start w:val="1"/>
      <w:numFmt w:val="decimal"/>
      <w:lvlText w:val="%4."/>
      <w:lvlJc w:val="left"/>
      <w:pPr>
        <w:ind w:left="2520" w:hanging="360"/>
      </w:pPr>
    </w:lvl>
    <w:lvl w:ilvl="4" w:tplc="0CE61416">
      <w:start w:val="1"/>
      <w:numFmt w:val="lowerLetter"/>
      <w:lvlText w:val="%5."/>
      <w:lvlJc w:val="left"/>
      <w:pPr>
        <w:ind w:left="3240" w:hanging="360"/>
      </w:pPr>
    </w:lvl>
    <w:lvl w:ilvl="5" w:tplc="CCA6766C">
      <w:start w:val="1"/>
      <w:numFmt w:val="lowerRoman"/>
      <w:lvlText w:val="%6."/>
      <w:lvlJc w:val="right"/>
      <w:pPr>
        <w:ind w:left="3960" w:hanging="180"/>
      </w:pPr>
    </w:lvl>
    <w:lvl w:ilvl="6" w:tplc="7AC6920A">
      <w:start w:val="1"/>
      <w:numFmt w:val="decimal"/>
      <w:lvlText w:val="%7."/>
      <w:lvlJc w:val="left"/>
      <w:pPr>
        <w:ind w:left="4680" w:hanging="360"/>
      </w:pPr>
    </w:lvl>
    <w:lvl w:ilvl="7" w:tplc="262CC4E0">
      <w:start w:val="1"/>
      <w:numFmt w:val="lowerLetter"/>
      <w:lvlText w:val="%8."/>
      <w:lvlJc w:val="left"/>
      <w:pPr>
        <w:ind w:left="5400" w:hanging="360"/>
      </w:pPr>
    </w:lvl>
    <w:lvl w:ilvl="8" w:tplc="7D7A3F04">
      <w:start w:val="1"/>
      <w:numFmt w:val="lowerRoman"/>
      <w:lvlText w:val="%9."/>
      <w:lvlJc w:val="right"/>
      <w:pPr>
        <w:ind w:left="6120" w:hanging="180"/>
      </w:pPr>
    </w:lvl>
  </w:abstractNum>
  <w:abstractNum w:abstractNumId="23" w15:restartNumberingAfterBreak="0">
    <w:nsid w:val="548F3BD9"/>
    <w:multiLevelType w:val="multilevel"/>
    <w:tmpl w:val="88D49A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3C1DAF"/>
    <w:multiLevelType w:val="hybridMultilevel"/>
    <w:tmpl w:val="E47E30A4"/>
    <w:lvl w:ilvl="0" w:tplc="7F9C1FBE">
      <w:start w:val="1"/>
      <w:numFmt w:val="decimal"/>
      <w:lvlText w:val="%1."/>
      <w:lvlJc w:val="left"/>
      <w:pPr>
        <w:ind w:left="720" w:hanging="360"/>
      </w:pPr>
    </w:lvl>
    <w:lvl w:ilvl="1" w:tplc="39D89130">
      <w:start w:val="1"/>
      <w:numFmt w:val="decimal"/>
      <w:lvlText w:val="%2."/>
      <w:lvlJc w:val="left"/>
      <w:pPr>
        <w:ind w:left="720" w:hanging="360"/>
      </w:pPr>
    </w:lvl>
    <w:lvl w:ilvl="2" w:tplc="6A0E138C">
      <w:start w:val="1"/>
      <w:numFmt w:val="decimal"/>
      <w:lvlText w:val="%3."/>
      <w:lvlJc w:val="left"/>
      <w:pPr>
        <w:ind w:left="720" w:hanging="360"/>
      </w:pPr>
    </w:lvl>
    <w:lvl w:ilvl="3" w:tplc="5B1CA712">
      <w:start w:val="1"/>
      <w:numFmt w:val="decimal"/>
      <w:lvlText w:val="%4."/>
      <w:lvlJc w:val="left"/>
      <w:pPr>
        <w:ind w:left="720" w:hanging="360"/>
      </w:pPr>
    </w:lvl>
    <w:lvl w:ilvl="4" w:tplc="D572157A">
      <w:start w:val="1"/>
      <w:numFmt w:val="decimal"/>
      <w:lvlText w:val="%5."/>
      <w:lvlJc w:val="left"/>
      <w:pPr>
        <w:ind w:left="720" w:hanging="360"/>
      </w:pPr>
    </w:lvl>
    <w:lvl w:ilvl="5" w:tplc="2E3C42B2">
      <w:start w:val="1"/>
      <w:numFmt w:val="decimal"/>
      <w:lvlText w:val="%6."/>
      <w:lvlJc w:val="left"/>
      <w:pPr>
        <w:ind w:left="720" w:hanging="360"/>
      </w:pPr>
    </w:lvl>
    <w:lvl w:ilvl="6" w:tplc="20222C90">
      <w:start w:val="1"/>
      <w:numFmt w:val="decimal"/>
      <w:lvlText w:val="%7."/>
      <w:lvlJc w:val="left"/>
      <w:pPr>
        <w:ind w:left="720" w:hanging="360"/>
      </w:pPr>
    </w:lvl>
    <w:lvl w:ilvl="7" w:tplc="E98C3884">
      <w:start w:val="1"/>
      <w:numFmt w:val="decimal"/>
      <w:lvlText w:val="%8."/>
      <w:lvlJc w:val="left"/>
      <w:pPr>
        <w:ind w:left="720" w:hanging="360"/>
      </w:pPr>
    </w:lvl>
    <w:lvl w:ilvl="8" w:tplc="96DE26B2">
      <w:start w:val="1"/>
      <w:numFmt w:val="decimal"/>
      <w:lvlText w:val="%9."/>
      <w:lvlJc w:val="left"/>
      <w:pPr>
        <w:ind w:left="720" w:hanging="360"/>
      </w:pPr>
    </w:lvl>
  </w:abstractNum>
  <w:abstractNum w:abstractNumId="25" w15:restartNumberingAfterBreak="0">
    <w:nsid w:val="5ACE4D87"/>
    <w:multiLevelType w:val="hybridMultilevel"/>
    <w:tmpl w:val="4CC0C970"/>
    <w:lvl w:ilvl="0" w:tplc="8A92A77E">
      <w:start w:val="1"/>
      <w:numFmt w:val="lowerLetter"/>
      <w:lvlText w:val="%1."/>
      <w:lvlJc w:val="left"/>
      <w:pPr>
        <w:ind w:left="927" w:hanging="360"/>
      </w:pPr>
      <w:rPr>
        <w:rFonts w:hint="default"/>
        <w:b/>
        <w:bCs/>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6" w15:restartNumberingAfterBreak="0">
    <w:nsid w:val="61B10551"/>
    <w:multiLevelType w:val="hybridMultilevel"/>
    <w:tmpl w:val="6052C0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6F16B89"/>
    <w:multiLevelType w:val="hybridMultilevel"/>
    <w:tmpl w:val="FFFFFFFF"/>
    <w:lvl w:ilvl="0" w:tplc="79D089F8">
      <w:start w:val="1"/>
      <w:numFmt w:val="lowerLetter"/>
      <w:lvlText w:val="%1."/>
      <w:lvlJc w:val="left"/>
      <w:pPr>
        <w:ind w:left="360" w:hanging="360"/>
      </w:pPr>
    </w:lvl>
    <w:lvl w:ilvl="1" w:tplc="594A07FE">
      <w:start w:val="1"/>
      <w:numFmt w:val="lowerLetter"/>
      <w:lvlText w:val="%2."/>
      <w:lvlJc w:val="left"/>
      <w:pPr>
        <w:ind w:left="1080" w:hanging="360"/>
      </w:pPr>
    </w:lvl>
    <w:lvl w:ilvl="2" w:tplc="F836E5B2">
      <w:start w:val="1"/>
      <w:numFmt w:val="lowerRoman"/>
      <w:lvlText w:val="%3."/>
      <w:lvlJc w:val="right"/>
      <w:pPr>
        <w:ind w:left="1800" w:hanging="180"/>
      </w:pPr>
    </w:lvl>
    <w:lvl w:ilvl="3" w:tplc="951E3010">
      <w:start w:val="1"/>
      <w:numFmt w:val="decimal"/>
      <w:lvlText w:val="%4."/>
      <w:lvlJc w:val="left"/>
      <w:pPr>
        <w:ind w:left="2520" w:hanging="360"/>
      </w:pPr>
    </w:lvl>
    <w:lvl w:ilvl="4" w:tplc="47F4DD8C">
      <w:start w:val="1"/>
      <w:numFmt w:val="lowerLetter"/>
      <w:lvlText w:val="%5."/>
      <w:lvlJc w:val="left"/>
      <w:pPr>
        <w:ind w:left="3240" w:hanging="360"/>
      </w:pPr>
    </w:lvl>
    <w:lvl w:ilvl="5" w:tplc="DA82252E">
      <w:start w:val="1"/>
      <w:numFmt w:val="lowerRoman"/>
      <w:lvlText w:val="%6."/>
      <w:lvlJc w:val="right"/>
      <w:pPr>
        <w:ind w:left="3960" w:hanging="180"/>
      </w:pPr>
    </w:lvl>
    <w:lvl w:ilvl="6" w:tplc="BE28B2C4">
      <w:start w:val="1"/>
      <w:numFmt w:val="decimal"/>
      <w:lvlText w:val="%7."/>
      <w:lvlJc w:val="left"/>
      <w:pPr>
        <w:ind w:left="4680" w:hanging="360"/>
      </w:pPr>
    </w:lvl>
    <w:lvl w:ilvl="7" w:tplc="B9C8A52A">
      <w:start w:val="1"/>
      <w:numFmt w:val="lowerLetter"/>
      <w:lvlText w:val="%8."/>
      <w:lvlJc w:val="left"/>
      <w:pPr>
        <w:ind w:left="5400" w:hanging="360"/>
      </w:pPr>
    </w:lvl>
    <w:lvl w:ilvl="8" w:tplc="E294EB9C">
      <w:start w:val="1"/>
      <w:numFmt w:val="lowerRoman"/>
      <w:lvlText w:val="%9."/>
      <w:lvlJc w:val="right"/>
      <w:pPr>
        <w:ind w:left="6120" w:hanging="180"/>
      </w:pPr>
    </w:lvl>
  </w:abstractNum>
  <w:abstractNum w:abstractNumId="28" w15:restartNumberingAfterBreak="0">
    <w:nsid w:val="67B0267D"/>
    <w:multiLevelType w:val="hybridMultilevel"/>
    <w:tmpl w:val="8C4A6170"/>
    <w:lvl w:ilvl="0" w:tplc="92FC64E2">
      <w:start w:val="1"/>
      <w:numFmt w:val="lowerLetter"/>
      <w:lvlText w:val="%1."/>
      <w:lvlJc w:val="left"/>
      <w:pPr>
        <w:ind w:left="643" w:hanging="360"/>
      </w:pPr>
      <w:rPr>
        <w:rFonts w:asciiTheme="minorHAnsi" w:eastAsia="Arial MT" w:hAnsiTheme="minorHAnsi" w:cstheme="minorHAnsi" w:hint="default"/>
        <w:b/>
        <w:bCs/>
      </w:rPr>
    </w:lvl>
    <w:lvl w:ilvl="1" w:tplc="68B092A2">
      <w:start w:val="1"/>
      <w:numFmt w:val="lowerRoman"/>
      <w:lvlText w:val="%2."/>
      <w:lvlJc w:val="right"/>
      <w:pPr>
        <w:ind w:left="1352" w:hanging="360"/>
      </w:pPr>
      <w:rPr>
        <w:b/>
        <w:bCs/>
      </w:r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9" w15:restartNumberingAfterBreak="0">
    <w:nsid w:val="69B04423"/>
    <w:multiLevelType w:val="hybridMultilevel"/>
    <w:tmpl w:val="5DFC254C"/>
    <w:lvl w:ilvl="0" w:tplc="5D867BE2">
      <w:start w:val="1"/>
      <w:numFmt w:val="lowerLetter"/>
      <w:lvlText w:val="%1."/>
      <w:lvlJc w:val="left"/>
      <w:pPr>
        <w:ind w:left="1070" w:hanging="360"/>
      </w:pPr>
      <w:rPr>
        <w:rFonts w:hint="default"/>
        <w:b/>
        <w:bCs/>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0" w15:restartNumberingAfterBreak="0">
    <w:nsid w:val="6AFC0DAA"/>
    <w:multiLevelType w:val="hybridMultilevel"/>
    <w:tmpl w:val="FFFFFFFF"/>
    <w:lvl w:ilvl="0" w:tplc="B6741C06">
      <w:start w:val="1"/>
      <w:numFmt w:val="lowerLetter"/>
      <w:lvlText w:val="%1."/>
      <w:lvlJc w:val="left"/>
      <w:pPr>
        <w:ind w:left="360" w:hanging="360"/>
      </w:pPr>
    </w:lvl>
    <w:lvl w:ilvl="1" w:tplc="70E21554">
      <w:start w:val="1"/>
      <w:numFmt w:val="lowerLetter"/>
      <w:lvlText w:val="%2."/>
      <w:lvlJc w:val="left"/>
      <w:pPr>
        <w:ind w:left="1080" w:hanging="360"/>
      </w:pPr>
    </w:lvl>
    <w:lvl w:ilvl="2" w:tplc="970E8F78">
      <w:start w:val="1"/>
      <w:numFmt w:val="lowerRoman"/>
      <w:lvlText w:val="%3."/>
      <w:lvlJc w:val="right"/>
      <w:pPr>
        <w:ind w:left="1800" w:hanging="180"/>
      </w:pPr>
    </w:lvl>
    <w:lvl w:ilvl="3" w:tplc="7D523112">
      <w:start w:val="1"/>
      <w:numFmt w:val="decimal"/>
      <w:lvlText w:val="%4."/>
      <w:lvlJc w:val="left"/>
      <w:pPr>
        <w:ind w:left="2520" w:hanging="360"/>
      </w:pPr>
    </w:lvl>
    <w:lvl w:ilvl="4" w:tplc="DFB237EE">
      <w:start w:val="1"/>
      <w:numFmt w:val="lowerLetter"/>
      <w:lvlText w:val="%5."/>
      <w:lvlJc w:val="left"/>
      <w:pPr>
        <w:ind w:left="3240" w:hanging="360"/>
      </w:pPr>
    </w:lvl>
    <w:lvl w:ilvl="5" w:tplc="13B2FE26">
      <w:start w:val="1"/>
      <w:numFmt w:val="lowerRoman"/>
      <w:lvlText w:val="%6."/>
      <w:lvlJc w:val="right"/>
      <w:pPr>
        <w:ind w:left="3960" w:hanging="180"/>
      </w:pPr>
    </w:lvl>
    <w:lvl w:ilvl="6" w:tplc="AD1A473C">
      <w:start w:val="1"/>
      <w:numFmt w:val="decimal"/>
      <w:lvlText w:val="%7."/>
      <w:lvlJc w:val="left"/>
      <w:pPr>
        <w:ind w:left="4680" w:hanging="360"/>
      </w:pPr>
    </w:lvl>
    <w:lvl w:ilvl="7" w:tplc="513CCD18">
      <w:start w:val="1"/>
      <w:numFmt w:val="lowerLetter"/>
      <w:lvlText w:val="%8."/>
      <w:lvlJc w:val="left"/>
      <w:pPr>
        <w:ind w:left="5400" w:hanging="360"/>
      </w:pPr>
    </w:lvl>
    <w:lvl w:ilvl="8" w:tplc="CC740E48">
      <w:start w:val="1"/>
      <w:numFmt w:val="lowerRoman"/>
      <w:lvlText w:val="%9."/>
      <w:lvlJc w:val="right"/>
      <w:pPr>
        <w:ind w:left="6120" w:hanging="180"/>
      </w:pPr>
    </w:lvl>
  </w:abstractNum>
  <w:abstractNum w:abstractNumId="31" w15:restartNumberingAfterBreak="0">
    <w:nsid w:val="6B25485A"/>
    <w:multiLevelType w:val="multilevel"/>
    <w:tmpl w:val="655C0C98"/>
    <w:lvl w:ilvl="0">
      <w:start w:val="1"/>
      <w:numFmt w:val="upperRoman"/>
      <w:lvlText w:val="%1."/>
      <w:lvlJc w:val="left"/>
      <w:pPr>
        <w:ind w:left="720" w:hanging="720"/>
      </w:pPr>
      <w:rPr>
        <w:rFonts w:eastAsia="Calibri" w:cs="Calibri"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89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436" w:hanging="1080"/>
      </w:pPr>
      <w:rPr>
        <w:rFonts w:hint="default"/>
      </w:rPr>
    </w:lvl>
    <w:lvl w:ilvl="5">
      <w:start w:val="1"/>
      <w:numFmt w:val="decimal"/>
      <w:isLgl/>
      <w:lvlText w:val="%1.%2.%3.%4.%5.%6"/>
      <w:lvlJc w:val="left"/>
      <w:pPr>
        <w:ind w:left="4025"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563" w:hanging="1440"/>
      </w:pPr>
      <w:rPr>
        <w:rFonts w:hint="default"/>
      </w:rPr>
    </w:lvl>
    <w:lvl w:ilvl="8">
      <w:start w:val="1"/>
      <w:numFmt w:val="decimal"/>
      <w:isLgl/>
      <w:lvlText w:val="%1.%2.%3.%4.%5.%6.%7.%8.%9"/>
      <w:lvlJc w:val="left"/>
      <w:pPr>
        <w:ind w:left="6512" w:hanging="1800"/>
      </w:pPr>
      <w:rPr>
        <w:rFonts w:hint="default"/>
      </w:rPr>
    </w:lvl>
  </w:abstractNum>
  <w:abstractNum w:abstractNumId="32" w15:restartNumberingAfterBreak="0">
    <w:nsid w:val="6C9B4916"/>
    <w:multiLevelType w:val="hybridMultilevel"/>
    <w:tmpl w:val="6F8A91AA"/>
    <w:lvl w:ilvl="0" w:tplc="DE0E7914">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3" w15:restartNumberingAfterBreak="0">
    <w:nsid w:val="741D3FD3"/>
    <w:multiLevelType w:val="hybridMultilevel"/>
    <w:tmpl w:val="8DE62C4E"/>
    <w:lvl w:ilvl="0" w:tplc="16C011D8">
      <w:start w:val="1"/>
      <w:numFmt w:val="decimal"/>
      <w:lvlText w:val="%1."/>
      <w:lvlJc w:val="left"/>
      <w:pPr>
        <w:ind w:left="360" w:hanging="360"/>
      </w:pPr>
      <w:rPr>
        <w:sz w:val="20"/>
        <w:szCs w:val="20"/>
      </w:rPr>
    </w:lvl>
    <w:lvl w:ilvl="1" w:tplc="F22C2A48">
      <w:start w:val="1"/>
      <w:numFmt w:val="lowerLetter"/>
      <w:lvlText w:val="%2."/>
      <w:lvlJc w:val="left"/>
      <w:pPr>
        <w:ind w:left="1080" w:hanging="360"/>
      </w:pPr>
    </w:lvl>
    <w:lvl w:ilvl="2" w:tplc="64881912">
      <w:start w:val="1"/>
      <w:numFmt w:val="lowerRoman"/>
      <w:lvlText w:val="%3."/>
      <w:lvlJc w:val="right"/>
      <w:pPr>
        <w:ind w:left="1800" w:hanging="180"/>
      </w:pPr>
    </w:lvl>
    <w:lvl w:ilvl="3" w:tplc="08E0D454">
      <w:start w:val="1"/>
      <w:numFmt w:val="decimal"/>
      <w:lvlText w:val="%4."/>
      <w:lvlJc w:val="left"/>
      <w:pPr>
        <w:ind w:left="2520" w:hanging="360"/>
      </w:pPr>
    </w:lvl>
    <w:lvl w:ilvl="4" w:tplc="215E54DE">
      <w:start w:val="1"/>
      <w:numFmt w:val="lowerLetter"/>
      <w:lvlText w:val="%5."/>
      <w:lvlJc w:val="left"/>
      <w:pPr>
        <w:ind w:left="3240" w:hanging="360"/>
      </w:pPr>
    </w:lvl>
    <w:lvl w:ilvl="5" w:tplc="2256B706">
      <w:start w:val="1"/>
      <w:numFmt w:val="lowerRoman"/>
      <w:lvlText w:val="%6."/>
      <w:lvlJc w:val="right"/>
      <w:pPr>
        <w:ind w:left="3960" w:hanging="180"/>
      </w:pPr>
    </w:lvl>
    <w:lvl w:ilvl="6" w:tplc="DEC0F4E6">
      <w:start w:val="1"/>
      <w:numFmt w:val="decimal"/>
      <w:lvlText w:val="%7."/>
      <w:lvlJc w:val="left"/>
      <w:pPr>
        <w:ind w:left="4680" w:hanging="360"/>
      </w:pPr>
    </w:lvl>
    <w:lvl w:ilvl="7" w:tplc="DEC499F4">
      <w:start w:val="1"/>
      <w:numFmt w:val="lowerLetter"/>
      <w:lvlText w:val="%8."/>
      <w:lvlJc w:val="left"/>
      <w:pPr>
        <w:ind w:left="5400" w:hanging="360"/>
      </w:pPr>
    </w:lvl>
    <w:lvl w:ilvl="8" w:tplc="D326DB22">
      <w:start w:val="1"/>
      <w:numFmt w:val="lowerRoman"/>
      <w:lvlText w:val="%9."/>
      <w:lvlJc w:val="right"/>
      <w:pPr>
        <w:ind w:left="6120" w:hanging="180"/>
      </w:pPr>
    </w:lvl>
  </w:abstractNum>
  <w:abstractNum w:abstractNumId="34" w15:restartNumberingAfterBreak="0">
    <w:nsid w:val="77DA26DF"/>
    <w:multiLevelType w:val="hybridMultilevel"/>
    <w:tmpl w:val="694CFBF2"/>
    <w:lvl w:ilvl="0" w:tplc="8294E128">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C9B2AC5"/>
    <w:multiLevelType w:val="hybridMultilevel"/>
    <w:tmpl w:val="23DAA9E4"/>
    <w:lvl w:ilvl="0" w:tplc="210C38BE">
      <w:start w:val="1"/>
      <w:numFmt w:val="lowerLetter"/>
      <w:lvlText w:val="%1."/>
      <w:lvlJc w:val="left"/>
      <w:pPr>
        <w:ind w:left="360" w:hanging="360"/>
      </w:pPr>
    </w:lvl>
    <w:lvl w:ilvl="1" w:tplc="1D70D398">
      <w:start w:val="1"/>
      <w:numFmt w:val="lowerLetter"/>
      <w:lvlText w:val="%2."/>
      <w:lvlJc w:val="left"/>
      <w:pPr>
        <w:ind w:left="1080" w:hanging="360"/>
      </w:pPr>
    </w:lvl>
    <w:lvl w:ilvl="2" w:tplc="14B4906C">
      <w:start w:val="1"/>
      <w:numFmt w:val="lowerRoman"/>
      <w:lvlText w:val="%3."/>
      <w:lvlJc w:val="right"/>
      <w:pPr>
        <w:ind w:left="1800" w:hanging="180"/>
      </w:pPr>
    </w:lvl>
    <w:lvl w:ilvl="3" w:tplc="16B8E86C">
      <w:start w:val="1"/>
      <w:numFmt w:val="decimal"/>
      <w:lvlText w:val="%4."/>
      <w:lvlJc w:val="left"/>
      <w:pPr>
        <w:ind w:left="2520" w:hanging="360"/>
      </w:pPr>
    </w:lvl>
    <w:lvl w:ilvl="4" w:tplc="39944E0A">
      <w:start w:val="1"/>
      <w:numFmt w:val="lowerLetter"/>
      <w:lvlText w:val="%5."/>
      <w:lvlJc w:val="left"/>
      <w:pPr>
        <w:ind w:left="3240" w:hanging="360"/>
      </w:pPr>
    </w:lvl>
    <w:lvl w:ilvl="5" w:tplc="24AC4494">
      <w:start w:val="1"/>
      <w:numFmt w:val="lowerRoman"/>
      <w:lvlText w:val="%6."/>
      <w:lvlJc w:val="right"/>
      <w:pPr>
        <w:ind w:left="3960" w:hanging="180"/>
      </w:pPr>
    </w:lvl>
    <w:lvl w:ilvl="6" w:tplc="39B672A0">
      <w:start w:val="1"/>
      <w:numFmt w:val="decimal"/>
      <w:lvlText w:val="%7."/>
      <w:lvlJc w:val="left"/>
      <w:pPr>
        <w:ind w:left="4680" w:hanging="360"/>
      </w:pPr>
    </w:lvl>
    <w:lvl w:ilvl="7" w:tplc="FA7AD022">
      <w:start w:val="1"/>
      <w:numFmt w:val="lowerLetter"/>
      <w:lvlText w:val="%8."/>
      <w:lvlJc w:val="left"/>
      <w:pPr>
        <w:ind w:left="5400" w:hanging="360"/>
      </w:pPr>
    </w:lvl>
    <w:lvl w:ilvl="8" w:tplc="463829B2">
      <w:start w:val="1"/>
      <w:numFmt w:val="lowerRoman"/>
      <w:lvlText w:val="%9."/>
      <w:lvlJc w:val="right"/>
      <w:pPr>
        <w:ind w:left="6120" w:hanging="180"/>
      </w:pPr>
    </w:lvl>
  </w:abstractNum>
  <w:abstractNum w:abstractNumId="36" w15:restartNumberingAfterBreak="0">
    <w:nsid w:val="7E8A507C"/>
    <w:multiLevelType w:val="hybridMultilevel"/>
    <w:tmpl w:val="B86A2ADE"/>
    <w:lvl w:ilvl="0" w:tplc="0C8828E8">
      <w:start w:val="1"/>
      <w:numFmt w:val="lowerLetter"/>
      <w:lvlText w:val="%1."/>
      <w:lvlJc w:val="left"/>
      <w:pPr>
        <w:ind w:left="360" w:hanging="360"/>
      </w:pPr>
    </w:lvl>
    <w:lvl w:ilvl="1" w:tplc="9932ACBC">
      <w:start w:val="1"/>
      <w:numFmt w:val="lowerLetter"/>
      <w:lvlText w:val="%2."/>
      <w:lvlJc w:val="left"/>
      <w:pPr>
        <w:ind w:left="1080" w:hanging="360"/>
      </w:pPr>
    </w:lvl>
    <w:lvl w:ilvl="2" w:tplc="28BAD2DC">
      <w:start w:val="1"/>
      <w:numFmt w:val="lowerRoman"/>
      <w:lvlText w:val="%3."/>
      <w:lvlJc w:val="right"/>
      <w:pPr>
        <w:ind w:left="1800" w:hanging="180"/>
      </w:pPr>
    </w:lvl>
    <w:lvl w:ilvl="3" w:tplc="EEB06B56">
      <w:start w:val="1"/>
      <w:numFmt w:val="decimal"/>
      <w:lvlText w:val="%4."/>
      <w:lvlJc w:val="left"/>
      <w:pPr>
        <w:ind w:left="2520" w:hanging="360"/>
      </w:pPr>
    </w:lvl>
    <w:lvl w:ilvl="4" w:tplc="5E14BBF2">
      <w:start w:val="1"/>
      <w:numFmt w:val="lowerLetter"/>
      <w:lvlText w:val="%5."/>
      <w:lvlJc w:val="left"/>
      <w:pPr>
        <w:ind w:left="3240" w:hanging="360"/>
      </w:pPr>
    </w:lvl>
    <w:lvl w:ilvl="5" w:tplc="B7F837D6">
      <w:start w:val="1"/>
      <w:numFmt w:val="lowerRoman"/>
      <w:lvlText w:val="%6."/>
      <w:lvlJc w:val="right"/>
      <w:pPr>
        <w:ind w:left="3960" w:hanging="180"/>
      </w:pPr>
    </w:lvl>
    <w:lvl w:ilvl="6" w:tplc="8598A54C">
      <w:start w:val="1"/>
      <w:numFmt w:val="decimal"/>
      <w:lvlText w:val="%7."/>
      <w:lvlJc w:val="left"/>
      <w:pPr>
        <w:ind w:left="4680" w:hanging="360"/>
      </w:pPr>
    </w:lvl>
    <w:lvl w:ilvl="7" w:tplc="C46ABA9A">
      <w:start w:val="1"/>
      <w:numFmt w:val="lowerLetter"/>
      <w:lvlText w:val="%8."/>
      <w:lvlJc w:val="left"/>
      <w:pPr>
        <w:ind w:left="5400" w:hanging="360"/>
      </w:pPr>
    </w:lvl>
    <w:lvl w:ilvl="8" w:tplc="5D78372C">
      <w:start w:val="1"/>
      <w:numFmt w:val="lowerRoman"/>
      <w:lvlText w:val="%9."/>
      <w:lvlJc w:val="right"/>
      <w:pPr>
        <w:ind w:left="6120" w:hanging="180"/>
      </w:pPr>
    </w:lvl>
  </w:abstractNum>
  <w:num w:numId="1" w16cid:durableId="1861893231">
    <w:abstractNumId w:val="5"/>
  </w:num>
  <w:num w:numId="2" w16cid:durableId="1183783524">
    <w:abstractNumId w:val="21"/>
  </w:num>
  <w:num w:numId="3" w16cid:durableId="460726764">
    <w:abstractNumId w:val="14"/>
  </w:num>
  <w:num w:numId="4" w16cid:durableId="2079209003">
    <w:abstractNumId w:val="35"/>
  </w:num>
  <w:num w:numId="5" w16cid:durableId="2120680002">
    <w:abstractNumId w:val="36"/>
  </w:num>
  <w:num w:numId="6" w16cid:durableId="908461565">
    <w:abstractNumId w:val="33"/>
  </w:num>
  <w:num w:numId="7" w16cid:durableId="98067234">
    <w:abstractNumId w:val="30"/>
  </w:num>
  <w:num w:numId="8" w16cid:durableId="251400372">
    <w:abstractNumId w:val="27"/>
  </w:num>
  <w:num w:numId="9" w16cid:durableId="132869484">
    <w:abstractNumId w:val="16"/>
  </w:num>
  <w:num w:numId="10" w16cid:durableId="179123918">
    <w:abstractNumId w:val="9"/>
  </w:num>
  <w:num w:numId="11" w16cid:durableId="1707175444">
    <w:abstractNumId w:val="28"/>
  </w:num>
  <w:num w:numId="12" w16cid:durableId="492768191">
    <w:abstractNumId w:val="3"/>
  </w:num>
  <w:num w:numId="13" w16cid:durableId="466628593">
    <w:abstractNumId w:val="17"/>
  </w:num>
  <w:num w:numId="14" w16cid:durableId="1735817211">
    <w:abstractNumId w:val="4"/>
  </w:num>
  <w:num w:numId="15" w16cid:durableId="2074153251">
    <w:abstractNumId w:val="7"/>
  </w:num>
  <w:num w:numId="16" w16cid:durableId="688144625">
    <w:abstractNumId w:val="31"/>
  </w:num>
  <w:num w:numId="17" w16cid:durableId="382101210">
    <w:abstractNumId w:val="8"/>
  </w:num>
  <w:num w:numId="18" w16cid:durableId="1897815617">
    <w:abstractNumId w:val="18"/>
  </w:num>
  <w:num w:numId="19" w16cid:durableId="1594237588">
    <w:abstractNumId w:val="25"/>
  </w:num>
  <w:num w:numId="20" w16cid:durableId="1006446218">
    <w:abstractNumId w:val="23"/>
  </w:num>
  <w:num w:numId="21" w16cid:durableId="1288245688">
    <w:abstractNumId w:val="29"/>
  </w:num>
  <w:num w:numId="22" w16cid:durableId="1195341122">
    <w:abstractNumId w:val="22"/>
  </w:num>
  <w:num w:numId="23" w16cid:durableId="1675452117">
    <w:abstractNumId w:val="32"/>
  </w:num>
  <w:num w:numId="24" w16cid:durableId="375205109">
    <w:abstractNumId w:val="0"/>
  </w:num>
  <w:num w:numId="25" w16cid:durableId="1624338396">
    <w:abstractNumId w:val="2"/>
  </w:num>
  <w:num w:numId="26" w16cid:durableId="145558338">
    <w:abstractNumId w:val="6"/>
  </w:num>
  <w:num w:numId="27" w16cid:durableId="1674182878">
    <w:abstractNumId w:val="26"/>
  </w:num>
  <w:num w:numId="28" w16cid:durableId="1690595693">
    <w:abstractNumId w:val="11"/>
  </w:num>
  <w:num w:numId="29" w16cid:durableId="176358961">
    <w:abstractNumId w:val="13"/>
  </w:num>
  <w:num w:numId="30" w16cid:durableId="816579765">
    <w:abstractNumId w:val="1"/>
  </w:num>
  <w:num w:numId="31" w16cid:durableId="99959593">
    <w:abstractNumId w:val="34"/>
  </w:num>
  <w:num w:numId="32" w16cid:durableId="1335110237">
    <w:abstractNumId w:val="12"/>
  </w:num>
  <w:num w:numId="33" w16cid:durableId="1519349426">
    <w:abstractNumId w:val="10"/>
  </w:num>
  <w:num w:numId="34" w16cid:durableId="1947497606">
    <w:abstractNumId w:val="24"/>
  </w:num>
  <w:num w:numId="35" w16cid:durableId="591007771">
    <w:abstractNumId w:val="19"/>
  </w:num>
  <w:num w:numId="36" w16cid:durableId="373890952">
    <w:abstractNumId w:val="15"/>
  </w:num>
  <w:num w:numId="37" w16cid:durableId="158841647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04"/>
    <w:rsid w:val="00000F76"/>
    <w:rsid w:val="00001E1D"/>
    <w:rsid w:val="0000252A"/>
    <w:rsid w:val="00002AE2"/>
    <w:rsid w:val="000035B4"/>
    <w:rsid w:val="00003D7C"/>
    <w:rsid w:val="000042F9"/>
    <w:rsid w:val="0000459D"/>
    <w:rsid w:val="00004F6C"/>
    <w:rsid w:val="000052C6"/>
    <w:rsid w:val="00005C42"/>
    <w:rsid w:val="00006031"/>
    <w:rsid w:val="000103F7"/>
    <w:rsid w:val="00010583"/>
    <w:rsid w:val="00010E5B"/>
    <w:rsid w:val="00011C43"/>
    <w:rsid w:val="00012B68"/>
    <w:rsid w:val="00012B95"/>
    <w:rsid w:val="00013D80"/>
    <w:rsid w:val="000146E2"/>
    <w:rsid w:val="0001502C"/>
    <w:rsid w:val="000157F1"/>
    <w:rsid w:val="00015BD7"/>
    <w:rsid w:val="00016DCB"/>
    <w:rsid w:val="00020054"/>
    <w:rsid w:val="00020236"/>
    <w:rsid w:val="00021BC7"/>
    <w:rsid w:val="000224E9"/>
    <w:rsid w:val="0002315B"/>
    <w:rsid w:val="00023167"/>
    <w:rsid w:val="00023284"/>
    <w:rsid w:val="00023B8D"/>
    <w:rsid w:val="00024D3C"/>
    <w:rsid w:val="000255E6"/>
    <w:rsid w:val="00025FED"/>
    <w:rsid w:val="0002639B"/>
    <w:rsid w:val="0002705C"/>
    <w:rsid w:val="000270BB"/>
    <w:rsid w:val="0002712D"/>
    <w:rsid w:val="00027C74"/>
    <w:rsid w:val="0003119F"/>
    <w:rsid w:val="00031228"/>
    <w:rsid w:val="00031738"/>
    <w:rsid w:val="00031823"/>
    <w:rsid w:val="00031ACC"/>
    <w:rsid w:val="00032269"/>
    <w:rsid w:val="00032592"/>
    <w:rsid w:val="00034758"/>
    <w:rsid w:val="00035845"/>
    <w:rsid w:val="00036166"/>
    <w:rsid w:val="0003769E"/>
    <w:rsid w:val="00040130"/>
    <w:rsid w:val="00040680"/>
    <w:rsid w:val="00042985"/>
    <w:rsid w:val="00042C72"/>
    <w:rsid w:val="00043661"/>
    <w:rsid w:val="00044844"/>
    <w:rsid w:val="0004504B"/>
    <w:rsid w:val="000451ED"/>
    <w:rsid w:val="000453B0"/>
    <w:rsid w:val="0004590A"/>
    <w:rsid w:val="00047009"/>
    <w:rsid w:val="00047129"/>
    <w:rsid w:val="00047B94"/>
    <w:rsid w:val="00051A74"/>
    <w:rsid w:val="00052092"/>
    <w:rsid w:val="00052A84"/>
    <w:rsid w:val="00052C90"/>
    <w:rsid w:val="00053ED5"/>
    <w:rsid w:val="0005414F"/>
    <w:rsid w:val="0005416D"/>
    <w:rsid w:val="0005506B"/>
    <w:rsid w:val="00055705"/>
    <w:rsid w:val="000557DE"/>
    <w:rsid w:val="00056905"/>
    <w:rsid w:val="00057E9B"/>
    <w:rsid w:val="00057EED"/>
    <w:rsid w:val="0006036A"/>
    <w:rsid w:val="000607E1"/>
    <w:rsid w:val="00060CB7"/>
    <w:rsid w:val="000623EC"/>
    <w:rsid w:val="00062423"/>
    <w:rsid w:val="0006415E"/>
    <w:rsid w:val="00064AB3"/>
    <w:rsid w:val="00064FDE"/>
    <w:rsid w:val="000650FA"/>
    <w:rsid w:val="00065111"/>
    <w:rsid w:val="00067300"/>
    <w:rsid w:val="000673EB"/>
    <w:rsid w:val="00067D74"/>
    <w:rsid w:val="0007085D"/>
    <w:rsid w:val="00071874"/>
    <w:rsid w:val="00071F53"/>
    <w:rsid w:val="000728B0"/>
    <w:rsid w:val="00072A8C"/>
    <w:rsid w:val="00075970"/>
    <w:rsid w:val="00075C1C"/>
    <w:rsid w:val="00076DEB"/>
    <w:rsid w:val="00077FB1"/>
    <w:rsid w:val="0008012C"/>
    <w:rsid w:val="000801B2"/>
    <w:rsid w:val="00080B1A"/>
    <w:rsid w:val="00080C3A"/>
    <w:rsid w:val="00081053"/>
    <w:rsid w:val="00082656"/>
    <w:rsid w:val="00082C22"/>
    <w:rsid w:val="00082E4A"/>
    <w:rsid w:val="00084507"/>
    <w:rsid w:val="0008456C"/>
    <w:rsid w:val="0008623F"/>
    <w:rsid w:val="000864F6"/>
    <w:rsid w:val="000872A6"/>
    <w:rsid w:val="00091C0C"/>
    <w:rsid w:val="00094162"/>
    <w:rsid w:val="00094DE9"/>
    <w:rsid w:val="00094F14"/>
    <w:rsid w:val="00094FDE"/>
    <w:rsid w:val="00096BDF"/>
    <w:rsid w:val="00096C8D"/>
    <w:rsid w:val="0009707E"/>
    <w:rsid w:val="000977DD"/>
    <w:rsid w:val="000A113C"/>
    <w:rsid w:val="000A15F6"/>
    <w:rsid w:val="000A3DFE"/>
    <w:rsid w:val="000A417D"/>
    <w:rsid w:val="000A54F9"/>
    <w:rsid w:val="000A6156"/>
    <w:rsid w:val="000A6441"/>
    <w:rsid w:val="000A6A02"/>
    <w:rsid w:val="000A6A0E"/>
    <w:rsid w:val="000A6DA7"/>
    <w:rsid w:val="000A7552"/>
    <w:rsid w:val="000A770E"/>
    <w:rsid w:val="000B0D54"/>
    <w:rsid w:val="000B16EB"/>
    <w:rsid w:val="000B20B8"/>
    <w:rsid w:val="000B259B"/>
    <w:rsid w:val="000B37AF"/>
    <w:rsid w:val="000B3962"/>
    <w:rsid w:val="000B3BAF"/>
    <w:rsid w:val="000B3C0F"/>
    <w:rsid w:val="000B4F49"/>
    <w:rsid w:val="000B5038"/>
    <w:rsid w:val="000B51CD"/>
    <w:rsid w:val="000B5C63"/>
    <w:rsid w:val="000B61EA"/>
    <w:rsid w:val="000B65F9"/>
    <w:rsid w:val="000B7BBD"/>
    <w:rsid w:val="000B7D5B"/>
    <w:rsid w:val="000C0307"/>
    <w:rsid w:val="000C13AE"/>
    <w:rsid w:val="000C171F"/>
    <w:rsid w:val="000C23C4"/>
    <w:rsid w:val="000C2DD3"/>
    <w:rsid w:val="000C2F75"/>
    <w:rsid w:val="000C32C7"/>
    <w:rsid w:val="000C32EA"/>
    <w:rsid w:val="000C3D53"/>
    <w:rsid w:val="000C4012"/>
    <w:rsid w:val="000C431D"/>
    <w:rsid w:val="000C4456"/>
    <w:rsid w:val="000C46FA"/>
    <w:rsid w:val="000C53A5"/>
    <w:rsid w:val="000C5A71"/>
    <w:rsid w:val="000C68D2"/>
    <w:rsid w:val="000C71A0"/>
    <w:rsid w:val="000C7B7C"/>
    <w:rsid w:val="000C7D5C"/>
    <w:rsid w:val="000D196D"/>
    <w:rsid w:val="000D210B"/>
    <w:rsid w:val="000D34AC"/>
    <w:rsid w:val="000D502A"/>
    <w:rsid w:val="000D6BE4"/>
    <w:rsid w:val="000D6C39"/>
    <w:rsid w:val="000E1640"/>
    <w:rsid w:val="000E170A"/>
    <w:rsid w:val="000E2580"/>
    <w:rsid w:val="000E27F1"/>
    <w:rsid w:val="000E2E00"/>
    <w:rsid w:val="000E3066"/>
    <w:rsid w:val="000E340A"/>
    <w:rsid w:val="000E3CF9"/>
    <w:rsid w:val="000E466E"/>
    <w:rsid w:val="000E4C4D"/>
    <w:rsid w:val="000E5BC4"/>
    <w:rsid w:val="000E5CB7"/>
    <w:rsid w:val="000E6117"/>
    <w:rsid w:val="000E6AC8"/>
    <w:rsid w:val="000E6DD1"/>
    <w:rsid w:val="000E6DF8"/>
    <w:rsid w:val="000E7C58"/>
    <w:rsid w:val="000E7C61"/>
    <w:rsid w:val="000F0483"/>
    <w:rsid w:val="000F1110"/>
    <w:rsid w:val="000F227A"/>
    <w:rsid w:val="000F27B8"/>
    <w:rsid w:val="000F3188"/>
    <w:rsid w:val="000F3B9C"/>
    <w:rsid w:val="000F44B6"/>
    <w:rsid w:val="000F47C2"/>
    <w:rsid w:val="000F5A49"/>
    <w:rsid w:val="000F5FB6"/>
    <w:rsid w:val="000F650F"/>
    <w:rsid w:val="000F6911"/>
    <w:rsid w:val="000F6C89"/>
    <w:rsid w:val="000F70D1"/>
    <w:rsid w:val="000F758A"/>
    <w:rsid w:val="001006C8"/>
    <w:rsid w:val="00101C7B"/>
    <w:rsid w:val="00102578"/>
    <w:rsid w:val="0010385B"/>
    <w:rsid w:val="00103C4B"/>
    <w:rsid w:val="001040F1"/>
    <w:rsid w:val="00104DEE"/>
    <w:rsid w:val="00104F01"/>
    <w:rsid w:val="00107225"/>
    <w:rsid w:val="0010744D"/>
    <w:rsid w:val="00107B68"/>
    <w:rsid w:val="00110463"/>
    <w:rsid w:val="00110488"/>
    <w:rsid w:val="00110AB1"/>
    <w:rsid w:val="00111200"/>
    <w:rsid w:val="0011231C"/>
    <w:rsid w:val="00114933"/>
    <w:rsid w:val="00115085"/>
    <w:rsid w:val="00115F05"/>
    <w:rsid w:val="00116361"/>
    <w:rsid w:val="0011700A"/>
    <w:rsid w:val="00120017"/>
    <w:rsid w:val="00120A8A"/>
    <w:rsid w:val="001210C8"/>
    <w:rsid w:val="00122042"/>
    <w:rsid w:val="00122D37"/>
    <w:rsid w:val="0012426E"/>
    <w:rsid w:val="00124A04"/>
    <w:rsid w:val="00125B19"/>
    <w:rsid w:val="00125BB6"/>
    <w:rsid w:val="00125C18"/>
    <w:rsid w:val="001262E1"/>
    <w:rsid w:val="00126507"/>
    <w:rsid w:val="00126BC1"/>
    <w:rsid w:val="001277C2"/>
    <w:rsid w:val="00127C39"/>
    <w:rsid w:val="0013016A"/>
    <w:rsid w:val="00130D79"/>
    <w:rsid w:val="00131232"/>
    <w:rsid w:val="001326ED"/>
    <w:rsid w:val="001333AE"/>
    <w:rsid w:val="00133E41"/>
    <w:rsid w:val="00134D34"/>
    <w:rsid w:val="00135333"/>
    <w:rsid w:val="00135A19"/>
    <w:rsid w:val="00135A6B"/>
    <w:rsid w:val="0013603E"/>
    <w:rsid w:val="001366F7"/>
    <w:rsid w:val="001367B4"/>
    <w:rsid w:val="001376A1"/>
    <w:rsid w:val="001413A4"/>
    <w:rsid w:val="00141545"/>
    <w:rsid w:val="001424DA"/>
    <w:rsid w:val="00142F29"/>
    <w:rsid w:val="0014314E"/>
    <w:rsid w:val="0014349E"/>
    <w:rsid w:val="001434BF"/>
    <w:rsid w:val="00144B9E"/>
    <w:rsid w:val="0014520D"/>
    <w:rsid w:val="00145D4C"/>
    <w:rsid w:val="0014647C"/>
    <w:rsid w:val="001468F3"/>
    <w:rsid w:val="001472AD"/>
    <w:rsid w:val="00150ADF"/>
    <w:rsid w:val="001512CF"/>
    <w:rsid w:val="001518B5"/>
    <w:rsid w:val="001526C0"/>
    <w:rsid w:val="00153506"/>
    <w:rsid w:val="00153CD2"/>
    <w:rsid w:val="00154C7E"/>
    <w:rsid w:val="001551A5"/>
    <w:rsid w:val="00155C10"/>
    <w:rsid w:val="00156A42"/>
    <w:rsid w:val="00157223"/>
    <w:rsid w:val="00160F62"/>
    <w:rsid w:val="00161CB0"/>
    <w:rsid w:val="00162803"/>
    <w:rsid w:val="001644D1"/>
    <w:rsid w:val="00166253"/>
    <w:rsid w:val="0016698D"/>
    <w:rsid w:val="0016787B"/>
    <w:rsid w:val="00170295"/>
    <w:rsid w:val="00171620"/>
    <w:rsid w:val="00171C50"/>
    <w:rsid w:val="00171F87"/>
    <w:rsid w:val="0017286E"/>
    <w:rsid w:val="00172B22"/>
    <w:rsid w:val="00173456"/>
    <w:rsid w:val="00173C12"/>
    <w:rsid w:val="00175176"/>
    <w:rsid w:val="001758E5"/>
    <w:rsid w:val="00175B32"/>
    <w:rsid w:val="0017603A"/>
    <w:rsid w:val="001807F2"/>
    <w:rsid w:val="00180811"/>
    <w:rsid w:val="00181361"/>
    <w:rsid w:val="00181413"/>
    <w:rsid w:val="00181FA7"/>
    <w:rsid w:val="001828B8"/>
    <w:rsid w:val="0018290B"/>
    <w:rsid w:val="00184875"/>
    <w:rsid w:val="001853AF"/>
    <w:rsid w:val="001863AF"/>
    <w:rsid w:val="00186983"/>
    <w:rsid w:val="001878AD"/>
    <w:rsid w:val="00191081"/>
    <w:rsid w:val="001918ED"/>
    <w:rsid w:val="00192C3F"/>
    <w:rsid w:val="001937A6"/>
    <w:rsid w:val="00195F9A"/>
    <w:rsid w:val="001961EE"/>
    <w:rsid w:val="00197F54"/>
    <w:rsid w:val="001A1018"/>
    <w:rsid w:val="001A18A5"/>
    <w:rsid w:val="001A352A"/>
    <w:rsid w:val="001A3BB3"/>
    <w:rsid w:val="001A4050"/>
    <w:rsid w:val="001A40F4"/>
    <w:rsid w:val="001A459A"/>
    <w:rsid w:val="001A471C"/>
    <w:rsid w:val="001A4CCE"/>
    <w:rsid w:val="001A5B43"/>
    <w:rsid w:val="001A5BC1"/>
    <w:rsid w:val="001A5C4B"/>
    <w:rsid w:val="001A5CB5"/>
    <w:rsid w:val="001A7CE3"/>
    <w:rsid w:val="001B2D2B"/>
    <w:rsid w:val="001B314A"/>
    <w:rsid w:val="001B4B63"/>
    <w:rsid w:val="001B4F9F"/>
    <w:rsid w:val="001B58C6"/>
    <w:rsid w:val="001B6469"/>
    <w:rsid w:val="001B6B3A"/>
    <w:rsid w:val="001B7976"/>
    <w:rsid w:val="001C1684"/>
    <w:rsid w:val="001C287D"/>
    <w:rsid w:val="001C2BAB"/>
    <w:rsid w:val="001C32B9"/>
    <w:rsid w:val="001C4B74"/>
    <w:rsid w:val="001C5A0E"/>
    <w:rsid w:val="001C75B9"/>
    <w:rsid w:val="001D07D7"/>
    <w:rsid w:val="001D0C94"/>
    <w:rsid w:val="001D15F7"/>
    <w:rsid w:val="001D24BA"/>
    <w:rsid w:val="001D58B7"/>
    <w:rsid w:val="001D5BBA"/>
    <w:rsid w:val="001D6084"/>
    <w:rsid w:val="001D690A"/>
    <w:rsid w:val="001D7533"/>
    <w:rsid w:val="001E04E7"/>
    <w:rsid w:val="001E1F81"/>
    <w:rsid w:val="001E2368"/>
    <w:rsid w:val="001E383B"/>
    <w:rsid w:val="001E3EF3"/>
    <w:rsid w:val="001E5F96"/>
    <w:rsid w:val="001E6143"/>
    <w:rsid w:val="001E6B6E"/>
    <w:rsid w:val="001F1B56"/>
    <w:rsid w:val="001F1C34"/>
    <w:rsid w:val="001F1ED9"/>
    <w:rsid w:val="001F26F6"/>
    <w:rsid w:val="001F2C46"/>
    <w:rsid w:val="001F4002"/>
    <w:rsid w:val="001F471B"/>
    <w:rsid w:val="001F56E4"/>
    <w:rsid w:val="001F5B0C"/>
    <w:rsid w:val="001F708E"/>
    <w:rsid w:val="001F731D"/>
    <w:rsid w:val="001F7FD2"/>
    <w:rsid w:val="00200688"/>
    <w:rsid w:val="002027AE"/>
    <w:rsid w:val="00202B21"/>
    <w:rsid w:val="0020304D"/>
    <w:rsid w:val="00203283"/>
    <w:rsid w:val="00203725"/>
    <w:rsid w:val="0020455B"/>
    <w:rsid w:val="00204B62"/>
    <w:rsid w:val="002053B9"/>
    <w:rsid w:val="00206239"/>
    <w:rsid w:val="00206247"/>
    <w:rsid w:val="00206A3D"/>
    <w:rsid w:val="00206CAB"/>
    <w:rsid w:val="002100EE"/>
    <w:rsid w:val="00210856"/>
    <w:rsid w:val="00211D1C"/>
    <w:rsid w:val="00212037"/>
    <w:rsid w:val="00212686"/>
    <w:rsid w:val="002135B7"/>
    <w:rsid w:val="0021402F"/>
    <w:rsid w:val="00214AD1"/>
    <w:rsid w:val="00215666"/>
    <w:rsid w:val="00215C81"/>
    <w:rsid w:val="00216011"/>
    <w:rsid w:val="002164B3"/>
    <w:rsid w:val="002207D2"/>
    <w:rsid w:val="002209EE"/>
    <w:rsid w:val="00221373"/>
    <w:rsid w:val="0022195D"/>
    <w:rsid w:val="00221F92"/>
    <w:rsid w:val="00222EA1"/>
    <w:rsid w:val="0022368B"/>
    <w:rsid w:val="00224518"/>
    <w:rsid w:val="00225600"/>
    <w:rsid w:val="002257EA"/>
    <w:rsid w:val="00227017"/>
    <w:rsid w:val="0022703D"/>
    <w:rsid w:val="0022719A"/>
    <w:rsid w:val="00227366"/>
    <w:rsid w:val="002306E1"/>
    <w:rsid w:val="00231FEE"/>
    <w:rsid w:val="002329B7"/>
    <w:rsid w:val="00233CF6"/>
    <w:rsid w:val="00234610"/>
    <w:rsid w:val="0023555F"/>
    <w:rsid w:val="00235B45"/>
    <w:rsid w:val="00235F27"/>
    <w:rsid w:val="00236BED"/>
    <w:rsid w:val="00241743"/>
    <w:rsid w:val="00241A53"/>
    <w:rsid w:val="00241B6F"/>
    <w:rsid w:val="00242016"/>
    <w:rsid w:val="00242019"/>
    <w:rsid w:val="002427AE"/>
    <w:rsid w:val="00242F8E"/>
    <w:rsid w:val="00244576"/>
    <w:rsid w:val="0024547C"/>
    <w:rsid w:val="00245615"/>
    <w:rsid w:val="002458FE"/>
    <w:rsid w:val="00245F76"/>
    <w:rsid w:val="00246CF7"/>
    <w:rsid w:val="00247EBF"/>
    <w:rsid w:val="00250D06"/>
    <w:rsid w:val="00250FE1"/>
    <w:rsid w:val="00251B13"/>
    <w:rsid w:val="00252160"/>
    <w:rsid w:val="00252BA0"/>
    <w:rsid w:val="00252EFA"/>
    <w:rsid w:val="00253031"/>
    <w:rsid w:val="002541A6"/>
    <w:rsid w:val="002549CE"/>
    <w:rsid w:val="002550A1"/>
    <w:rsid w:val="00256275"/>
    <w:rsid w:val="00256662"/>
    <w:rsid w:val="002567E3"/>
    <w:rsid w:val="002568AA"/>
    <w:rsid w:val="0026084D"/>
    <w:rsid w:val="00260FEC"/>
    <w:rsid w:val="002613F9"/>
    <w:rsid w:val="00262720"/>
    <w:rsid w:val="0026435A"/>
    <w:rsid w:val="0026499C"/>
    <w:rsid w:val="00265361"/>
    <w:rsid w:val="00270C42"/>
    <w:rsid w:val="00270EDD"/>
    <w:rsid w:val="00272A4D"/>
    <w:rsid w:val="00272F90"/>
    <w:rsid w:val="002734AE"/>
    <w:rsid w:val="00273B82"/>
    <w:rsid w:val="002742EF"/>
    <w:rsid w:val="00275167"/>
    <w:rsid w:val="0027646A"/>
    <w:rsid w:val="002771C7"/>
    <w:rsid w:val="0027791F"/>
    <w:rsid w:val="00277F34"/>
    <w:rsid w:val="002800E5"/>
    <w:rsid w:val="00281005"/>
    <w:rsid w:val="002826AD"/>
    <w:rsid w:val="00282A30"/>
    <w:rsid w:val="00283F37"/>
    <w:rsid w:val="002843FD"/>
    <w:rsid w:val="00285775"/>
    <w:rsid w:val="00286D74"/>
    <w:rsid w:val="00291354"/>
    <w:rsid w:val="00291DE7"/>
    <w:rsid w:val="0029432A"/>
    <w:rsid w:val="00294FF7"/>
    <w:rsid w:val="002959ED"/>
    <w:rsid w:val="00296A44"/>
    <w:rsid w:val="00297A85"/>
    <w:rsid w:val="00297D92"/>
    <w:rsid w:val="002A0380"/>
    <w:rsid w:val="002A1F2A"/>
    <w:rsid w:val="002A2D36"/>
    <w:rsid w:val="002A4822"/>
    <w:rsid w:val="002A6524"/>
    <w:rsid w:val="002A6599"/>
    <w:rsid w:val="002A66A1"/>
    <w:rsid w:val="002A6A45"/>
    <w:rsid w:val="002A79B4"/>
    <w:rsid w:val="002A7B8D"/>
    <w:rsid w:val="002A7E51"/>
    <w:rsid w:val="002B0070"/>
    <w:rsid w:val="002B081F"/>
    <w:rsid w:val="002B0A04"/>
    <w:rsid w:val="002B16E0"/>
    <w:rsid w:val="002B1AE2"/>
    <w:rsid w:val="002B2413"/>
    <w:rsid w:val="002B29FF"/>
    <w:rsid w:val="002B323F"/>
    <w:rsid w:val="002B3ABB"/>
    <w:rsid w:val="002B4029"/>
    <w:rsid w:val="002B4EAC"/>
    <w:rsid w:val="002B5CC1"/>
    <w:rsid w:val="002B5F82"/>
    <w:rsid w:val="002B6601"/>
    <w:rsid w:val="002C0197"/>
    <w:rsid w:val="002C0F77"/>
    <w:rsid w:val="002C1B2C"/>
    <w:rsid w:val="002C2935"/>
    <w:rsid w:val="002C49E1"/>
    <w:rsid w:val="002C530F"/>
    <w:rsid w:val="002C59F1"/>
    <w:rsid w:val="002C6020"/>
    <w:rsid w:val="002C6AC8"/>
    <w:rsid w:val="002C73AE"/>
    <w:rsid w:val="002C74FF"/>
    <w:rsid w:val="002C767E"/>
    <w:rsid w:val="002D16A4"/>
    <w:rsid w:val="002D1841"/>
    <w:rsid w:val="002D1AF5"/>
    <w:rsid w:val="002D1B35"/>
    <w:rsid w:val="002D1B3F"/>
    <w:rsid w:val="002D21C3"/>
    <w:rsid w:val="002D21F0"/>
    <w:rsid w:val="002D2633"/>
    <w:rsid w:val="002D26D3"/>
    <w:rsid w:val="002D2C3C"/>
    <w:rsid w:val="002D337E"/>
    <w:rsid w:val="002D4495"/>
    <w:rsid w:val="002D4993"/>
    <w:rsid w:val="002D5062"/>
    <w:rsid w:val="002D5A99"/>
    <w:rsid w:val="002D6BCD"/>
    <w:rsid w:val="002D7D4B"/>
    <w:rsid w:val="002D7E88"/>
    <w:rsid w:val="002E012D"/>
    <w:rsid w:val="002E04F3"/>
    <w:rsid w:val="002E1DB7"/>
    <w:rsid w:val="002E2493"/>
    <w:rsid w:val="002E3D77"/>
    <w:rsid w:val="002E42DD"/>
    <w:rsid w:val="002E5888"/>
    <w:rsid w:val="002E5C1E"/>
    <w:rsid w:val="002E61B7"/>
    <w:rsid w:val="002E6838"/>
    <w:rsid w:val="002E7EB7"/>
    <w:rsid w:val="002F1256"/>
    <w:rsid w:val="002F28E6"/>
    <w:rsid w:val="002F3AFA"/>
    <w:rsid w:val="002F4467"/>
    <w:rsid w:val="002F4576"/>
    <w:rsid w:val="002F493E"/>
    <w:rsid w:val="002F5945"/>
    <w:rsid w:val="002F6850"/>
    <w:rsid w:val="002F7146"/>
    <w:rsid w:val="002F784A"/>
    <w:rsid w:val="003004E9"/>
    <w:rsid w:val="003005C4"/>
    <w:rsid w:val="00301012"/>
    <w:rsid w:val="003044F2"/>
    <w:rsid w:val="00304529"/>
    <w:rsid w:val="00304CCF"/>
    <w:rsid w:val="0030645B"/>
    <w:rsid w:val="0030695B"/>
    <w:rsid w:val="003075D6"/>
    <w:rsid w:val="003079C9"/>
    <w:rsid w:val="00310A21"/>
    <w:rsid w:val="00311BAF"/>
    <w:rsid w:val="00312B60"/>
    <w:rsid w:val="00314873"/>
    <w:rsid w:val="00314C14"/>
    <w:rsid w:val="00315E0B"/>
    <w:rsid w:val="00316DDA"/>
    <w:rsid w:val="00321010"/>
    <w:rsid w:val="00321F6C"/>
    <w:rsid w:val="00321F93"/>
    <w:rsid w:val="0032209E"/>
    <w:rsid w:val="003225A2"/>
    <w:rsid w:val="00322EEA"/>
    <w:rsid w:val="00323375"/>
    <w:rsid w:val="00324647"/>
    <w:rsid w:val="00324727"/>
    <w:rsid w:val="003259CF"/>
    <w:rsid w:val="00327CE3"/>
    <w:rsid w:val="003329E9"/>
    <w:rsid w:val="003332BF"/>
    <w:rsid w:val="003335B3"/>
    <w:rsid w:val="00333609"/>
    <w:rsid w:val="00334190"/>
    <w:rsid w:val="0033437F"/>
    <w:rsid w:val="0033617F"/>
    <w:rsid w:val="0033684F"/>
    <w:rsid w:val="0033781A"/>
    <w:rsid w:val="0034027B"/>
    <w:rsid w:val="00340554"/>
    <w:rsid w:val="00340D56"/>
    <w:rsid w:val="00341115"/>
    <w:rsid w:val="00341260"/>
    <w:rsid w:val="00341684"/>
    <w:rsid w:val="003419AF"/>
    <w:rsid w:val="00341C8E"/>
    <w:rsid w:val="00341DE2"/>
    <w:rsid w:val="0034296D"/>
    <w:rsid w:val="003429D5"/>
    <w:rsid w:val="00343110"/>
    <w:rsid w:val="003431CE"/>
    <w:rsid w:val="00343F82"/>
    <w:rsid w:val="00344459"/>
    <w:rsid w:val="00344E78"/>
    <w:rsid w:val="003454FC"/>
    <w:rsid w:val="00346D15"/>
    <w:rsid w:val="00346F06"/>
    <w:rsid w:val="00347A4E"/>
    <w:rsid w:val="00351729"/>
    <w:rsid w:val="00351E33"/>
    <w:rsid w:val="0035318D"/>
    <w:rsid w:val="0035442C"/>
    <w:rsid w:val="0035455C"/>
    <w:rsid w:val="00355D62"/>
    <w:rsid w:val="0035726C"/>
    <w:rsid w:val="00357C94"/>
    <w:rsid w:val="003608D6"/>
    <w:rsid w:val="003613A9"/>
    <w:rsid w:val="0036185F"/>
    <w:rsid w:val="00361CC6"/>
    <w:rsid w:val="003621F3"/>
    <w:rsid w:val="00362E92"/>
    <w:rsid w:val="0036483D"/>
    <w:rsid w:val="00366D9F"/>
    <w:rsid w:val="00366F67"/>
    <w:rsid w:val="003700A3"/>
    <w:rsid w:val="0037084A"/>
    <w:rsid w:val="00370A2B"/>
    <w:rsid w:val="00371A57"/>
    <w:rsid w:val="00371E91"/>
    <w:rsid w:val="00372573"/>
    <w:rsid w:val="0037573F"/>
    <w:rsid w:val="00375832"/>
    <w:rsid w:val="0037594F"/>
    <w:rsid w:val="00375D95"/>
    <w:rsid w:val="00376158"/>
    <w:rsid w:val="0037696F"/>
    <w:rsid w:val="00377C85"/>
    <w:rsid w:val="0038014C"/>
    <w:rsid w:val="003812ED"/>
    <w:rsid w:val="00381637"/>
    <w:rsid w:val="00381A3F"/>
    <w:rsid w:val="00381CEA"/>
    <w:rsid w:val="003820C7"/>
    <w:rsid w:val="003830F5"/>
    <w:rsid w:val="00384783"/>
    <w:rsid w:val="003854A5"/>
    <w:rsid w:val="003866FA"/>
    <w:rsid w:val="0038673E"/>
    <w:rsid w:val="00390EC9"/>
    <w:rsid w:val="00390EE7"/>
    <w:rsid w:val="00391200"/>
    <w:rsid w:val="0039151C"/>
    <w:rsid w:val="00391580"/>
    <w:rsid w:val="00391BF2"/>
    <w:rsid w:val="00391F8D"/>
    <w:rsid w:val="00391FA1"/>
    <w:rsid w:val="00393EB0"/>
    <w:rsid w:val="003942AE"/>
    <w:rsid w:val="00394E49"/>
    <w:rsid w:val="00394F05"/>
    <w:rsid w:val="00395BEF"/>
    <w:rsid w:val="003962F5"/>
    <w:rsid w:val="0039653E"/>
    <w:rsid w:val="00397E20"/>
    <w:rsid w:val="003A0E54"/>
    <w:rsid w:val="003A1519"/>
    <w:rsid w:val="003A254D"/>
    <w:rsid w:val="003A2D08"/>
    <w:rsid w:val="003A4E2D"/>
    <w:rsid w:val="003A6F3F"/>
    <w:rsid w:val="003A773E"/>
    <w:rsid w:val="003A7EB2"/>
    <w:rsid w:val="003B0906"/>
    <w:rsid w:val="003B0C38"/>
    <w:rsid w:val="003B1104"/>
    <w:rsid w:val="003B1FD9"/>
    <w:rsid w:val="003B384C"/>
    <w:rsid w:val="003B42C9"/>
    <w:rsid w:val="003B4C8B"/>
    <w:rsid w:val="003B5F12"/>
    <w:rsid w:val="003B6D25"/>
    <w:rsid w:val="003C080E"/>
    <w:rsid w:val="003C1187"/>
    <w:rsid w:val="003C2FFD"/>
    <w:rsid w:val="003C32FD"/>
    <w:rsid w:val="003C33A8"/>
    <w:rsid w:val="003C3B0A"/>
    <w:rsid w:val="003C4547"/>
    <w:rsid w:val="003C46B2"/>
    <w:rsid w:val="003C4F7C"/>
    <w:rsid w:val="003C4FD3"/>
    <w:rsid w:val="003C7212"/>
    <w:rsid w:val="003D11E9"/>
    <w:rsid w:val="003D1BC9"/>
    <w:rsid w:val="003D251E"/>
    <w:rsid w:val="003D28C6"/>
    <w:rsid w:val="003D2C84"/>
    <w:rsid w:val="003D333B"/>
    <w:rsid w:val="003D3A2C"/>
    <w:rsid w:val="003D4402"/>
    <w:rsid w:val="003D4FF9"/>
    <w:rsid w:val="003D57D5"/>
    <w:rsid w:val="003D5FA5"/>
    <w:rsid w:val="003D6C38"/>
    <w:rsid w:val="003D6C7A"/>
    <w:rsid w:val="003D7089"/>
    <w:rsid w:val="003D7385"/>
    <w:rsid w:val="003D7A6A"/>
    <w:rsid w:val="003D7C61"/>
    <w:rsid w:val="003D7DF7"/>
    <w:rsid w:val="003E0B9E"/>
    <w:rsid w:val="003E172B"/>
    <w:rsid w:val="003E1E1B"/>
    <w:rsid w:val="003E2338"/>
    <w:rsid w:val="003E2D08"/>
    <w:rsid w:val="003E2D5F"/>
    <w:rsid w:val="003E32F4"/>
    <w:rsid w:val="003E38ED"/>
    <w:rsid w:val="003E5322"/>
    <w:rsid w:val="003E54A6"/>
    <w:rsid w:val="003E6118"/>
    <w:rsid w:val="003E63AD"/>
    <w:rsid w:val="003E6799"/>
    <w:rsid w:val="003E77D1"/>
    <w:rsid w:val="003F060C"/>
    <w:rsid w:val="003F11AD"/>
    <w:rsid w:val="003F203D"/>
    <w:rsid w:val="003F33DD"/>
    <w:rsid w:val="003F36C3"/>
    <w:rsid w:val="003F3FCC"/>
    <w:rsid w:val="003F4419"/>
    <w:rsid w:val="003F51CB"/>
    <w:rsid w:val="003F573B"/>
    <w:rsid w:val="003F75C2"/>
    <w:rsid w:val="003F7CEE"/>
    <w:rsid w:val="003F7EF3"/>
    <w:rsid w:val="003F7F07"/>
    <w:rsid w:val="00400AFA"/>
    <w:rsid w:val="0040195C"/>
    <w:rsid w:val="00401F92"/>
    <w:rsid w:val="0040204A"/>
    <w:rsid w:val="00402661"/>
    <w:rsid w:val="004027F5"/>
    <w:rsid w:val="00402B35"/>
    <w:rsid w:val="00403412"/>
    <w:rsid w:val="00403897"/>
    <w:rsid w:val="00403BCB"/>
    <w:rsid w:val="00403FB0"/>
    <w:rsid w:val="00404E25"/>
    <w:rsid w:val="00406211"/>
    <w:rsid w:val="00406B98"/>
    <w:rsid w:val="00407957"/>
    <w:rsid w:val="004100A9"/>
    <w:rsid w:val="0041045A"/>
    <w:rsid w:val="004109E0"/>
    <w:rsid w:val="00411DD3"/>
    <w:rsid w:val="00412BCD"/>
    <w:rsid w:val="0041335E"/>
    <w:rsid w:val="00414647"/>
    <w:rsid w:val="00414B67"/>
    <w:rsid w:val="00415EB0"/>
    <w:rsid w:val="00416274"/>
    <w:rsid w:val="00416E11"/>
    <w:rsid w:val="00420C14"/>
    <w:rsid w:val="00421175"/>
    <w:rsid w:val="00421526"/>
    <w:rsid w:val="00421773"/>
    <w:rsid w:val="00421A8A"/>
    <w:rsid w:val="00421BBD"/>
    <w:rsid w:val="004229B8"/>
    <w:rsid w:val="00424B6E"/>
    <w:rsid w:val="0042557C"/>
    <w:rsid w:val="00425B1E"/>
    <w:rsid w:val="0042607B"/>
    <w:rsid w:val="00426385"/>
    <w:rsid w:val="00426D61"/>
    <w:rsid w:val="004275E9"/>
    <w:rsid w:val="004277D7"/>
    <w:rsid w:val="004304D2"/>
    <w:rsid w:val="00430BAF"/>
    <w:rsid w:val="00431631"/>
    <w:rsid w:val="00432034"/>
    <w:rsid w:val="00432312"/>
    <w:rsid w:val="0043257E"/>
    <w:rsid w:val="00432A16"/>
    <w:rsid w:val="00432CF1"/>
    <w:rsid w:val="00433B12"/>
    <w:rsid w:val="00433DC2"/>
    <w:rsid w:val="00434719"/>
    <w:rsid w:val="00434899"/>
    <w:rsid w:val="00434B65"/>
    <w:rsid w:val="004355BF"/>
    <w:rsid w:val="00435D37"/>
    <w:rsid w:val="004364D0"/>
    <w:rsid w:val="0043705B"/>
    <w:rsid w:val="00437ADA"/>
    <w:rsid w:val="00437D98"/>
    <w:rsid w:val="00440589"/>
    <w:rsid w:val="004412F2"/>
    <w:rsid w:val="0044206B"/>
    <w:rsid w:val="00443D7E"/>
    <w:rsid w:val="00444ABD"/>
    <w:rsid w:val="00444B63"/>
    <w:rsid w:val="00446704"/>
    <w:rsid w:val="00446FC0"/>
    <w:rsid w:val="00447993"/>
    <w:rsid w:val="00447B56"/>
    <w:rsid w:val="00447C04"/>
    <w:rsid w:val="00450553"/>
    <w:rsid w:val="00450B64"/>
    <w:rsid w:val="00451010"/>
    <w:rsid w:val="0045162C"/>
    <w:rsid w:val="00451FD4"/>
    <w:rsid w:val="004533D1"/>
    <w:rsid w:val="00453BA0"/>
    <w:rsid w:val="00454396"/>
    <w:rsid w:val="00454761"/>
    <w:rsid w:val="00454EAE"/>
    <w:rsid w:val="00455133"/>
    <w:rsid w:val="0045576F"/>
    <w:rsid w:val="0045589F"/>
    <w:rsid w:val="0045651E"/>
    <w:rsid w:val="00456D53"/>
    <w:rsid w:val="00456FCF"/>
    <w:rsid w:val="004602DD"/>
    <w:rsid w:val="004605BD"/>
    <w:rsid w:val="00460A4C"/>
    <w:rsid w:val="00460C0B"/>
    <w:rsid w:val="00461327"/>
    <w:rsid w:val="0046168B"/>
    <w:rsid w:val="00462C4D"/>
    <w:rsid w:val="00462DED"/>
    <w:rsid w:val="00462E28"/>
    <w:rsid w:val="00463DAC"/>
    <w:rsid w:val="00463FB1"/>
    <w:rsid w:val="004641BF"/>
    <w:rsid w:val="00465E90"/>
    <w:rsid w:val="00466014"/>
    <w:rsid w:val="0046649B"/>
    <w:rsid w:val="004667F2"/>
    <w:rsid w:val="00466831"/>
    <w:rsid w:val="00466E5C"/>
    <w:rsid w:val="00467198"/>
    <w:rsid w:val="00467F3E"/>
    <w:rsid w:val="004705DB"/>
    <w:rsid w:val="004705F2"/>
    <w:rsid w:val="00470F5C"/>
    <w:rsid w:val="00471387"/>
    <w:rsid w:val="00471F73"/>
    <w:rsid w:val="004730D8"/>
    <w:rsid w:val="00473692"/>
    <w:rsid w:val="004752BB"/>
    <w:rsid w:val="00475C81"/>
    <w:rsid w:val="004765F5"/>
    <w:rsid w:val="0047697F"/>
    <w:rsid w:val="00476A5A"/>
    <w:rsid w:val="00476BD2"/>
    <w:rsid w:val="00480848"/>
    <w:rsid w:val="00480E3B"/>
    <w:rsid w:val="00481C50"/>
    <w:rsid w:val="00481C7D"/>
    <w:rsid w:val="0048233A"/>
    <w:rsid w:val="00482739"/>
    <w:rsid w:val="004844CB"/>
    <w:rsid w:val="00486FFB"/>
    <w:rsid w:val="004870C4"/>
    <w:rsid w:val="00487DC4"/>
    <w:rsid w:val="00487DD4"/>
    <w:rsid w:val="00487F44"/>
    <w:rsid w:val="004905BE"/>
    <w:rsid w:val="00491F28"/>
    <w:rsid w:val="0049239C"/>
    <w:rsid w:val="004924B5"/>
    <w:rsid w:val="00492673"/>
    <w:rsid w:val="00494D79"/>
    <w:rsid w:val="00494DC2"/>
    <w:rsid w:val="00494E8F"/>
    <w:rsid w:val="00495D50"/>
    <w:rsid w:val="00496B74"/>
    <w:rsid w:val="00497421"/>
    <w:rsid w:val="00497D7E"/>
    <w:rsid w:val="004A0169"/>
    <w:rsid w:val="004A0A17"/>
    <w:rsid w:val="004A0A44"/>
    <w:rsid w:val="004A1729"/>
    <w:rsid w:val="004A1F0E"/>
    <w:rsid w:val="004A1F5F"/>
    <w:rsid w:val="004A20DD"/>
    <w:rsid w:val="004A26F5"/>
    <w:rsid w:val="004A27FC"/>
    <w:rsid w:val="004A286F"/>
    <w:rsid w:val="004A2C06"/>
    <w:rsid w:val="004A2D95"/>
    <w:rsid w:val="004A33A1"/>
    <w:rsid w:val="004A3645"/>
    <w:rsid w:val="004A3A85"/>
    <w:rsid w:val="004A4383"/>
    <w:rsid w:val="004A4E83"/>
    <w:rsid w:val="004A4F6E"/>
    <w:rsid w:val="004A5EEA"/>
    <w:rsid w:val="004A6EAA"/>
    <w:rsid w:val="004A7A9E"/>
    <w:rsid w:val="004B0C34"/>
    <w:rsid w:val="004B1914"/>
    <w:rsid w:val="004B263A"/>
    <w:rsid w:val="004B361F"/>
    <w:rsid w:val="004B5986"/>
    <w:rsid w:val="004B5A80"/>
    <w:rsid w:val="004B5EAF"/>
    <w:rsid w:val="004B64C9"/>
    <w:rsid w:val="004B655E"/>
    <w:rsid w:val="004B6C74"/>
    <w:rsid w:val="004B6D95"/>
    <w:rsid w:val="004B7654"/>
    <w:rsid w:val="004C0DA0"/>
    <w:rsid w:val="004C2078"/>
    <w:rsid w:val="004C2909"/>
    <w:rsid w:val="004C3011"/>
    <w:rsid w:val="004C3048"/>
    <w:rsid w:val="004C3EFF"/>
    <w:rsid w:val="004C4116"/>
    <w:rsid w:val="004C43DE"/>
    <w:rsid w:val="004C555F"/>
    <w:rsid w:val="004D02E9"/>
    <w:rsid w:val="004D0738"/>
    <w:rsid w:val="004D0BF7"/>
    <w:rsid w:val="004D0D52"/>
    <w:rsid w:val="004D1E87"/>
    <w:rsid w:val="004D3515"/>
    <w:rsid w:val="004D3805"/>
    <w:rsid w:val="004D4B67"/>
    <w:rsid w:val="004D501B"/>
    <w:rsid w:val="004D57FD"/>
    <w:rsid w:val="004D5E9B"/>
    <w:rsid w:val="004D6249"/>
    <w:rsid w:val="004D67B2"/>
    <w:rsid w:val="004D69F5"/>
    <w:rsid w:val="004D6F8A"/>
    <w:rsid w:val="004D73E5"/>
    <w:rsid w:val="004D7B18"/>
    <w:rsid w:val="004D7CF9"/>
    <w:rsid w:val="004E01F2"/>
    <w:rsid w:val="004E1766"/>
    <w:rsid w:val="004E1F15"/>
    <w:rsid w:val="004E259B"/>
    <w:rsid w:val="004E27A4"/>
    <w:rsid w:val="004E4B39"/>
    <w:rsid w:val="004E50C4"/>
    <w:rsid w:val="004E5C16"/>
    <w:rsid w:val="004E64F4"/>
    <w:rsid w:val="004E6EA6"/>
    <w:rsid w:val="004F0166"/>
    <w:rsid w:val="004F1323"/>
    <w:rsid w:val="004F21CC"/>
    <w:rsid w:val="004F2330"/>
    <w:rsid w:val="004F454A"/>
    <w:rsid w:val="004F51B7"/>
    <w:rsid w:val="004F532A"/>
    <w:rsid w:val="004F5506"/>
    <w:rsid w:val="004F5978"/>
    <w:rsid w:val="004F67E9"/>
    <w:rsid w:val="004F6A8B"/>
    <w:rsid w:val="004F6D90"/>
    <w:rsid w:val="004F77B9"/>
    <w:rsid w:val="004F79E0"/>
    <w:rsid w:val="004F7C31"/>
    <w:rsid w:val="005006DD"/>
    <w:rsid w:val="00500B81"/>
    <w:rsid w:val="00501CAD"/>
    <w:rsid w:val="00501FD8"/>
    <w:rsid w:val="00502C02"/>
    <w:rsid w:val="00502CBF"/>
    <w:rsid w:val="005033C9"/>
    <w:rsid w:val="00503ECF"/>
    <w:rsid w:val="00504285"/>
    <w:rsid w:val="00505D34"/>
    <w:rsid w:val="005061C9"/>
    <w:rsid w:val="00506373"/>
    <w:rsid w:val="0050694E"/>
    <w:rsid w:val="00506F40"/>
    <w:rsid w:val="0050728D"/>
    <w:rsid w:val="005100F8"/>
    <w:rsid w:val="005102AE"/>
    <w:rsid w:val="005109DA"/>
    <w:rsid w:val="00510B85"/>
    <w:rsid w:val="00511B9E"/>
    <w:rsid w:val="00511D1E"/>
    <w:rsid w:val="00511F21"/>
    <w:rsid w:val="00513137"/>
    <w:rsid w:val="00513F71"/>
    <w:rsid w:val="00516A52"/>
    <w:rsid w:val="00516FB8"/>
    <w:rsid w:val="00517FF1"/>
    <w:rsid w:val="00520459"/>
    <w:rsid w:val="005206F9"/>
    <w:rsid w:val="00520889"/>
    <w:rsid w:val="00520AED"/>
    <w:rsid w:val="005215F9"/>
    <w:rsid w:val="005217EF"/>
    <w:rsid w:val="00522B83"/>
    <w:rsid w:val="005233BB"/>
    <w:rsid w:val="00523BAC"/>
    <w:rsid w:val="00524C20"/>
    <w:rsid w:val="00526AF0"/>
    <w:rsid w:val="005279BF"/>
    <w:rsid w:val="00530873"/>
    <w:rsid w:val="00530B6B"/>
    <w:rsid w:val="00530C66"/>
    <w:rsid w:val="00531977"/>
    <w:rsid w:val="0053216D"/>
    <w:rsid w:val="00532620"/>
    <w:rsid w:val="00532B3A"/>
    <w:rsid w:val="00532D77"/>
    <w:rsid w:val="00532E4D"/>
    <w:rsid w:val="00533ADD"/>
    <w:rsid w:val="005345CC"/>
    <w:rsid w:val="00534683"/>
    <w:rsid w:val="005349C6"/>
    <w:rsid w:val="00534AC1"/>
    <w:rsid w:val="00534C04"/>
    <w:rsid w:val="00534DE0"/>
    <w:rsid w:val="005355CB"/>
    <w:rsid w:val="00535F4C"/>
    <w:rsid w:val="005372B5"/>
    <w:rsid w:val="0053792B"/>
    <w:rsid w:val="00537BCA"/>
    <w:rsid w:val="0054016E"/>
    <w:rsid w:val="0054022B"/>
    <w:rsid w:val="005406F6"/>
    <w:rsid w:val="0054128B"/>
    <w:rsid w:val="0054137E"/>
    <w:rsid w:val="00541753"/>
    <w:rsid w:val="005423B0"/>
    <w:rsid w:val="0054282E"/>
    <w:rsid w:val="00544B7B"/>
    <w:rsid w:val="00544CED"/>
    <w:rsid w:val="00544FC4"/>
    <w:rsid w:val="00545A38"/>
    <w:rsid w:val="00545A9C"/>
    <w:rsid w:val="00546D7C"/>
    <w:rsid w:val="0054714A"/>
    <w:rsid w:val="005478BB"/>
    <w:rsid w:val="005506E2"/>
    <w:rsid w:val="0055080D"/>
    <w:rsid w:val="00551B89"/>
    <w:rsid w:val="00551E44"/>
    <w:rsid w:val="005524C5"/>
    <w:rsid w:val="005532DB"/>
    <w:rsid w:val="00553400"/>
    <w:rsid w:val="005543A2"/>
    <w:rsid w:val="00554930"/>
    <w:rsid w:val="00555298"/>
    <w:rsid w:val="00555AE9"/>
    <w:rsid w:val="00555D52"/>
    <w:rsid w:val="00555EEC"/>
    <w:rsid w:val="0055706F"/>
    <w:rsid w:val="005606F1"/>
    <w:rsid w:val="00560CB4"/>
    <w:rsid w:val="005616E6"/>
    <w:rsid w:val="00561754"/>
    <w:rsid w:val="00561F02"/>
    <w:rsid w:val="005620BA"/>
    <w:rsid w:val="0056241D"/>
    <w:rsid w:val="00562B82"/>
    <w:rsid w:val="00564054"/>
    <w:rsid w:val="005648BE"/>
    <w:rsid w:val="00564A6D"/>
    <w:rsid w:val="00565BFE"/>
    <w:rsid w:val="005663FB"/>
    <w:rsid w:val="00566EFA"/>
    <w:rsid w:val="00567BAF"/>
    <w:rsid w:val="0056D03D"/>
    <w:rsid w:val="00570072"/>
    <w:rsid w:val="0057052A"/>
    <w:rsid w:val="0057234C"/>
    <w:rsid w:val="00572DEF"/>
    <w:rsid w:val="00573743"/>
    <w:rsid w:val="00575F31"/>
    <w:rsid w:val="005766EB"/>
    <w:rsid w:val="00577554"/>
    <w:rsid w:val="00577E8C"/>
    <w:rsid w:val="005813A2"/>
    <w:rsid w:val="005818E2"/>
    <w:rsid w:val="00581BB2"/>
    <w:rsid w:val="0058227F"/>
    <w:rsid w:val="00584315"/>
    <w:rsid w:val="0058507F"/>
    <w:rsid w:val="0058534B"/>
    <w:rsid w:val="005854DA"/>
    <w:rsid w:val="00586507"/>
    <w:rsid w:val="00586751"/>
    <w:rsid w:val="00586983"/>
    <w:rsid w:val="00587601"/>
    <w:rsid w:val="00587CB5"/>
    <w:rsid w:val="005908C8"/>
    <w:rsid w:val="005909C9"/>
    <w:rsid w:val="00592345"/>
    <w:rsid w:val="0059369C"/>
    <w:rsid w:val="00593BB3"/>
    <w:rsid w:val="00593EEE"/>
    <w:rsid w:val="00594359"/>
    <w:rsid w:val="00595475"/>
    <w:rsid w:val="00595C60"/>
    <w:rsid w:val="00597704"/>
    <w:rsid w:val="005A0570"/>
    <w:rsid w:val="005A0B88"/>
    <w:rsid w:val="005A18DA"/>
    <w:rsid w:val="005A1987"/>
    <w:rsid w:val="005A3855"/>
    <w:rsid w:val="005A3992"/>
    <w:rsid w:val="005A3C64"/>
    <w:rsid w:val="005A4155"/>
    <w:rsid w:val="005A6477"/>
    <w:rsid w:val="005A6771"/>
    <w:rsid w:val="005A693C"/>
    <w:rsid w:val="005A6952"/>
    <w:rsid w:val="005A7983"/>
    <w:rsid w:val="005A7B3A"/>
    <w:rsid w:val="005B04AC"/>
    <w:rsid w:val="005B15EF"/>
    <w:rsid w:val="005B2057"/>
    <w:rsid w:val="005B2A57"/>
    <w:rsid w:val="005B3B15"/>
    <w:rsid w:val="005B404E"/>
    <w:rsid w:val="005B4771"/>
    <w:rsid w:val="005B551F"/>
    <w:rsid w:val="005B572B"/>
    <w:rsid w:val="005B61C5"/>
    <w:rsid w:val="005B66BB"/>
    <w:rsid w:val="005B6BAD"/>
    <w:rsid w:val="005C001D"/>
    <w:rsid w:val="005C0B32"/>
    <w:rsid w:val="005C41E6"/>
    <w:rsid w:val="005C45A3"/>
    <w:rsid w:val="005C4B3F"/>
    <w:rsid w:val="005C50D7"/>
    <w:rsid w:val="005C5380"/>
    <w:rsid w:val="005C53AD"/>
    <w:rsid w:val="005C5B1E"/>
    <w:rsid w:val="005C60B0"/>
    <w:rsid w:val="005C6280"/>
    <w:rsid w:val="005C6973"/>
    <w:rsid w:val="005C6C3F"/>
    <w:rsid w:val="005C6DA2"/>
    <w:rsid w:val="005C6E37"/>
    <w:rsid w:val="005C70A4"/>
    <w:rsid w:val="005D09F1"/>
    <w:rsid w:val="005D0EE3"/>
    <w:rsid w:val="005D1359"/>
    <w:rsid w:val="005D25E8"/>
    <w:rsid w:val="005D2975"/>
    <w:rsid w:val="005D2B31"/>
    <w:rsid w:val="005D32CC"/>
    <w:rsid w:val="005D3384"/>
    <w:rsid w:val="005D3413"/>
    <w:rsid w:val="005D5B3B"/>
    <w:rsid w:val="005D7635"/>
    <w:rsid w:val="005D7E21"/>
    <w:rsid w:val="005E00D3"/>
    <w:rsid w:val="005E0543"/>
    <w:rsid w:val="005E056E"/>
    <w:rsid w:val="005E09C5"/>
    <w:rsid w:val="005E1120"/>
    <w:rsid w:val="005E1270"/>
    <w:rsid w:val="005E1EBD"/>
    <w:rsid w:val="005E2480"/>
    <w:rsid w:val="005E315D"/>
    <w:rsid w:val="005E31D4"/>
    <w:rsid w:val="005E330C"/>
    <w:rsid w:val="005E3384"/>
    <w:rsid w:val="005E4949"/>
    <w:rsid w:val="005E5C1E"/>
    <w:rsid w:val="005E5F02"/>
    <w:rsid w:val="005F0077"/>
    <w:rsid w:val="005F0561"/>
    <w:rsid w:val="005F0C86"/>
    <w:rsid w:val="005F24B2"/>
    <w:rsid w:val="005F25A7"/>
    <w:rsid w:val="005F26CC"/>
    <w:rsid w:val="005F365B"/>
    <w:rsid w:val="005F3D0E"/>
    <w:rsid w:val="005F4D13"/>
    <w:rsid w:val="005F66A0"/>
    <w:rsid w:val="005F6C28"/>
    <w:rsid w:val="005F6D44"/>
    <w:rsid w:val="005F7EDE"/>
    <w:rsid w:val="005F7F5E"/>
    <w:rsid w:val="005F7FBF"/>
    <w:rsid w:val="00601491"/>
    <w:rsid w:val="006015B8"/>
    <w:rsid w:val="00602085"/>
    <w:rsid w:val="006023EE"/>
    <w:rsid w:val="00602F04"/>
    <w:rsid w:val="00603714"/>
    <w:rsid w:val="00603CD6"/>
    <w:rsid w:val="00604F06"/>
    <w:rsid w:val="00605046"/>
    <w:rsid w:val="00607341"/>
    <w:rsid w:val="00607757"/>
    <w:rsid w:val="006104FB"/>
    <w:rsid w:val="00611843"/>
    <w:rsid w:val="00611AED"/>
    <w:rsid w:val="00611D3F"/>
    <w:rsid w:val="006128C6"/>
    <w:rsid w:val="00614024"/>
    <w:rsid w:val="0061444B"/>
    <w:rsid w:val="006166F7"/>
    <w:rsid w:val="00616E11"/>
    <w:rsid w:val="006172C4"/>
    <w:rsid w:val="00620556"/>
    <w:rsid w:val="006220FA"/>
    <w:rsid w:val="006231A3"/>
    <w:rsid w:val="00623E06"/>
    <w:rsid w:val="00624922"/>
    <w:rsid w:val="00625471"/>
    <w:rsid w:val="0062594E"/>
    <w:rsid w:val="006259D4"/>
    <w:rsid w:val="0062617F"/>
    <w:rsid w:val="0063000B"/>
    <w:rsid w:val="006302CD"/>
    <w:rsid w:val="006307FB"/>
    <w:rsid w:val="00631067"/>
    <w:rsid w:val="006326A8"/>
    <w:rsid w:val="00632784"/>
    <w:rsid w:val="00633113"/>
    <w:rsid w:val="006349DF"/>
    <w:rsid w:val="00634BED"/>
    <w:rsid w:val="006354D9"/>
    <w:rsid w:val="00636DC6"/>
    <w:rsid w:val="00637776"/>
    <w:rsid w:val="006400CA"/>
    <w:rsid w:val="00642688"/>
    <w:rsid w:val="00642AC6"/>
    <w:rsid w:val="00643058"/>
    <w:rsid w:val="00643323"/>
    <w:rsid w:val="00643F95"/>
    <w:rsid w:val="00644FE1"/>
    <w:rsid w:val="006454CA"/>
    <w:rsid w:val="0064715E"/>
    <w:rsid w:val="006502FA"/>
    <w:rsid w:val="0065179C"/>
    <w:rsid w:val="006528C8"/>
    <w:rsid w:val="006533B0"/>
    <w:rsid w:val="00653901"/>
    <w:rsid w:val="006560E2"/>
    <w:rsid w:val="006561F4"/>
    <w:rsid w:val="00657121"/>
    <w:rsid w:val="006574CA"/>
    <w:rsid w:val="0065758E"/>
    <w:rsid w:val="00657814"/>
    <w:rsid w:val="00660947"/>
    <w:rsid w:val="00661E90"/>
    <w:rsid w:val="006630EA"/>
    <w:rsid w:val="00664542"/>
    <w:rsid w:val="00664740"/>
    <w:rsid w:val="0066629B"/>
    <w:rsid w:val="00667658"/>
    <w:rsid w:val="00667F41"/>
    <w:rsid w:val="00670168"/>
    <w:rsid w:val="006701DE"/>
    <w:rsid w:val="00670B1A"/>
    <w:rsid w:val="006711C7"/>
    <w:rsid w:val="00671267"/>
    <w:rsid w:val="006713EE"/>
    <w:rsid w:val="0067166B"/>
    <w:rsid w:val="00671BF2"/>
    <w:rsid w:val="00671E77"/>
    <w:rsid w:val="00672D5E"/>
    <w:rsid w:val="00672E64"/>
    <w:rsid w:val="00673506"/>
    <w:rsid w:val="00673E03"/>
    <w:rsid w:val="00673E27"/>
    <w:rsid w:val="006748AF"/>
    <w:rsid w:val="00675D93"/>
    <w:rsid w:val="00675DE8"/>
    <w:rsid w:val="00675E80"/>
    <w:rsid w:val="0068053C"/>
    <w:rsid w:val="00680B29"/>
    <w:rsid w:val="0068232C"/>
    <w:rsid w:val="00682B41"/>
    <w:rsid w:val="00682DF8"/>
    <w:rsid w:val="006837BF"/>
    <w:rsid w:val="00684049"/>
    <w:rsid w:val="00684ED6"/>
    <w:rsid w:val="00685C32"/>
    <w:rsid w:val="00685D88"/>
    <w:rsid w:val="006864F7"/>
    <w:rsid w:val="006865F4"/>
    <w:rsid w:val="00686A30"/>
    <w:rsid w:val="00686B96"/>
    <w:rsid w:val="00686BA1"/>
    <w:rsid w:val="00687988"/>
    <w:rsid w:val="00687CB3"/>
    <w:rsid w:val="006920AF"/>
    <w:rsid w:val="006926C2"/>
    <w:rsid w:val="00692733"/>
    <w:rsid w:val="006945F3"/>
    <w:rsid w:val="006950FA"/>
    <w:rsid w:val="00696AA0"/>
    <w:rsid w:val="00696C57"/>
    <w:rsid w:val="006A061A"/>
    <w:rsid w:val="006A0776"/>
    <w:rsid w:val="006A254F"/>
    <w:rsid w:val="006A3DC6"/>
    <w:rsid w:val="006A48D0"/>
    <w:rsid w:val="006A6F17"/>
    <w:rsid w:val="006A7288"/>
    <w:rsid w:val="006A7738"/>
    <w:rsid w:val="006A7F30"/>
    <w:rsid w:val="006B0274"/>
    <w:rsid w:val="006B07E6"/>
    <w:rsid w:val="006B0EE7"/>
    <w:rsid w:val="006B2142"/>
    <w:rsid w:val="006B40FB"/>
    <w:rsid w:val="006B4217"/>
    <w:rsid w:val="006B4262"/>
    <w:rsid w:val="006B51F5"/>
    <w:rsid w:val="006B644A"/>
    <w:rsid w:val="006B66CC"/>
    <w:rsid w:val="006B68B0"/>
    <w:rsid w:val="006B76EA"/>
    <w:rsid w:val="006B7754"/>
    <w:rsid w:val="006B7E0F"/>
    <w:rsid w:val="006C1950"/>
    <w:rsid w:val="006C1C05"/>
    <w:rsid w:val="006C3857"/>
    <w:rsid w:val="006C386B"/>
    <w:rsid w:val="006C4378"/>
    <w:rsid w:val="006C605C"/>
    <w:rsid w:val="006C71F3"/>
    <w:rsid w:val="006C772F"/>
    <w:rsid w:val="006C79A5"/>
    <w:rsid w:val="006C7A37"/>
    <w:rsid w:val="006D00F7"/>
    <w:rsid w:val="006D10B5"/>
    <w:rsid w:val="006D1840"/>
    <w:rsid w:val="006D19D1"/>
    <w:rsid w:val="006D1B6A"/>
    <w:rsid w:val="006D2178"/>
    <w:rsid w:val="006D257E"/>
    <w:rsid w:val="006D457E"/>
    <w:rsid w:val="006D48AA"/>
    <w:rsid w:val="006D4FF3"/>
    <w:rsid w:val="006D54DA"/>
    <w:rsid w:val="006D5728"/>
    <w:rsid w:val="006D5CDB"/>
    <w:rsid w:val="006D7179"/>
    <w:rsid w:val="006D7CB5"/>
    <w:rsid w:val="006D7FC3"/>
    <w:rsid w:val="006E014A"/>
    <w:rsid w:val="006E0628"/>
    <w:rsid w:val="006E07B3"/>
    <w:rsid w:val="006E10A9"/>
    <w:rsid w:val="006E2AB1"/>
    <w:rsid w:val="006E3885"/>
    <w:rsid w:val="006E3A82"/>
    <w:rsid w:val="006E41DE"/>
    <w:rsid w:val="006E4763"/>
    <w:rsid w:val="006E5013"/>
    <w:rsid w:val="006E532F"/>
    <w:rsid w:val="006E561B"/>
    <w:rsid w:val="006E5D12"/>
    <w:rsid w:val="006E6FA5"/>
    <w:rsid w:val="006E7852"/>
    <w:rsid w:val="006F16ED"/>
    <w:rsid w:val="006F1A29"/>
    <w:rsid w:val="006F2D24"/>
    <w:rsid w:val="006F3243"/>
    <w:rsid w:val="006F36DA"/>
    <w:rsid w:val="006F47B5"/>
    <w:rsid w:val="006F567B"/>
    <w:rsid w:val="006F6B07"/>
    <w:rsid w:val="006F7F02"/>
    <w:rsid w:val="00700CE3"/>
    <w:rsid w:val="00700FC1"/>
    <w:rsid w:val="00701946"/>
    <w:rsid w:val="00702323"/>
    <w:rsid w:val="007023B6"/>
    <w:rsid w:val="00702909"/>
    <w:rsid w:val="00702F23"/>
    <w:rsid w:val="00703846"/>
    <w:rsid w:val="00704243"/>
    <w:rsid w:val="0070462F"/>
    <w:rsid w:val="007047DA"/>
    <w:rsid w:val="0070492A"/>
    <w:rsid w:val="00704C8A"/>
    <w:rsid w:val="007050BF"/>
    <w:rsid w:val="00706622"/>
    <w:rsid w:val="00706CFC"/>
    <w:rsid w:val="00706DF9"/>
    <w:rsid w:val="00707670"/>
    <w:rsid w:val="00710D86"/>
    <w:rsid w:val="00711332"/>
    <w:rsid w:val="007114F1"/>
    <w:rsid w:val="00711DD9"/>
    <w:rsid w:val="007126BD"/>
    <w:rsid w:val="00712EF9"/>
    <w:rsid w:val="00714763"/>
    <w:rsid w:val="0071554C"/>
    <w:rsid w:val="00715B46"/>
    <w:rsid w:val="00716941"/>
    <w:rsid w:val="00717E9A"/>
    <w:rsid w:val="007203D9"/>
    <w:rsid w:val="00720689"/>
    <w:rsid w:val="007215D3"/>
    <w:rsid w:val="007218E4"/>
    <w:rsid w:val="0072261A"/>
    <w:rsid w:val="00722A31"/>
    <w:rsid w:val="007241D2"/>
    <w:rsid w:val="007243DA"/>
    <w:rsid w:val="0072493E"/>
    <w:rsid w:val="0072555D"/>
    <w:rsid w:val="0072567A"/>
    <w:rsid w:val="00726269"/>
    <w:rsid w:val="00727158"/>
    <w:rsid w:val="0072777E"/>
    <w:rsid w:val="00727D3D"/>
    <w:rsid w:val="0073060E"/>
    <w:rsid w:val="00730656"/>
    <w:rsid w:val="00731106"/>
    <w:rsid w:val="00731A83"/>
    <w:rsid w:val="00731B38"/>
    <w:rsid w:val="00731E8C"/>
    <w:rsid w:val="00732302"/>
    <w:rsid w:val="00732478"/>
    <w:rsid w:val="00732B6A"/>
    <w:rsid w:val="00735646"/>
    <w:rsid w:val="00736222"/>
    <w:rsid w:val="007362EE"/>
    <w:rsid w:val="007367C2"/>
    <w:rsid w:val="007368DB"/>
    <w:rsid w:val="00737D0A"/>
    <w:rsid w:val="007405C7"/>
    <w:rsid w:val="007406AB"/>
    <w:rsid w:val="007417D1"/>
    <w:rsid w:val="00741AA3"/>
    <w:rsid w:val="0074262C"/>
    <w:rsid w:val="00742D00"/>
    <w:rsid w:val="007454E4"/>
    <w:rsid w:val="00745672"/>
    <w:rsid w:val="00746A8E"/>
    <w:rsid w:val="007473B8"/>
    <w:rsid w:val="007476E7"/>
    <w:rsid w:val="0075001E"/>
    <w:rsid w:val="0075003D"/>
    <w:rsid w:val="007502D4"/>
    <w:rsid w:val="007518FA"/>
    <w:rsid w:val="007519DC"/>
    <w:rsid w:val="00751A08"/>
    <w:rsid w:val="00751EF4"/>
    <w:rsid w:val="00752EB8"/>
    <w:rsid w:val="007542BB"/>
    <w:rsid w:val="007567C0"/>
    <w:rsid w:val="00756FB6"/>
    <w:rsid w:val="00761602"/>
    <w:rsid w:val="00761B1D"/>
    <w:rsid w:val="00762806"/>
    <w:rsid w:val="00762916"/>
    <w:rsid w:val="00762EB6"/>
    <w:rsid w:val="00763829"/>
    <w:rsid w:val="007653C2"/>
    <w:rsid w:val="00765817"/>
    <w:rsid w:val="00765CFB"/>
    <w:rsid w:val="00765EBF"/>
    <w:rsid w:val="00765EED"/>
    <w:rsid w:val="007670C9"/>
    <w:rsid w:val="00772329"/>
    <w:rsid w:val="0077334E"/>
    <w:rsid w:val="00773DD6"/>
    <w:rsid w:val="00774250"/>
    <w:rsid w:val="00774DD1"/>
    <w:rsid w:val="00775332"/>
    <w:rsid w:val="00775B06"/>
    <w:rsid w:val="00776670"/>
    <w:rsid w:val="007801F3"/>
    <w:rsid w:val="00780237"/>
    <w:rsid w:val="00781433"/>
    <w:rsid w:val="007824EC"/>
    <w:rsid w:val="00783997"/>
    <w:rsid w:val="0078490F"/>
    <w:rsid w:val="00784B9C"/>
    <w:rsid w:val="00784E13"/>
    <w:rsid w:val="00785170"/>
    <w:rsid w:val="00785F15"/>
    <w:rsid w:val="00786C5D"/>
    <w:rsid w:val="0078702A"/>
    <w:rsid w:val="007873C0"/>
    <w:rsid w:val="00787413"/>
    <w:rsid w:val="00790A79"/>
    <w:rsid w:val="00791D68"/>
    <w:rsid w:val="00792D25"/>
    <w:rsid w:val="00793211"/>
    <w:rsid w:val="00793BAA"/>
    <w:rsid w:val="00793E0A"/>
    <w:rsid w:val="007950E2"/>
    <w:rsid w:val="007963E8"/>
    <w:rsid w:val="007A005C"/>
    <w:rsid w:val="007A0124"/>
    <w:rsid w:val="007A060F"/>
    <w:rsid w:val="007A0A3F"/>
    <w:rsid w:val="007A40EE"/>
    <w:rsid w:val="007A45A9"/>
    <w:rsid w:val="007A4E82"/>
    <w:rsid w:val="007A500A"/>
    <w:rsid w:val="007A529E"/>
    <w:rsid w:val="007A534A"/>
    <w:rsid w:val="007A53C8"/>
    <w:rsid w:val="007A733D"/>
    <w:rsid w:val="007A7550"/>
    <w:rsid w:val="007A775F"/>
    <w:rsid w:val="007B1C1A"/>
    <w:rsid w:val="007B24BE"/>
    <w:rsid w:val="007B3778"/>
    <w:rsid w:val="007B60B2"/>
    <w:rsid w:val="007B614F"/>
    <w:rsid w:val="007B6F8C"/>
    <w:rsid w:val="007C0FD6"/>
    <w:rsid w:val="007C2025"/>
    <w:rsid w:val="007C22DB"/>
    <w:rsid w:val="007C2912"/>
    <w:rsid w:val="007C36BA"/>
    <w:rsid w:val="007C3B01"/>
    <w:rsid w:val="007C44CC"/>
    <w:rsid w:val="007C4C6D"/>
    <w:rsid w:val="007C50C9"/>
    <w:rsid w:val="007C5906"/>
    <w:rsid w:val="007C6604"/>
    <w:rsid w:val="007C672D"/>
    <w:rsid w:val="007C6A6C"/>
    <w:rsid w:val="007C6D14"/>
    <w:rsid w:val="007C7059"/>
    <w:rsid w:val="007C7561"/>
    <w:rsid w:val="007C7565"/>
    <w:rsid w:val="007D000F"/>
    <w:rsid w:val="007D0C1E"/>
    <w:rsid w:val="007D0FBD"/>
    <w:rsid w:val="007D20CE"/>
    <w:rsid w:val="007D2219"/>
    <w:rsid w:val="007D24B8"/>
    <w:rsid w:val="007D4910"/>
    <w:rsid w:val="007D6494"/>
    <w:rsid w:val="007D70D4"/>
    <w:rsid w:val="007D764B"/>
    <w:rsid w:val="007E053F"/>
    <w:rsid w:val="007E10A8"/>
    <w:rsid w:val="007E1FB2"/>
    <w:rsid w:val="007E2350"/>
    <w:rsid w:val="007E25F7"/>
    <w:rsid w:val="007E3369"/>
    <w:rsid w:val="007E3A8C"/>
    <w:rsid w:val="007E4D42"/>
    <w:rsid w:val="007E55D5"/>
    <w:rsid w:val="007E568B"/>
    <w:rsid w:val="007E582D"/>
    <w:rsid w:val="007E73E4"/>
    <w:rsid w:val="007E76C7"/>
    <w:rsid w:val="007E7750"/>
    <w:rsid w:val="007E78C8"/>
    <w:rsid w:val="007F0A9F"/>
    <w:rsid w:val="007F2415"/>
    <w:rsid w:val="007F2A26"/>
    <w:rsid w:val="007F403C"/>
    <w:rsid w:val="007F422A"/>
    <w:rsid w:val="007F528E"/>
    <w:rsid w:val="007F5736"/>
    <w:rsid w:val="007F596D"/>
    <w:rsid w:val="007F671A"/>
    <w:rsid w:val="007F6E8D"/>
    <w:rsid w:val="00800AA9"/>
    <w:rsid w:val="008011CC"/>
    <w:rsid w:val="008017B0"/>
    <w:rsid w:val="0080275F"/>
    <w:rsid w:val="0080285E"/>
    <w:rsid w:val="00804580"/>
    <w:rsid w:val="0080513F"/>
    <w:rsid w:val="008055CF"/>
    <w:rsid w:val="00807408"/>
    <w:rsid w:val="00807D3B"/>
    <w:rsid w:val="008106FE"/>
    <w:rsid w:val="00810824"/>
    <w:rsid w:val="00810C87"/>
    <w:rsid w:val="00811481"/>
    <w:rsid w:val="00812587"/>
    <w:rsid w:val="008138BE"/>
    <w:rsid w:val="00813993"/>
    <w:rsid w:val="00815553"/>
    <w:rsid w:val="00816E5F"/>
    <w:rsid w:val="00820577"/>
    <w:rsid w:val="00820D0A"/>
    <w:rsid w:val="00820DA0"/>
    <w:rsid w:val="00823B2B"/>
    <w:rsid w:val="00823DA7"/>
    <w:rsid w:val="00824252"/>
    <w:rsid w:val="0082430A"/>
    <w:rsid w:val="00824D7E"/>
    <w:rsid w:val="00825C30"/>
    <w:rsid w:val="0082641D"/>
    <w:rsid w:val="00827222"/>
    <w:rsid w:val="008272D4"/>
    <w:rsid w:val="0082736A"/>
    <w:rsid w:val="00827E94"/>
    <w:rsid w:val="00830F49"/>
    <w:rsid w:val="00832BAD"/>
    <w:rsid w:val="00833028"/>
    <w:rsid w:val="008333CC"/>
    <w:rsid w:val="00834536"/>
    <w:rsid w:val="00834D91"/>
    <w:rsid w:val="00835134"/>
    <w:rsid w:val="00835CBA"/>
    <w:rsid w:val="00835EBA"/>
    <w:rsid w:val="008360B8"/>
    <w:rsid w:val="008364A4"/>
    <w:rsid w:val="008365F7"/>
    <w:rsid w:val="00836C03"/>
    <w:rsid w:val="00836ECE"/>
    <w:rsid w:val="00837BB2"/>
    <w:rsid w:val="008400D0"/>
    <w:rsid w:val="00840562"/>
    <w:rsid w:val="008407F7"/>
    <w:rsid w:val="00840D72"/>
    <w:rsid w:val="00840DA9"/>
    <w:rsid w:val="00841A31"/>
    <w:rsid w:val="00842EEC"/>
    <w:rsid w:val="00843696"/>
    <w:rsid w:val="00843710"/>
    <w:rsid w:val="00844E63"/>
    <w:rsid w:val="0084556E"/>
    <w:rsid w:val="00845B1E"/>
    <w:rsid w:val="00845ED7"/>
    <w:rsid w:val="0084686D"/>
    <w:rsid w:val="00846F82"/>
    <w:rsid w:val="00847988"/>
    <w:rsid w:val="008504D3"/>
    <w:rsid w:val="00850C80"/>
    <w:rsid w:val="00851934"/>
    <w:rsid w:val="00853179"/>
    <w:rsid w:val="008533C9"/>
    <w:rsid w:val="00853F09"/>
    <w:rsid w:val="00854FF0"/>
    <w:rsid w:val="0085593D"/>
    <w:rsid w:val="008567A7"/>
    <w:rsid w:val="00856842"/>
    <w:rsid w:val="00862537"/>
    <w:rsid w:val="0086303E"/>
    <w:rsid w:val="00863AC6"/>
    <w:rsid w:val="00865399"/>
    <w:rsid w:val="00865C23"/>
    <w:rsid w:val="0087006F"/>
    <w:rsid w:val="00870EB8"/>
    <w:rsid w:val="00871849"/>
    <w:rsid w:val="00872798"/>
    <w:rsid w:val="00873037"/>
    <w:rsid w:val="008734CB"/>
    <w:rsid w:val="00874220"/>
    <w:rsid w:val="00874812"/>
    <w:rsid w:val="008758D1"/>
    <w:rsid w:val="008764A9"/>
    <w:rsid w:val="00880980"/>
    <w:rsid w:val="00880DDD"/>
    <w:rsid w:val="00882E8E"/>
    <w:rsid w:val="00883663"/>
    <w:rsid w:val="00883C9D"/>
    <w:rsid w:val="00884BF5"/>
    <w:rsid w:val="00885D01"/>
    <w:rsid w:val="00886D19"/>
    <w:rsid w:val="008874CB"/>
    <w:rsid w:val="00887561"/>
    <w:rsid w:val="00887B43"/>
    <w:rsid w:val="008917A9"/>
    <w:rsid w:val="008920E4"/>
    <w:rsid w:val="0089246B"/>
    <w:rsid w:val="0089271A"/>
    <w:rsid w:val="00892828"/>
    <w:rsid w:val="008928E0"/>
    <w:rsid w:val="00893288"/>
    <w:rsid w:val="008948D1"/>
    <w:rsid w:val="00894C56"/>
    <w:rsid w:val="00894C8C"/>
    <w:rsid w:val="008950EE"/>
    <w:rsid w:val="008951E7"/>
    <w:rsid w:val="008953F4"/>
    <w:rsid w:val="0089542F"/>
    <w:rsid w:val="00895657"/>
    <w:rsid w:val="0089658E"/>
    <w:rsid w:val="008968A4"/>
    <w:rsid w:val="00897027"/>
    <w:rsid w:val="00897BCC"/>
    <w:rsid w:val="00897FC9"/>
    <w:rsid w:val="008A0DB9"/>
    <w:rsid w:val="008A171D"/>
    <w:rsid w:val="008A1BEE"/>
    <w:rsid w:val="008A1F05"/>
    <w:rsid w:val="008A27B7"/>
    <w:rsid w:val="008A3821"/>
    <w:rsid w:val="008A3C64"/>
    <w:rsid w:val="008A4BF3"/>
    <w:rsid w:val="008A510E"/>
    <w:rsid w:val="008A5455"/>
    <w:rsid w:val="008A5869"/>
    <w:rsid w:val="008A592F"/>
    <w:rsid w:val="008A5E00"/>
    <w:rsid w:val="008A68EB"/>
    <w:rsid w:val="008A7234"/>
    <w:rsid w:val="008A7309"/>
    <w:rsid w:val="008A745F"/>
    <w:rsid w:val="008A74DB"/>
    <w:rsid w:val="008A7E6B"/>
    <w:rsid w:val="008B0133"/>
    <w:rsid w:val="008B1909"/>
    <w:rsid w:val="008B2ABD"/>
    <w:rsid w:val="008B2DBC"/>
    <w:rsid w:val="008B30ED"/>
    <w:rsid w:val="008B4326"/>
    <w:rsid w:val="008B4788"/>
    <w:rsid w:val="008B5260"/>
    <w:rsid w:val="008B554E"/>
    <w:rsid w:val="008B6476"/>
    <w:rsid w:val="008B7E7D"/>
    <w:rsid w:val="008C0C29"/>
    <w:rsid w:val="008C105D"/>
    <w:rsid w:val="008C11EE"/>
    <w:rsid w:val="008C2198"/>
    <w:rsid w:val="008C2A2A"/>
    <w:rsid w:val="008C2B3A"/>
    <w:rsid w:val="008C309A"/>
    <w:rsid w:val="008C3760"/>
    <w:rsid w:val="008C3C7C"/>
    <w:rsid w:val="008C4FE7"/>
    <w:rsid w:val="008C5EDA"/>
    <w:rsid w:val="008C5F88"/>
    <w:rsid w:val="008C6003"/>
    <w:rsid w:val="008D0C97"/>
    <w:rsid w:val="008D13AC"/>
    <w:rsid w:val="008D1D89"/>
    <w:rsid w:val="008D26D5"/>
    <w:rsid w:val="008D32D2"/>
    <w:rsid w:val="008D3D00"/>
    <w:rsid w:val="008D64ED"/>
    <w:rsid w:val="008D6EDD"/>
    <w:rsid w:val="008D7695"/>
    <w:rsid w:val="008D7A54"/>
    <w:rsid w:val="008E0389"/>
    <w:rsid w:val="008E1577"/>
    <w:rsid w:val="008E1654"/>
    <w:rsid w:val="008E36E0"/>
    <w:rsid w:val="008E37CE"/>
    <w:rsid w:val="008E4075"/>
    <w:rsid w:val="008E498D"/>
    <w:rsid w:val="008E57BB"/>
    <w:rsid w:val="008E65D2"/>
    <w:rsid w:val="008E70C9"/>
    <w:rsid w:val="008E7FEF"/>
    <w:rsid w:val="008F05E9"/>
    <w:rsid w:val="008F09C9"/>
    <w:rsid w:val="008F104B"/>
    <w:rsid w:val="008F2A66"/>
    <w:rsid w:val="008F2BA3"/>
    <w:rsid w:val="008F5D40"/>
    <w:rsid w:val="008F781E"/>
    <w:rsid w:val="008F7A94"/>
    <w:rsid w:val="008F7ED6"/>
    <w:rsid w:val="008F7F8D"/>
    <w:rsid w:val="008F7FD2"/>
    <w:rsid w:val="009013C5"/>
    <w:rsid w:val="00901C77"/>
    <w:rsid w:val="00902299"/>
    <w:rsid w:val="009039D6"/>
    <w:rsid w:val="009048FA"/>
    <w:rsid w:val="00904DA9"/>
    <w:rsid w:val="00907C60"/>
    <w:rsid w:val="00911AF8"/>
    <w:rsid w:val="009120BD"/>
    <w:rsid w:val="00912947"/>
    <w:rsid w:val="00914660"/>
    <w:rsid w:val="00914C69"/>
    <w:rsid w:val="00915EF3"/>
    <w:rsid w:val="009165C5"/>
    <w:rsid w:val="00916BE4"/>
    <w:rsid w:val="00917731"/>
    <w:rsid w:val="009207E6"/>
    <w:rsid w:val="00921248"/>
    <w:rsid w:val="00921740"/>
    <w:rsid w:val="00921830"/>
    <w:rsid w:val="009223C2"/>
    <w:rsid w:val="00922546"/>
    <w:rsid w:val="00923ECA"/>
    <w:rsid w:val="00923F4A"/>
    <w:rsid w:val="00923F74"/>
    <w:rsid w:val="00924DBD"/>
    <w:rsid w:val="00925DBA"/>
    <w:rsid w:val="0092689E"/>
    <w:rsid w:val="009274E0"/>
    <w:rsid w:val="0093030D"/>
    <w:rsid w:val="00930BDB"/>
    <w:rsid w:val="009314E5"/>
    <w:rsid w:val="00931F89"/>
    <w:rsid w:val="0093295A"/>
    <w:rsid w:val="00934678"/>
    <w:rsid w:val="00934E19"/>
    <w:rsid w:val="00934FD5"/>
    <w:rsid w:val="00935564"/>
    <w:rsid w:val="00935E28"/>
    <w:rsid w:val="00935E5B"/>
    <w:rsid w:val="009403F4"/>
    <w:rsid w:val="00940E85"/>
    <w:rsid w:val="009410E0"/>
    <w:rsid w:val="00941225"/>
    <w:rsid w:val="00941A75"/>
    <w:rsid w:val="00942D3B"/>
    <w:rsid w:val="00943561"/>
    <w:rsid w:val="00943B08"/>
    <w:rsid w:val="0094434C"/>
    <w:rsid w:val="0094496B"/>
    <w:rsid w:val="009451D8"/>
    <w:rsid w:val="00946066"/>
    <w:rsid w:val="00946163"/>
    <w:rsid w:val="00946747"/>
    <w:rsid w:val="00946EBC"/>
    <w:rsid w:val="00946F3B"/>
    <w:rsid w:val="00947EDF"/>
    <w:rsid w:val="0095018C"/>
    <w:rsid w:val="0095059F"/>
    <w:rsid w:val="00950787"/>
    <w:rsid w:val="00951CF9"/>
    <w:rsid w:val="00951D15"/>
    <w:rsid w:val="00951DF8"/>
    <w:rsid w:val="00952725"/>
    <w:rsid w:val="0095296A"/>
    <w:rsid w:val="009549A3"/>
    <w:rsid w:val="0095527B"/>
    <w:rsid w:val="009561BD"/>
    <w:rsid w:val="009579E4"/>
    <w:rsid w:val="00960EE7"/>
    <w:rsid w:val="0096391B"/>
    <w:rsid w:val="009653AD"/>
    <w:rsid w:val="009653BA"/>
    <w:rsid w:val="00965561"/>
    <w:rsid w:val="00965578"/>
    <w:rsid w:val="009672ED"/>
    <w:rsid w:val="0096749A"/>
    <w:rsid w:val="00967584"/>
    <w:rsid w:val="009679A5"/>
    <w:rsid w:val="00967A42"/>
    <w:rsid w:val="00967BDF"/>
    <w:rsid w:val="00967F41"/>
    <w:rsid w:val="00973E9C"/>
    <w:rsid w:val="00974B67"/>
    <w:rsid w:val="00976624"/>
    <w:rsid w:val="00976AB9"/>
    <w:rsid w:val="00976EA6"/>
    <w:rsid w:val="00977437"/>
    <w:rsid w:val="00977481"/>
    <w:rsid w:val="00977ABD"/>
    <w:rsid w:val="0097EF75"/>
    <w:rsid w:val="0097F228"/>
    <w:rsid w:val="009808FC"/>
    <w:rsid w:val="00980B52"/>
    <w:rsid w:val="009814C9"/>
    <w:rsid w:val="009814F7"/>
    <w:rsid w:val="00981F9D"/>
    <w:rsid w:val="00983985"/>
    <w:rsid w:val="00984601"/>
    <w:rsid w:val="009847A5"/>
    <w:rsid w:val="00984F47"/>
    <w:rsid w:val="00985FCC"/>
    <w:rsid w:val="009860C8"/>
    <w:rsid w:val="0098612C"/>
    <w:rsid w:val="00986DB8"/>
    <w:rsid w:val="00986E5E"/>
    <w:rsid w:val="009875DB"/>
    <w:rsid w:val="009879ED"/>
    <w:rsid w:val="00987ED1"/>
    <w:rsid w:val="00987FB6"/>
    <w:rsid w:val="00990B76"/>
    <w:rsid w:val="00990C8C"/>
    <w:rsid w:val="009915EC"/>
    <w:rsid w:val="0099256B"/>
    <w:rsid w:val="00992695"/>
    <w:rsid w:val="00993111"/>
    <w:rsid w:val="00993FED"/>
    <w:rsid w:val="00993FFD"/>
    <w:rsid w:val="00994F20"/>
    <w:rsid w:val="00995426"/>
    <w:rsid w:val="009958C2"/>
    <w:rsid w:val="00996F23"/>
    <w:rsid w:val="009972C5"/>
    <w:rsid w:val="009A19FC"/>
    <w:rsid w:val="009A5AD5"/>
    <w:rsid w:val="009A6093"/>
    <w:rsid w:val="009A792D"/>
    <w:rsid w:val="009B0C35"/>
    <w:rsid w:val="009B1B70"/>
    <w:rsid w:val="009B2B32"/>
    <w:rsid w:val="009B3423"/>
    <w:rsid w:val="009B3446"/>
    <w:rsid w:val="009B4205"/>
    <w:rsid w:val="009B4303"/>
    <w:rsid w:val="009B6596"/>
    <w:rsid w:val="009B6717"/>
    <w:rsid w:val="009B77B9"/>
    <w:rsid w:val="009B7E46"/>
    <w:rsid w:val="009C0643"/>
    <w:rsid w:val="009C1388"/>
    <w:rsid w:val="009C204A"/>
    <w:rsid w:val="009C30E2"/>
    <w:rsid w:val="009C4929"/>
    <w:rsid w:val="009C58B7"/>
    <w:rsid w:val="009C5E8D"/>
    <w:rsid w:val="009C61D2"/>
    <w:rsid w:val="009C75FC"/>
    <w:rsid w:val="009C790D"/>
    <w:rsid w:val="009D0565"/>
    <w:rsid w:val="009D3A2D"/>
    <w:rsid w:val="009D4B70"/>
    <w:rsid w:val="009D4E6F"/>
    <w:rsid w:val="009D54B2"/>
    <w:rsid w:val="009D552C"/>
    <w:rsid w:val="009D6A11"/>
    <w:rsid w:val="009D76E9"/>
    <w:rsid w:val="009E0534"/>
    <w:rsid w:val="009E23ED"/>
    <w:rsid w:val="009E3A42"/>
    <w:rsid w:val="009E3CEC"/>
    <w:rsid w:val="009E5438"/>
    <w:rsid w:val="009E5950"/>
    <w:rsid w:val="009E64AB"/>
    <w:rsid w:val="009F0226"/>
    <w:rsid w:val="009F2461"/>
    <w:rsid w:val="009F3FD3"/>
    <w:rsid w:val="009F447B"/>
    <w:rsid w:val="009F468D"/>
    <w:rsid w:val="009F6BE7"/>
    <w:rsid w:val="009F6C63"/>
    <w:rsid w:val="009F6D7C"/>
    <w:rsid w:val="009F6EEA"/>
    <w:rsid w:val="009F73B5"/>
    <w:rsid w:val="009F74AE"/>
    <w:rsid w:val="00A009B4"/>
    <w:rsid w:val="00A00DB8"/>
    <w:rsid w:val="00A01276"/>
    <w:rsid w:val="00A0137A"/>
    <w:rsid w:val="00A01478"/>
    <w:rsid w:val="00A022FB"/>
    <w:rsid w:val="00A0246C"/>
    <w:rsid w:val="00A02862"/>
    <w:rsid w:val="00A02869"/>
    <w:rsid w:val="00A02E04"/>
    <w:rsid w:val="00A03D61"/>
    <w:rsid w:val="00A045B1"/>
    <w:rsid w:val="00A04D42"/>
    <w:rsid w:val="00A04F85"/>
    <w:rsid w:val="00A05B15"/>
    <w:rsid w:val="00A06554"/>
    <w:rsid w:val="00A06883"/>
    <w:rsid w:val="00A06DAA"/>
    <w:rsid w:val="00A07077"/>
    <w:rsid w:val="00A07199"/>
    <w:rsid w:val="00A073E7"/>
    <w:rsid w:val="00A0771D"/>
    <w:rsid w:val="00A07C53"/>
    <w:rsid w:val="00A07C87"/>
    <w:rsid w:val="00A108D2"/>
    <w:rsid w:val="00A117A2"/>
    <w:rsid w:val="00A11EC5"/>
    <w:rsid w:val="00A13B4E"/>
    <w:rsid w:val="00A14733"/>
    <w:rsid w:val="00A14ADE"/>
    <w:rsid w:val="00A15421"/>
    <w:rsid w:val="00A15574"/>
    <w:rsid w:val="00A15F5B"/>
    <w:rsid w:val="00A162CC"/>
    <w:rsid w:val="00A171A2"/>
    <w:rsid w:val="00A17B96"/>
    <w:rsid w:val="00A200D2"/>
    <w:rsid w:val="00A21344"/>
    <w:rsid w:val="00A21383"/>
    <w:rsid w:val="00A21B96"/>
    <w:rsid w:val="00A22705"/>
    <w:rsid w:val="00A22923"/>
    <w:rsid w:val="00A22E70"/>
    <w:rsid w:val="00A233FC"/>
    <w:rsid w:val="00A242D6"/>
    <w:rsid w:val="00A2465A"/>
    <w:rsid w:val="00A254A8"/>
    <w:rsid w:val="00A25F62"/>
    <w:rsid w:val="00A26A37"/>
    <w:rsid w:val="00A27A56"/>
    <w:rsid w:val="00A30321"/>
    <w:rsid w:val="00A303E2"/>
    <w:rsid w:val="00A309E3"/>
    <w:rsid w:val="00A30BF2"/>
    <w:rsid w:val="00A310B8"/>
    <w:rsid w:val="00A321A9"/>
    <w:rsid w:val="00A32574"/>
    <w:rsid w:val="00A325F7"/>
    <w:rsid w:val="00A3279C"/>
    <w:rsid w:val="00A327D5"/>
    <w:rsid w:val="00A32B10"/>
    <w:rsid w:val="00A332F1"/>
    <w:rsid w:val="00A336AD"/>
    <w:rsid w:val="00A33D0B"/>
    <w:rsid w:val="00A34D54"/>
    <w:rsid w:val="00A354DC"/>
    <w:rsid w:val="00A3682E"/>
    <w:rsid w:val="00A3699D"/>
    <w:rsid w:val="00A369B2"/>
    <w:rsid w:val="00A369E3"/>
    <w:rsid w:val="00A36E47"/>
    <w:rsid w:val="00A37389"/>
    <w:rsid w:val="00A402D2"/>
    <w:rsid w:val="00A40DAB"/>
    <w:rsid w:val="00A42277"/>
    <w:rsid w:val="00A43309"/>
    <w:rsid w:val="00A43C40"/>
    <w:rsid w:val="00A43C5B"/>
    <w:rsid w:val="00A44A85"/>
    <w:rsid w:val="00A45A33"/>
    <w:rsid w:val="00A45B63"/>
    <w:rsid w:val="00A46289"/>
    <w:rsid w:val="00A4692C"/>
    <w:rsid w:val="00A4699A"/>
    <w:rsid w:val="00A46C9D"/>
    <w:rsid w:val="00A47713"/>
    <w:rsid w:val="00A47B28"/>
    <w:rsid w:val="00A5095D"/>
    <w:rsid w:val="00A50E06"/>
    <w:rsid w:val="00A5175B"/>
    <w:rsid w:val="00A51B78"/>
    <w:rsid w:val="00A51F89"/>
    <w:rsid w:val="00A5284E"/>
    <w:rsid w:val="00A536D8"/>
    <w:rsid w:val="00A53908"/>
    <w:rsid w:val="00A5413D"/>
    <w:rsid w:val="00A55D32"/>
    <w:rsid w:val="00A56FF6"/>
    <w:rsid w:val="00A57400"/>
    <w:rsid w:val="00A60085"/>
    <w:rsid w:val="00A607FC"/>
    <w:rsid w:val="00A617E4"/>
    <w:rsid w:val="00A62105"/>
    <w:rsid w:val="00A629E1"/>
    <w:rsid w:val="00A6385B"/>
    <w:rsid w:val="00A63C61"/>
    <w:rsid w:val="00A63ED2"/>
    <w:rsid w:val="00A65192"/>
    <w:rsid w:val="00A65A01"/>
    <w:rsid w:val="00A65A16"/>
    <w:rsid w:val="00A663A9"/>
    <w:rsid w:val="00A708CD"/>
    <w:rsid w:val="00A70A79"/>
    <w:rsid w:val="00A70F00"/>
    <w:rsid w:val="00A716AB"/>
    <w:rsid w:val="00A717CB"/>
    <w:rsid w:val="00A718F3"/>
    <w:rsid w:val="00A73961"/>
    <w:rsid w:val="00A74B06"/>
    <w:rsid w:val="00A750B7"/>
    <w:rsid w:val="00A758EF"/>
    <w:rsid w:val="00A76133"/>
    <w:rsid w:val="00A76398"/>
    <w:rsid w:val="00A77005"/>
    <w:rsid w:val="00A7700C"/>
    <w:rsid w:val="00A776F4"/>
    <w:rsid w:val="00A77B2A"/>
    <w:rsid w:val="00A82972"/>
    <w:rsid w:val="00A82B97"/>
    <w:rsid w:val="00A82BBA"/>
    <w:rsid w:val="00A83306"/>
    <w:rsid w:val="00A8364A"/>
    <w:rsid w:val="00A83D45"/>
    <w:rsid w:val="00A84DE8"/>
    <w:rsid w:val="00A84E1F"/>
    <w:rsid w:val="00A85C76"/>
    <w:rsid w:val="00A874A3"/>
    <w:rsid w:val="00A903E7"/>
    <w:rsid w:val="00A90548"/>
    <w:rsid w:val="00A90B0F"/>
    <w:rsid w:val="00A91607"/>
    <w:rsid w:val="00A91DF5"/>
    <w:rsid w:val="00A95791"/>
    <w:rsid w:val="00A9584A"/>
    <w:rsid w:val="00A95FE9"/>
    <w:rsid w:val="00A96FFB"/>
    <w:rsid w:val="00A97054"/>
    <w:rsid w:val="00A977C3"/>
    <w:rsid w:val="00A97F98"/>
    <w:rsid w:val="00AA1130"/>
    <w:rsid w:val="00AA1228"/>
    <w:rsid w:val="00AA1241"/>
    <w:rsid w:val="00AA1970"/>
    <w:rsid w:val="00AA1B06"/>
    <w:rsid w:val="00AA2040"/>
    <w:rsid w:val="00AA2DFB"/>
    <w:rsid w:val="00AA3D79"/>
    <w:rsid w:val="00AA3D9B"/>
    <w:rsid w:val="00AA415E"/>
    <w:rsid w:val="00AA6A84"/>
    <w:rsid w:val="00AA72BE"/>
    <w:rsid w:val="00AA75D8"/>
    <w:rsid w:val="00AB021B"/>
    <w:rsid w:val="00AB15DC"/>
    <w:rsid w:val="00AB162B"/>
    <w:rsid w:val="00AB184E"/>
    <w:rsid w:val="00AB2493"/>
    <w:rsid w:val="00AB2C3B"/>
    <w:rsid w:val="00AB2C42"/>
    <w:rsid w:val="00AB3355"/>
    <w:rsid w:val="00AB417B"/>
    <w:rsid w:val="00AB51FA"/>
    <w:rsid w:val="00AB5235"/>
    <w:rsid w:val="00AB6D22"/>
    <w:rsid w:val="00AB6D51"/>
    <w:rsid w:val="00AB6DCE"/>
    <w:rsid w:val="00AB7593"/>
    <w:rsid w:val="00AB75ED"/>
    <w:rsid w:val="00AB7B8E"/>
    <w:rsid w:val="00AC01E3"/>
    <w:rsid w:val="00AC0785"/>
    <w:rsid w:val="00AC0D36"/>
    <w:rsid w:val="00AC109A"/>
    <w:rsid w:val="00AC10D4"/>
    <w:rsid w:val="00AC1DB4"/>
    <w:rsid w:val="00AC299B"/>
    <w:rsid w:val="00AC2BF5"/>
    <w:rsid w:val="00AC3170"/>
    <w:rsid w:val="00AC3889"/>
    <w:rsid w:val="00AC414D"/>
    <w:rsid w:val="00AC48E6"/>
    <w:rsid w:val="00AC4BDC"/>
    <w:rsid w:val="00AC5ABC"/>
    <w:rsid w:val="00AC5C69"/>
    <w:rsid w:val="00AC6B9C"/>
    <w:rsid w:val="00AC6D01"/>
    <w:rsid w:val="00AC6EF9"/>
    <w:rsid w:val="00AC74AC"/>
    <w:rsid w:val="00AC7A58"/>
    <w:rsid w:val="00AD0693"/>
    <w:rsid w:val="00AD0FDD"/>
    <w:rsid w:val="00AD20B0"/>
    <w:rsid w:val="00AD22C4"/>
    <w:rsid w:val="00AD23CE"/>
    <w:rsid w:val="00AD268D"/>
    <w:rsid w:val="00AD2998"/>
    <w:rsid w:val="00AD29F6"/>
    <w:rsid w:val="00AD2C53"/>
    <w:rsid w:val="00AD3E7D"/>
    <w:rsid w:val="00AD485D"/>
    <w:rsid w:val="00AD4B41"/>
    <w:rsid w:val="00AD563E"/>
    <w:rsid w:val="00AD6273"/>
    <w:rsid w:val="00AD73F0"/>
    <w:rsid w:val="00AD786A"/>
    <w:rsid w:val="00AE20F6"/>
    <w:rsid w:val="00AE27C7"/>
    <w:rsid w:val="00AE2DFF"/>
    <w:rsid w:val="00AE30E4"/>
    <w:rsid w:val="00AE412E"/>
    <w:rsid w:val="00AE47A8"/>
    <w:rsid w:val="00AE4C22"/>
    <w:rsid w:val="00AE5260"/>
    <w:rsid w:val="00AE5BC4"/>
    <w:rsid w:val="00AE7E19"/>
    <w:rsid w:val="00AF1065"/>
    <w:rsid w:val="00AF1D35"/>
    <w:rsid w:val="00AF274F"/>
    <w:rsid w:val="00AF280C"/>
    <w:rsid w:val="00AF2CA7"/>
    <w:rsid w:val="00AF2F8B"/>
    <w:rsid w:val="00AF3225"/>
    <w:rsid w:val="00AF354C"/>
    <w:rsid w:val="00AF3B02"/>
    <w:rsid w:val="00AF3DD9"/>
    <w:rsid w:val="00AF4484"/>
    <w:rsid w:val="00AF45BD"/>
    <w:rsid w:val="00AF5E8C"/>
    <w:rsid w:val="00AF5FEC"/>
    <w:rsid w:val="00AF6541"/>
    <w:rsid w:val="00AF673E"/>
    <w:rsid w:val="00AF686A"/>
    <w:rsid w:val="00AF6FC2"/>
    <w:rsid w:val="00AF72E4"/>
    <w:rsid w:val="00AF73FE"/>
    <w:rsid w:val="00B002CB"/>
    <w:rsid w:val="00B01BB4"/>
    <w:rsid w:val="00B01EAD"/>
    <w:rsid w:val="00B0259D"/>
    <w:rsid w:val="00B025C7"/>
    <w:rsid w:val="00B05350"/>
    <w:rsid w:val="00B05D91"/>
    <w:rsid w:val="00B06545"/>
    <w:rsid w:val="00B06709"/>
    <w:rsid w:val="00B06A90"/>
    <w:rsid w:val="00B06CF4"/>
    <w:rsid w:val="00B07003"/>
    <w:rsid w:val="00B0769F"/>
    <w:rsid w:val="00B102B9"/>
    <w:rsid w:val="00B110D5"/>
    <w:rsid w:val="00B1125E"/>
    <w:rsid w:val="00B1163D"/>
    <w:rsid w:val="00B116B8"/>
    <w:rsid w:val="00B1217B"/>
    <w:rsid w:val="00B1250D"/>
    <w:rsid w:val="00B13A95"/>
    <w:rsid w:val="00B14C1D"/>
    <w:rsid w:val="00B14E9F"/>
    <w:rsid w:val="00B168BD"/>
    <w:rsid w:val="00B16CA9"/>
    <w:rsid w:val="00B17560"/>
    <w:rsid w:val="00B17660"/>
    <w:rsid w:val="00B17B45"/>
    <w:rsid w:val="00B21399"/>
    <w:rsid w:val="00B21E1D"/>
    <w:rsid w:val="00B21FB6"/>
    <w:rsid w:val="00B2277B"/>
    <w:rsid w:val="00B228F5"/>
    <w:rsid w:val="00B23A52"/>
    <w:rsid w:val="00B23A5F"/>
    <w:rsid w:val="00B23AF5"/>
    <w:rsid w:val="00B23C50"/>
    <w:rsid w:val="00B2460A"/>
    <w:rsid w:val="00B2538E"/>
    <w:rsid w:val="00B2680D"/>
    <w:rsid w:val="00B26D50"/>
    <w:rsid w:val="00B27CBC"/>
    <w:rsid w:val="00B3062B"/>
    <w:rsid w:val="00B30E12"/>
    <w:rsid w:val="00B30FE3"/>
    <w:rsid w:val="00B31CF3"/>
    <w:rsid w:val="00B32185"/>
    <w:rsid w:val="00B32659"/>
    <w:rsid w:val="00B340CD"/>
    <w:rsid w:val="00B34254"/>
    <w:rsid w:val="00B34F62"/>
    <w:rsid w:val="00B357FA"/>
    <w:rsid w:val="00B362FF"/>
    <w:rsid w:val="00B37147"/>
    <w:rsid w:val="00B38D26"/>
    <w:rsid w:val="00B40D24"/>
    <w:rsid w:val="00B40ED3"/>
    <w:rsid w:val="00B4191B"/>
    <w:rsid w:val="00B42B84"/>
    <w:rsid w:val="00B43186"/>
    <w:rsid w:val="00B4612E"/>
    <w:rsid w:val="00B4629D"/>
    <w:rsid w:val="00B467A5"/>
    <w:rsid w:val="00B46919"/>
    <w:rsid w:val="00B46EB2"/>
    <w:rsid w:val="00B46FD3"/>
    <w:rsid w:val="00B4741E"/>
    <w:rsid w:val="00B47D62"/>
    <w:rsid w:val="00B5004A"/>
    <w:rsid w:val="00B543AE"/>
    <w:rsid w:val="00B543C1"/>
    <w:rsid w:val="00B54842"/>
    <w:rsid w:val="00B558B2"/>
    <w:rsid w:val="00B55A15"/>
    <w:rsid w:val="00B578D1"/>
    <w:rsid w:val="00B57B4D"/>
    <w:rsid w:val="00B6099E"/>
    <w:rsid w:val="00B60A38"/>
    <w:rsid w:val="00B613B0"/>
    <w:rsid w:val="00B63C05"/>
    <w:rsid w:val="00B65096"/>
    <w:rsid w:val="00B651BC"/>
    <w:rsid w:val="00B66C39"/>
    <w:rsid w:val="00B67C98"/>
    <w:rsid w:val="00B719E2"/>
    <w:rsid w:val="00B723DB"/>
    <w:rsid w:val="00B73324"/>
    <w:rsid w:val="00B736D9"/>
    <w:rsid w:val="00B7462A"/>
    <w:rsid w:val="00B746EA"/>
    <w:rsid w:val="00B75FEF"/>
    <w:rsid w:val="00B760E9"/>
    <w:rsid w:val="00B77497"/>
    <w:rsid w:val="00B77FC0"/>
    <w:rsid w:val="00B82230"/>
    <w:rsid w:val="00B826F6"/>
    <w:rsid w:val="00B83E5F"/>
    <w:rsid w:val="00B853B1"/>
    <w:rsid w:val="00B871BB"/>
    <w:rsid w:val="00B87483"/>
    <w:rsid w:val="00B87814"/>
    <w:rsid w:val="00B92CDF"/>
    <w:rsid w:val="00B92D63"/>
    <w:rsid w:val="00B92EB2"/>
    <w:rsid w:val="00B93502"/>
    <w:rsid w:val="00B935FF"/>
    <w:rsid w:val="00B9361C"/>
    <w:rsid w:val="00B93BD9"/>
    <w:rsid w:val="00B952A3"/>
    <w:rsid w:val="00B975EC"/>
    <w:rsid w:val="00BA0158"/>
    <w:rsid w:val="00BA09C8"/>
    <w:rsid w:val="00BA0A9E"/>
    <w:rsid w:val="00BA1EAC"/>
    <w:rsid w:val="00BA24D4"/>
    <w:rsid w:val="00BA2EFB"/>
    <w:rsid w:val="00BA3723"/>
    <w:rsid w:val="00BA39FC"/>
    <w:rsid w:val="00BA55B5"/>
    <w:rsid w:val="00BA5AE1"/>
    <w:rsid w:val="00BA5F4C"/>
    <w:rsid w:val="00BA64D7"/>
    <w:rsid w:val="00BB0D51"/>
    <w:rsid w:val="00BB1994"/>
    <w:rsid w:val="00BB290E"/>
    <w:rsid w:val="00BB2A6D"/>
    <w:rsid w:val="00BB31DF"/>
    <w:rsid w:val="00BB3B59"/>
    <w:rsid w:val="00BB3CCE"/>
    <w:rsid w:val="00BB4909"/>
    <w:rsid w:val="00BB49C4"/>
    <w:rsid w:val="00BB523E"/>
    <w:rsid w:val="00BC16CA"/>
    <w:rsid w:val="00BC1A8C"/>
    <w:rsid w:val="00BC27BF"/>
    <w:rsid w:val="00BC2E79"/>
    <w:rsid w:val="00BC4654"/>
    <w:rsid w:val="00BC6A5C"/>
    <w:rsid w:val="00BC724D"/>
    <w:rsid w:val="00BC7651"/>
    <w:rsid w:val="00BD0B7B"/>
    <w:rsid w:val="00BD0EF4"/>
    <w:rsid w:val="00BD133F"/>
    <w:rsid w:val="00BD1A24"/>
    <w:rsid w:val="00BD1F29"/>
    <w:rsid w:val="00BD5B18"/>
    <w:rsid w:val="00BD778B"/>
    <w:rsid w:val="00BE006F"/>
    <w:rsid w:val="00BE224F"/>
    <w:rsid w:val="00BE226A"/>
    <w:rsid w:val="00BE28F0"/>
    <w:rsid w:val="00BE554A"/>
    <w:rsid w:val="00BE562A"/>
    <w:rsid w:val="00BE74B8"/>
    <w:rsid w:val="00BF0E9F"/>
    <w:rsid w:val="00BF1D21"/>
    <w:rsid w:val="00BF1FD4"/>
    <w:rsid w:val="00BF27F3"/>
    <w:rsid w:val="00BF28CC"/>
    <w:rsid w:val="00BF2B39"/>
    <w:rsid w:val="00BF2EA0"/>
    <w:rsid w:val="00BF3E1B"/>
    <w:rsid w:val="00BF490A"/>
    <w:rsid w:val="00BF75A3"/>
    <w:rsid w:val="00BF7BE2"/>
    <w:rsid w:val="00C003A8"/>
    <w:rsid w:val="00C011C2"/>
    <w:rsid w:val="00C0176C"/>
    <w:rsid w:val="00C01C8B"/>
    <w:rsid w:val="00C033BE"/>
    <w:rsid w:val="00C03EC5"/>
    <w:rsid w:val="00C04539"/>
    <w:rsid w:val="00C05B94"/>
    <w:rsid w:val="00C06A1D"/>
    <w:rsid w:val="00C06F10"/>
    <w:rsid w:val="00C07AD5"/>
    <w:rsid w:val="00C07B30"/>
    <w:rsid w:val="00C10708"/>
    <w:rsid w:val="00C10D1C"/>
    <w:rsid w:val="00C13323"/>
    <w:rsid w:val="00C13A6C"/>
    <w:rsid w:val="00C1402A"/>
    <w:rsid w:val="00C147C8"/>
    <w:rsid w:val="00C148F3"/>
    <w:rsid w:val="00C14B02"/>
    <w:rsid w:val="00C14E50"/>
    <w:rsid w:val="00C14F0F"/>
    <w:rsid w:val="00C1689B"/>
    <w:rsid w:val="00C16C26"/>
    <w:rsid w:val="00C2028F"/>
    <w:rsid w:val="00C20304"/>
    <w:rsid w:val="00C20785"/>
    <w:rsid w:val="00C212C2"/>
    <w:rsid w:val="00C21673"/>
    <w:rsid w:val="00C22079"/>
    <w:rsid w:val="00C220BE"/>
    <w:rsid w:val="00C22D44"/>
    <w:rsid w:val="00C22F9D"/>
    <w:rsid w:val="00C23790"/>
    <w:rsid w:val="00C23F27"/>
    <w:rsid w:val="00C260CC"/>
    <w:rsid w:val="00C26CE1"/>
    <w:rsid w:val="00C307B4"/>
    <w:rsid w:val="00C307FC"/>
    <w:rsid w:val="00C31B97"/>
    <w:rsid w:val="00C32021"/>
    <w:rsid w:val="00C32CBC"/>
    <w:rsid w:val="00C32EB6"/>
    <w:rsid w:val="00C333FE"/>
    <w:rsid w:val="00C334B0"/>
    <w:rsid w:val="00C34073"/>
    <w:rsid w:val="00C35644"/>
    <w:rsid w:val="00C35661"/>
    <w:rsid w:val="00C3596A"/>
    <w:rsid w:val="00C35C3C"/>
    <w:rsid w:val="00C36694"/>
    <w:rsid w:val="00C37736"/>
    <w:rsid w:val="00C37A67"/>
    <w:rsid w:val="00C4143F"/>
    <w:rsid w:val="00C42C53"/>
    <w:rsid w:val="00C43EAC"/>
    <w:rsid w:val="00C44B52"/>
    <w:rsid w:val="00C45197"/>
    <w:rsid w:val="00C459D0"/>
    <w:rsid w:val="00C45B05"/>
    <w:rsid w:val="00C46544"/>
    <w:rsid w:val="00C46CEE"/>
    <w:rsid w:val="00C50255"/>
    <w:rsid w:val="00C513FC"/>
    <w:rsid w:val="00C51DEE"/>
    <w:rsid w:val="00C51E5B"/>
    <w:rsid w:val="00C52047"/>
    <w:rsid w:val="00C52776"/>
    <w:rsid w:val="00C5287B"/>
    <w:rsid w:val="00C539E1"/>
    <w:rsid w:val="00C53FD8"/>
    <w:rsid w:val="00C545A2"/>
    <w:rsid w:val="00C54E16"/>
    <w:rsid w:val="00C56291"/>
    <w:rsid w:val="00C563DC"/>
    <w:rsid w:val="00C57340"/>
    <w:rsid w:val="00C60066"/>
    <w:rsid w:val="00C615FD"/>
    <w:rsid w:val="00C61B7F"/>
    <w:rsid w:val="00C62497"/>
    <w:rsid w:val="00C62F86"/>
    <w:rsid w:val="00C62FC4"/>
    <w:rsid w:val="00C63DF2"/>
    <w:rsid w:val="00C64F60"/>
    <w:rsid w:val="00C65EFE"/>
    <w:rsid w:val="00C66A2E"/>
    <w:rsid w:val="00C67A50"/>
    <w:rsid w:val="00C67AEF"/>
    <w:rsid w:val="00C67BE8"/>
    <w:rsid w:val="00C70363"/>
    <w:rsid w:val="00C707C1"/>
    <w:rsid w:val="00C70D36"/>
    <w:rsid w:val="00C722D0"/>
    <w:rsid w:val="00C75389"/>
    <w:rsid w:val="00C756D0"/>
    <w:rsid w:val="00C759D6"/>
    <w:rsid w:val="00C77109"/>
    <w:rsid w:val="00C77F6F"/>
    <w:rsid w:val="00C80335"/>
    <w:rsid w:val="00C80744"/>
    <w:rsid w:val="00C807D3"/>
    <w:rsid w:val="00C80961"/>
    <w:rsid w:val="00C812C3"/>
    <w:rsid w:val="00C8192E"/>
    <w:rsid w:val="00C823A0"/>
    <w:rsid w:val="00C82C65"/>
    <w:rsid w:val="00C82FA5"/>
    <w:rsid w:val="00C83312"/>
    <w:rsid w:val="00C83342"/>
    <w:rsid w:val="00C8406E"/>
    <w:rsid w:val="00C84D10"/>
    <w:rsid w:val="00C85DE7"/>
    <w:rsid w:val="00C91C28"/>
    <w:rsid w:val="00C93418"/>
    <w:rsid w:val="00C96BFF"/>
    <w:rsid w:val="00C97310"/>
    <w:rsid w:val="00C975C1"/>
    <w:rsid w:val="00CA0025"/>
    <w:rsid w:val="00CA0A77"/>
    <w:rsid w:val="00CA0E0F"/>
    <w:rsid w:val="00CA11CF"/>
    <w:rsid w:val="00CA149C"/>
    <w:rsid w:val="00CA386C"/>
    <w:rsid w:val="00CA4348"/>
    <w:rsid w:val="00CA6884"/>
    <w:rsid w:val="00CA755F"/>
    <w:rsid w:val="00CA7775"/>
    <w:rsid w:val="00CB061F"/>
    <w:rsid w:val="00CB06BD"/>
    <w:rsid w:val="00CB0DC7"/>
    <w:rsid w:val="00CB1C27"/>
    <w:rsid w:val="00CB2CDB"/>
    <w:rsid w:val="00CB2D18"/>
    <w:rsid w:val="00CB347B"/>
    <w:rsid w:val="00CB3C3A"/>
    <w:rsid w:val="00CB3D93"/>
    <w:rsid w:val="00CB51B9"/>
    <w:rsid w:val="00CB5563"/>
    <w:rsid w:val="00CB57E6"/>
    <w:rsid w:val="00CB5E3A"/>
    <w:rsid w:val="00CB64DC"/>
    <w:rsid w:val="00CB6AA7"/>
    <w:rsid w:val="00CB718C"/>
    <w:rsid w:val="00CB7C57"/>
    <w:rsid w:val="00CC0FB8"/>
    <w:rsid w:val="00CC12C1"/>
    <w:rsid w:val="00CC21F0"/>
    <w:rsid w:val="00CC2820"/>
    <w:rsid w:val="00CC2976"/>
    <w:rsid w:val="00CC2986"/>
    <w:rsid w:val="00CC2D33"/>
    <w:rsid w:val="00CC39BD"/>
    <w:rsid w:val="00CC4E06"/>
    <w:rsid w:val="00CC57D6"/>
    <w:rsid w:val="00CC5D7A"/>
    <w:rsid w:val="00CC6CEC"/>
    <w:rsid w:val="00CC7BAE"/>
    <w:rsid w:val="00CD0A09"/>
    <w:rsid w:val="00CD1948"/>
    <w:rsid w:val="00CD19FA"/>
    <w:rsid w:val="00CD4A75"/>
    <w:rsid w:val="00CD4E88"/>
    <w:rsid w:val="00CD4FD6"/>
    <w:rsid w:val="00CD5592"/>
    <w:rsid w:val="00CD5ED6"/>
    <w:rsid w:val="00CD5F1F"/>
    <w:rsid w:val="00CE0E3A"/>
    <w:rsid w:val="00CE2B5F"/>
    <w:rsid w:val="00CE36C5"/>
    <w:rsid w:val="00CE36D6"/>
    <w:rsid w:val="00CE37E4"/>
    <w:rsid w:val="00CE4333"/>
    <w:rsid w:val="00CE4AC7"/>
    <w:rsid w:val="00CE4D12"/>
    <w:rsid w:val="00CE4F45"/>
    <w:rsid w:val="00CE52EC"/>
    <w:rsid w:val="00CE588E"/>
    <w:rsid w:val="00CE59A0"/>
    <w:rsid w:val="00CE63F1"/>
    <w:rsid w:val="00CE68FD"/>
    <w:rsid w:val="00CE78A6"/>
    <w:rsid w:val="00CE78E7"/>
    <w:rsid w:val="00CF0327"/>
    <w:rsid w:val="00CF291F"/>
    <w:rsid w:val="00CF2F87"/>
    <w:rsid w:val="00CF3372"/>
    <w:rsid w:val="00CF3DF3"/>
    <w:rsid w:val="00CF499B"/>
    <w:rsid w:val="00CF4EAA"/>
    <w:rsid w:val="00CF5A39"/>
    <w:rsid w:val="00CF5A75"/>
    <w:rsid w:val="00CF7EE4"/>
    <w:rsid w:val="00CF7F32"/>
    <w:rsid w:val="00D00904"/>
    <w:rsid w:val="00D00B61"/>
    <w:rsid w:val="00D010DD"/>
    <w:rsid w:val="00D01A2D"/>
    <w:rsid w:val="00D02DE2"/>
    <w:rsid w:val="00D0385D"/>
    <w:rsid w:val="00D03C8F"/>
    <w:rsid w:val="00D0505C"/>
    <w:rsid w:val="00D062FE"/>
    <w:rsid w:val="00D06C98"/>
    <w:rsid w:val="00D06EDB"/>
    <w:rsid w:val="00D07D7F"/>
    <w:rsid w:val="00D1024F"/>
    <w:rsid w:val="00D11342"/>
    <w:rsid w:val="00D12AD4"/>
    <w:rsid w:val="00D13D23"/>
    <w:rsid w:val="00D146CB"/>
    <w:rsid w:val="00D15130"/>
    <w:rsid w:val="00D16209"/>
    <w:rsid w:val="00D16C7A"/>
    <w:rsid w:val="00D1788D"/>
    <w:rsid w:val="00D20079"/>
    <w:rsid w:val="00D200CA"/>
    <w:rsid w:val="00D21597"/>
    <w:rsid w:val="00D215C4"/>
    <w:rsid w:val="00D21E9B"/>
    <w:rsid w:val="00D22AE4"/>
    <w:rsid w:val="00D22C7D"/>
    <w:rsid w:val="00D22ECD"/>
    <w:rsid w:val="00D230B4"/>
    <w:rsid w:val="00D24085"/>
    <w:rsid w:val="00D243AC"/>
    <w:rsid w:val="00D24DE1"/>
    <w:rsid w:val="00D25950"/>
    <w:rsid w:val="00D26EC5"/>
    <w:rsid w:val="00D2763E"/>
    <w:rsid w:val="00D27B2F"/>
    <w:rsid w:val="00D30943"/>
    <w:rsid w:val="00D315AB"/>
    <w:rsid w:val="00D316EA"/>
    <w:rsid w:val="00D31C2F"/>
    <w:rsid w:val="00D336B5"/>
    <w:rsid w:val="00D33C56"/>
    <w:rsid w:val="00D340F6"/>
    <w:rsid w:val="00D3410A"/>
    <w:rsid w:val="00D3444F"/>
    <w:rsid w:val="00D3490F"/>
    <w:rsid w:val="00D35B63"/>
    <w:rsid w:val="00D35FED"/>
    <w:rsid w:val="00D361D2"/>
    <w:rsid w:val="00D363FE"/>
    <w:rsid w:val="00D36F94"/>
    <w:rsid w:val="00D40187"/>
    <w:rsid w:val="00D40F02"/>
    <w:rsid w:val="00D4286C"/>
    <w:rsid w:val="00D440E8"/>
    <w:rsid w:val="00D44320"/>
    <w:rsid w:val="00D44A57"/>
    <w:rsid w:val="00D44EF2"/>
    <w:rsid w:val="00D45C23"/>
    <w:rsid w:val="00D511E5"/>
    <w:rsid w:val="00D51A5F"/>
    <w:rsid w:val="00D521DE"/>
    <w:rsid w:val="00D52904"/>
    <w:rsid w:val="00D52A07"/>
    <w:rsid w:val="00D534D6"/>
    <w:rsid w:val="00D53830"/>
    <w:rsid w:val="00D53C5D"/>
    <w:rsid w:val="00D544EA"/>
    <w:rsid w:val="00D54A9E"/>
    <w:rsid w:val="00D56085"/>
    <w:rsid w:val="00D56A85"/>
    <w:rsid w:val="00D56EF4"/>
    <w:rsid w:val="00D57D2D"/>
    <w:rsid w:val="00D607A3"/>
    <w:rsid w:val="00D60A12"/>
    <w:rsid w:val="00D60DCA"/>
    <w:rsid w:val="00D6175D"/>
    <w:rsid w:val="00D62290"/>
    <w:rsid w:val="00D627B2"/>
    <w:rsid w:val="00D648A3"/>
    <w:rsid w:val="00D64C17"/>
    <w:rsid w:val="00D65EE8"/>
    <w:rsid w:val="00D6702D"/>
    <w:rsid w:val="00D67F06"/>
    <w:rsid w:val="00D67F0C"/>
    <w:rsid w:val="00D67F93"/>
    <w:rsid w:val="00D71159"/>
    <w:rsid w:val="00D7163D"/>
    <w:rsid w:val="00D7216D"/>
    <w:rsid w:val="00D734A4"/>
    <w:rsid w:val="00D7420A"/>
    <w:rsid w:val="00D751E5"/>
    <w:rsid w:val="00D75459"/>
    <w:rsid w:val="00D75EAF"/>
    <w:rsid w:val="00D77752"/>
    <w:rsid w:val="00D7785D"/>
    <w:rsid w:val="00D80790"/>
    <w:rsid w:val="00D80991"/>
    <w:rsid w:val="00D80A4A"/>
    <w:rsid w:val="00D81C52"/>
    <w:rsid w:val="00D82901"/>
    <w:rsid w:val="00D832EA"/>
    <w:rsid w:val="00D83E64"/>
    <w:rsid w:val="00D840CE"/>
    <w:rsid w:val="00D847BB"/>
    <w:rsid w:val="00D849E5"/>
    <w:rsid w:val="00D85454"/>
    <w:rsid w:val="00D87895"/>
    <w:rsid w:val="00D90180"/>
    <w:rsid w:val="00D9046C"/>
    <w:rsid w:val="00D91F34"/>
    <w:rsid w:val="00D921B8"/>
    <w:rsid w:val="00D92712"/>
    <w:rsid w:val="00D948FA"/>
    <w:rsid w:val="00D95F7B"/>
    <w:rsid w:val="00D97212"/>
    <w:rsid w:val="00DA03E5"/>
    <w:rsid w:val="00DA07C1"/>
    <w:rsid w:val="00DA0AF7"/>
    <w:rsid w:val="00DA0B40"/>
    <w:rsid w:val="00DA0C47"/>
    <w:rsid w:val="00DA289F"/>
    <w:rsid w:val="00DA2FF3"/>
    <w:rsid w:val="00DA3A99"/>
    <w:rsid w:val="00DA3ADB"/>
    <w:rsid w:val="00DA44F3"/>
    <w:rsid w:val="00DA4632"/>
    <w:rsid w:val="00DA52DB"/>
    <w:rsid w:val="00DA5BF1"/>
    <w:rsid w:val="00DA5F31"/>
    <w:rsid w:val="00DA65A0"/>
    <w:rsid w:val="00DA692D"/>
    <w:rsid w:val="00DA7520"/>
    <w:rsid w:val="00DA7830"/>
    <w:rsid w:val="00DB020E"/>
    <w:rsid w:val="00DB1D38"/>
    <w:rsid w:val="00DB1F3C"/>
    <w:rsid w:val="00DB225C"/>
    <w:rsid w:val="00DB294B"/>
    <w:rsid w:val="00DB31A4"/>
    <w:rsid w:val="00DB3361"/>
    <w:rsid w:val="00DB5078"/>
    <w:rsid w:val="00DB5227"/>
    <w:rsid w:val="00DB6049"/>
    <w:rsid w:val="00DB711A"/>
    <w:rsid w:val="00DB74B1"/>
    <w:rsid w:val="00DB790F"/>
    <w:rsid w:val="00DC0265"/>
    <w:rsid w:val="00DC1004"/>
    <w:rsid w:val="00DC192A"/>
    <w:rsid w:val="00DC2551"/>
    <w:rsid w:val="00DC3362"/>
    <w:rsid w:val="00DC437F"/>
    <w:rsid w:val="00DC6196"/>
    <w:rsid w:val="00DC6B1C"/>
    <w:rsid w:val="00DC79D8"/>
    <w:rsid w:val="00DD0EE9"/>
    <w:rsid w:val="00DD1087"/>
    <w:rsid w:val="00DD14A6"/>
    <w:rsid w:val="00DD2A36"/>
    <w:rsid w:val="00DD3B09"/>
    <w:rsid w:val="00DD3D25"/>
    <w:rsid w:val="00DD533F"/>
    <w:rsid w:val="00DD5854"/>
    <w:rsid w:val="00DD63FA"/>
    <w:rsid w:val="00DD669E"/>
    <w:rsid w:val="00DD68D0"/>
    <w:rsid w:val="00DD70F6"/>
    <w:rsid w:val="00DD7979"/>
    <w:rsid w:val="00DE108A"/>
    <w:rsid w:val="00DE1995"/>
    <w:rsid w:val="00DE2114"/>
    <w:rsid w:val="00DE2D8E"/>
    <w:rsid w:val="00DE371D"/>
    <w:rsid w:val="00DE375F"/>
    <w:rsid w:val="00DE3BD4"/>
    <w:rsid w:val="00DE440A"/>
    <w:rsid w:val="00DE4735"/>
    <w:rsid w:val="00DE4B8F"/>
    <w:rsid w:val="00DE6371"/>
    <w:rsid w:val="00DE72D2"/>
    <w:rsid w:val="00DF0EE8"/>
    <w:rsid w:val="00DF12C3"/>
    <w:rsid w:val="00DF3C51"/>
    <w:rsid w:val="00DF4CF2"/>
    <w:rsid w:val="00DF535D"/>
    <w:rsid w:val="00DF55F6"/>
    <w:rsid w:val="00DF5DA1"/>
    <w:rsid w:val="00DF7361"/>
    <w:rsid w:val="00DF75F2"/>
    <w:rsid w:val="00DF7DE2"/>
    <w:rsid w:val="00DF7E38"/>
    <w:rsid w:val="00E006C0"/>
    <w:rsid w:val="00E00CB3"/>
    <w:rsid w:val="00E01E5A"/>
    <w:rsid w:val="00E02038"/>
    <w:rsid w:val="00E03A03"/>
    <w:rsid w:val="00E04031"/>
    <w:rsid w:val="00E04B61"/>
    <w:rsid w:val="00E04BCC"/>
    <w:rsid w:val="00E04DBD"/>
    <w:rsid w:val="00E061C2"/>
    <w:rsid w:val="00E06834"/>
    <w:rsid w:val="00E068D0"/>
    <w:rsid w:val="00E06A13"/>
    <w:rsid w:val="00E06B11"/>
    <w:rsid w:val="00E125DC"/>
    <w:rsid w:val="00E13459"/>
    <w:rsid w:val="00E13AF6"/>
    <w:rsid w:val="00E14F64"/>
    <w:rsid w:val="00E15AE3"/>
    <w:rsid w:val="00E165A6"/>
    <w:rsid w:val="00E23C10"/>
    <w:rsid w:val="00E24358"/>
    <w:rsid w:val="00E247BC"/>
    <w:rsid w:val="00E24C00"/>
    <w:rsid w:val="00E24DA5"/>
    <w:rsid w:val="00E255B7"/>
    <w:rsid w:val="00E26493"/>
    <w:rsid w:val="00E31965"/>
    <w:rsid w:val="00E3246A"/>
    <w:rsid w:val="00E32C62"/>
    <w:rsid w:val="00E32CD8"/>
    <w:rsid w:val="00E33EF5"/>
    <w:rsid w:val="00E33FB6"/>
    <w:rsid w:val="00E35938"/>
    <w:rsid w:val="00E35DA6"/>
    <w:rsid w:val="00E3607F"/>
    <w:rsid w:val="00E36306"/>
    <w:rsid w:val="00E3648B"/>
    <w:rsid w:val="00E36681"/>
    <w:rsid w:val="00E3687D"/>
    <w:rsid w:val="00E3760D"/>
    <w:rsid w:val="00E37C05"/>
    <w:rsid w:val="00E4046B"/>
    <w:rsid w:val="00E40732"/>
    <w:rsid w:val="00E411A3"/>
    <w:rsid w:val="00E42167"/>
    <w:rsid w:val="00E42415"/>
    <w:rsid w:val="00E42CF1"/>
    <w:rsid w:val="00E42E83"/>
    <w:rsid w:val="00E42F4A"/>
    <w:rsid w:val="00E433BA"/>
    <w:rsid w:val="00E44696"/>
    <w:rsid w:val="00E465E9"/>
    <w:rsid w:val="00E4770B"/>
    <w:rsid w:val="00E50AE1"/>
    <w:rsid w:val="00E50C1F"/>
    <w:rsid w:val="00E529C4"/>
    <w:rsid w:val="00E535C4"/>
    <w:rsid w:val="00E537EB"/>
    <w:rsid w:val="00E54663"/>
    <w:rsid w:val="00E54963"/>
    <w:rsid w:val="00E54A26"/>
    <w:rsid w:val="00E55420"/>
    <w:rsid w:val="00E559EA"/>
    <w:rsid w:val="00E56550"/>
    <w:rsid w:val="00E566C7"/>
    <w:rsid w:val="00E602A2"/>
    <w:rsid w:val="00E60BF8"/>
    <w:rsid w:val="00E638E7"/>
    <w:rsid w:val="00E6400A"/>
    <w:rsid w:val="00E64813"/>
    <w:rsid w:val="00E64D6A"/>
    <w:rsid w:val="00E657A6"/>
    <w:rsid w:val="00E6622C"/>
    <w:rsid w:val="00E6767F"/>
    <w:rsid w:val="00E701EB"/>
    <w:rsid w:val="00E70DE0"/>
    <w:rsid w:val="00E71116"/>
    <w:rsid w:val="00E72835"/>
    <w:rsid w:val="00E72AB5"/>
    <w:rsid w:val="00E731F6"/>
    <w:rsid w:val="00E749AA"/>
    <w:rsid w:val="00E74E8D"/>
    <w:rsid w:val="00E762D2"/>
    <w:rsid w:val="00E76550"/>
    <w:rsid w:val="00E76E11"/>
    <w:rsid w:val="00E7723A"/>
    <w:rsid w:val="00E77423"/>
    <w:rsid w:val="00E8020E"/>
    <w:rsid w:val="00E80C53"/>
    <w:rsid w:val="00E81048"/>
    <w:rsid w:val="00E82D52"/>
    <w:rsid w:val="00E83B5D"/>
    <w:rsid w:val="00E84676"/>
    <w:rsid w:val="00E85C80"/>
    <w:rsid w:val="00E86288"/>
    <w:rsid w:val="00E869C7"/>
    <w:rsid w:val="00E90C8E"/>
    <w:rsid w:val="00E927F2"/>
    <w:rsid w:val="00E93E29"/>
    <w:rsid w:val="00E9442D"/>
    <w:rsid w:val="00E94854"/>
    <w:rsid w:val="00E94FA3"/>
    <w:rsid w:val="00E96206"/>
    <w:rsid w:val="00E96BEB"/>
    <w:rsid w:val="00E96CFD"/>
    <w:rsid w:val="00E976D2"/>
    <w:rsid w:val="00E978F2"/>
    <w:rsid w:val="00E97DAD"/>
    <w:rsid w:val="00EA036C"/>
    <w:rsid w:val="00EA0A82"/>
    <w:rsid w:val="00EA142C"/>
    <w:rsid w:val="00EA237D"/>
    <w:rsid w:val="00EA27D3"/>
    <w:rsid w:val="00EA2C1B"/>
    <w:rsid w:val="00EA3AF5"/>
    <w:rsid w:val="00EA4327"/>
    <w:rsid w:val="00EA4BE4"/>
    <w:rsid w:val="00EA4E8E"/>
    <w:rsid w:val="00EA5CC7"/>
    <w:rsid w:val="00EA6366"/>
    <w:rsid w:val="00EB22C1"/>
    <w:rsid w:val="00EB2ABD"/>
    <w:rsid w:val="00EB4033"/>
    <w:rsid w:val="00EB49F3"/>
    <w:rsid w:val="00EB5249"/>
    <w:rsid w:val="00EB5296"/>
    <w:rsid w:val="00EB5AF6"/>
    <w:rsid w:val="00EB5DCC"/>
    <w:rsid w:val="00EB6214"/>
    <w:rsid w:val="00EB700B"/>
    <w:rsid w:val="00EB7A96"/>
    <w:rsid w:val="00EC0A62"/>
    <w:rsid w:val="00EC1EE7"/>
    <w:rsid w:val="00EC2842"/>
    <w:rsid w:val="00EC297A"/>
    <w:rsid w:val="00EC2AA7"/>
    <w:rsid w:val="00EC39D4"/>
    <w:rsid w:val="00EC4C0C"/>
    <w:rsid w:val="00EC535D"/>
    <w:rsid w:val="00EC61FE"/>
    <w:rsid w:val="00ED02F3"/>
    <w:rsid w:val="00ED0BFF"/>
    <w:rsid w:val="00ED1662"/>
    <w:rsid w:val="00ED17CB"/>
    <w:rsid w:val="00ED26D7"/>
    <w:rsid w:val="00ED2F17"/>
    <w:rsid w:val="00ED2F1B"/>
    <w:rsid w:val="00ED35E8"/>
    <w:rsid w:val="00ED3738"/>
    <w:rsid w:val="00ED437B"/>
    <w:rsid w:val="00ED60E4"/>
    <w:rsid w:val="00ED6625"/>
    <w:rsid w:val="00ED6771"/>
    <w:rsid w:val="00ED6C2A"/>
    <w:rsid w:val="00ED7236"/>
    <w:rsid w:val="00EE01EE"/>
    <w:rsid w:val="00EE0E6F"/>
    <w:rsid w:val="00EE13EB"/>
    <w:rsid w:val="00EE1A1B"/>
    <w:rsid w:val="00EE1F53"/>
    <w:rsid w:val="00EE4251"/>
    <w:rsid w:val="00EE527D"/>
    <w:rsid w:val="00EE6861"/>
    <w:rsid w:val="00EE7297"/>
    <w:rsid w:val="00EE72B7"/>
    <w:rsid w:val="00EE7A9E"/>
    <w:rsid w:val="00EF01BB"/>
    <w:rsid w:val="00EF0876"/>
    <w:rsid w:val="00EF16A9"/>
    <w:rsid w:val="00EF1903"/>
    <w:rsid w:val="00EF19E7"/>
    <w:rsid w:val="00EF289A"/>
    <w:rsid w:val="00EF30E2"/>
    <w:rsid w:val="00EF3BE4"/>
    <w:rsid w:val="00EF3C17"/>
    <w:rsid w:val="00EF4497"/>
    <w:rsid w:val="00EF58F3"/>
    <w:rsid w:val="00EF6668"/>
    <w:rsid w:val="00EF6A14"/>
    <w:rsid w:val="00EF6F37"/>
    <w:rsid w:val="00EF7184"/>
    <w:rsid w:val="00F001C1"/>
    <w:rsid w:val="00F00CDE"/>
    <w:rsid w:val="00F014A3"/>
    <w:rsid w:val="00F020C5"/>
    <w:rsid w:val="00F02373"/>
    <w:rsid w:val="00F0328F"/>
    <w:rsid w:val="00F03922"/>
    <w:rsid w:val="00F05A6D"/>
    <w:rsid w:val="00F065E9"/>
    <w:rsid w:val="00F06F73"/>
    <w:rsid w:val="00F1045A"/>
    <w:rsid w:val="00F10F43"/>
    <w:rsid w:val="00F122A6"/>
    <w:rsid w:val="00F12A78"/>
    <w:rsid w:val="00F1353A"/>
    <w:rsid w:val="00F14154"/>
    <w:rsid w:val="00F1591A"/>
    <w:rsid w:val="00F15B1B"/>
    <w:rsid w:val="00F16BD5"/>
    <w:rsid w:val="00F20CD4"/>
    <w:rsid w:val="00F20D2E"/>
    <w:rsid w:val="00F22292"/>
    <w:rsid w:val="00F225A3"/>
    <w:rsid w:val="00F23B8D"/>
    <w:rsid w:val="00F23D1F"/>
    <w:rsid w:val="00F23EEA"/>
    <w:rsid w:val="00F245CF"/>
    <w:rsid w:val="00F25462"/>
    <w:rsid w:val="00F26105"/>
    <w:rsid w:val="00F26183"/>
    <w:rsid w:val="00F27C6D"/>
    <w:rsid w:val="00F30A33"/>
    <w:rsid w:val="00F30DD6"/>
    <w:rsid w:val="00F331D8"/>
    <w:rsid w:val="00F334FC"/>
    <w:rsid w:val="00F33753"/>
    <w:rsid w:val="00F33BBC"/>
    <w:rsid w:val="00F34632"/>
    <w:rsid w:val="00F348C8"/>
    <w:rsid w:val="00F35FE4"/>
    <w:rsid w:val="00F36279"/>
    <w:rsid w:val="00F375ED"/>
    <w:rsid w:val="00F40605"/>
    <w:rsid w:val="00F409DD"/>
    <w:rsid w:val="00F40DF3"/>
    <w:rsid w:val="00F411B0"/>
    <w:rsid w:val="00F41BA3"/>
    <w:rsid w:val="00F44BE6"/>
    <w:rsid w:val="00F4571B"/>
    <w:rsid w:val="00F46055"/>
    <w:rsid w:val="00F462E1"/>
    <w:rsid w:val="00F46E79"/>
    <w:rsid w:val="00F47305"/>
    <w:rsid w:val="00F47393"/>
    <w:rsid w:val="00F52018"/>
    <w:rsid w:val="00F5202A"/>
    <w:rsid w:val="00F528D9"/>
    <w:rsid w:val="00F5292A"/>
    <w:rsid w:val="00F5373C"/>
    <w:rsid w:val="00F53ED5"/>
    <w:rsid w:val="00F54807"/>
    <w:rsid w:val="00F55DBE"/>
    <w:rsid w:val="00F5607A"/>
    <w:rsid w:val="00F57512"/>
    <w:rsid w:val="00F579DA"/>
    <w:rsid w:val="00F5C70F"/>
    <w:rsid w:val="00F60DB6"/>
    <w:rsid w:val="00F60FF1"/>
    <w:rsid w:val="00F6177A"/>
    <w:rsid w:val="00F6330C"/>
    <w:rsid w:val="00F63805"/>
    <w:rsid w:val="00F63B09"/>
    <w:rsid w:val="00F6443D"/>
    <w:rsid w:val="00F64E9D"/>
    <w:rsid w:val="00F653E2"/>
    <w:rsid w:val="00F67DFE"/>
    <w:rsid w:val="00F70998"/>
    <w:rsid w:val="00F71708"/>
    <w:rsid w:val="00F71777"/>
    <w:rsid w:val="00F71F2C"/>
    <w:rsid w:val="00F74189"/>
    <w:rsid w:val="00F746E8"/>
    <w:rsid w:val="00F74A38"/>
    <w:rsid w:val="00F75394"/>
    <w:rsid w:val="00F769EE"/>
    <w:rsid w:val="00F772E5"/>
    <w:rsid w:val="00F77ACB"/>
    <w:rsid w:val="00F77BAD"/>
    <w:rsid w:val="00F77C3E"/>
    <w:rsid w:val="00F77CC1"/>
    <w:rsid w:val="00F80A2D"/>
    <w:rsid w:val="00F80C0F"/>
    <w:rsid w:val="00F80DB6"/>
    <w:rsid w:val="00F8114E"/>
    <w:rsid w:val="00F812A5"/>
    <w:rsid w:val="00F842E3"/>
    <w:rsid w:val="00F8438C"/>
    <w:rsid w:val="00F843CA"/>
    <w:rsid w:val="00F84E20"/>
    <w:rsid w:val="00F85BA4"/>
    <w:rsid w:val="00F90822"/>
    <w:rsid w:val="00F90FB6"/>
    <w:rsid w:val="00F9162C"/>
    <w:rsid w:val="00F91A6C"/>
    <w:rsid w:val="00F930CA"/>
    <w:rsid w:val="00F93EF0"/>
    <w:rsid w:val="00F93F3E"/>
    <w:rsid w:val="00F9403D"/>
    <w:rsid w:val="00F945CA"/>
    <w:rsid w:val="00F95DE5"/>
    <w:rsid w:val="00F966CD"/>
    <w:rsid w:val="00F9685C"/>
    <w:rsid w:val="00F97367"/>
    <w:rsid w:val="00FA0C82"/>
    <w:rsid w:val="00FA1482"/>
    <w:rsid w:val="00FA2E82"/>
    <w:rsid w:val="00FA4C68"/>
    <w:rsid w:val="00FA6E09"/>
    <w:rsid w:val="00FA7ABE"/>
    <w:rsid w:val="00FB0755"/>
    <w:rsid w:val="00FB0F6A"/>
    <w:rsid w:val="00FB1CCC"/>
    <w:rsid w:val="00FB21C6"/>
    <w:rsid w:val="00FB25F5"/>
    <w:rsid w:val="00FB2905"/>
    <w:rsid w:val="00FB44FB"/>
    <w:rsid w:val="00FB4D0C"/>
    <w:rsid w:val="00FB5B51"/>
    <w:rsid w:val="00FB6515"/>
    <w:rsid w:val="00FB7260"/>
    <w:rsid w:val="00FB72E4"/>
    <w:rsid w:val="00FB7A99"/>
    <w:rsid w:val="00FB7FF9"/>
    <w:rsid w:val="00FC0891"/>
    <w:rsid w:val="00FC200C"/>
    <w:rsid w:val="00FC2C8A"/>
    <w:rsid w:val="00FC3916"/>
    <w:rsid w:val="00FC3D0F"/>
    <w:rsid w:val="00FC4383"/>
    <w:rsid w:val="00FC48A1"/>
    <w:rsid w:val="00FC4F37"/>
    <w:rsid w:val="00FC50A8"/>
    <w:rsid w:val="00FC5E9E"/>
    <w:rsid w:val="00FC6272"/>
    <w:rsid w:val="00FC6754"/>
    <w:rsid w:val="00FC692A"/>
    <w:rsid w:val="00FC6A84"/>
    <w:rsid w:val="00FC7C41"/>
    <w:rsid w:val="00FD0CB2"/>
    <w:rsid w:val="00FD1B78"/>
    <w:rsid w:val="00FD2F55"/>
    <w:rsid w:val="00FD5003"/>
    <w:rsid w:val="00FD534D"/>
    <w:rsid w:val="00FD5C31"/>
    <w:rsid w:val="00FD5FDA"/>
    <w:rsid w:val="00FD6217"/>
    <w:rsid w:val="00FD71EF"/>
    <w:rsid w:val="00FD7C99"/>
    <w:rsid w:val="00FD7E20"/>
    <w:rsid w:val="00FE13E9"/>
    <w:rsid w:val="00FE1FB6"/>
    <w:rsid w:val="00FE39E0"/>
    <w:rsid w:val="00FE3DDC"/>
    <w:rsid w:val="00FE4632"/>
    <w:rsid w:val="00FE4BFE"/>
    <w:rsid w:val="00FE7C28"/>
    <w:rsid w:val="00FF175A"/>
    <w:rsid w:val="00FF192C"/>
    <w:rsid w:val="00FF1BA7"/>
    <w:rsid w:val="00FF2066"/>
    <w:rsid w:val="00FF5F4E"/>
    <w:rsid w:val="00FF629A"/>
    <w:rsid w:val="00FF63D4"/>
    <w:rsid w:val="00FF6A71"/>
    <w:rsid w:val="00FF6CA0"/>
    <w:rsid w:val="00FF6E5C"/>
    <w:rsid w:val="0124A374"/>
    <w:rsid w:val="015F3810"/>
    <w:rsid w:val="0160E60F"/>
    <w:rsid w:val="0175AB99"/>
    <w:rsid w:val="01778440"/>
    <w:rsid w:val="01876896"/>
    <w:rsid w:val="01A32E4B"/>
    <w:rsid w:val="01B16393"/>
    <w:rsid w:val="01BFADAA"/>
    <w:rsid w:val="01C94465"/>
    <w:rsid w:val="0218F513"/>
    <w:rsid w:val="0232371C"/>
    <w:rsid w:val="0236CD9D"/>
    <w:rsid w:val="0240D7A5"/>
    <w:rsid w:val="024823F8"/>
    <w:rsid w:val="024F5D87"/>
    <w:rsid w:val="02510749"/>
    <w:rsid w:val="02684768"/>
    <w:rsid w:val="027C6E70"/>
    <w:rsid w:val="0284F1F4"/>
    <w:rsid w:val="029C5F9B"/>
    <w:rsid w:val="02A97417"/>
    <w:rsid w:val="02AAA76B"/>
    <w:rsid w:val="02C670C7"/>
    <w:rsid w:val="02E50459"/>
    <w:rsid w:val="02F56F28"/>
    <w:rsid w:val="0329E227"/>
    <w:rsid w:val="032A4E7A"/>
    <w:rsid w:val="032FFB75"/>
    <w:rsid w:val="0346455F"/>
    <w:rsid w:val="0358437C"/>
    <w:rsid w:val="03625BF3"/>
    <w:rsid w:val="03B1C115"/>
    <w:rsid w:val="03B98C62"/>
    <w:rsid w:val="03CA90D2"/>
    <w:rsid w:val="03CE077D"/>
    <w:rsid w:val="03CE618C"/>
    <w:rsid w:val="03D2B138"/>
    <w:rsid w:val="03DF7E79"/>
    <w:rsid w:val="03E338CC"/>
    <w:rsid w:val="03E698A6"/>
    <w:rsid w:val="04252CCC"/>
    <w:rsid w:val="042ED028"/>
    <w:rsid w:val="04726E41"/>
    <w:rsid w:val="047EB190"/>
    <w:rsid w:val="0484FFEC"/>
    <w:rsid w:val="048AEE30"/>
    <w:rsid w:val="048E5953"/>
    <w:rsid w:val="0492BA32"/>
    <w:rsid w:val="04A1CD6D"/>
    <w:rsid w:val="04B08E24"/>
    <w:rsid w:val="04DD5805"/>
    <w:rsid w:val="04F82E68"/>
    <w:rsid w:val="05051290"/>
    <w:rsid w:val="05054701"/>
    <w:rsid w:val="0521C753"/>
    <w:rsid w:val="0540FE58"/>
    <w:rsid w:val="0554D816"/>
    <w:rsid w:val="055B239D"/>
    <w:rsid w:val="05643DA0"/>
    <w:rsid w:val="05787867"/>
    <w:rsid w:val="058FBFB5"/>
    <w:rsid w:val="0599F7C1"/>
    <w:rsid w:val="05BC4066"/>
    <w:rsid w:val="05F87A4F"/>
    <w:rsid w:val="05FA7AF3"/>
    <w:rsid w:val="060AEA42"/>
    <w:rsid w:val="062A29B4"/>
    <w:rsid w:val="0639CEE7"/>
    <w:rsid w:val="063EFBF3"/>
    <w:rsid w:val="06550E2E"/>
    <w:rsid w:val="06553007"/>
    <w:rsid w:val="067A07CF"/>
    <w:rsid w:val="06CD4370"/>
    <w:rsid w:val="06D1DAD1"/>
    <w:rsid w:val="06D6E6CC"/>
    <w:rsid w:val="06DECF4F"/>
    <w:rsid w:val="06E1A22B"/>
    <w:rsid w:val="0706024E"/>
    <w:rsid w:val="0730E942"/>
    <w:rsid w:val="0749969F"/>
    <w:rsid w:val="0751AA3E"/>
    <w:rsid w:val="077A8D09"/>
    <w:rsid w:val="077FC882"/>
    <w:rsid w:val="07D4CA75"/>
    <w:rsid w:val="07E48E26"/>
    <w:rsid w:val="0807C579"/>
    <w:rsid w:val="0809AFA4"/>
    <w:rsid w:val="081C081C"/>
    <w:rsid w:val="083D7C5A"/>
    <w:rsid w:val="08586B73"/>
    <w:rsid w:val="08722A90"/>
    <w:rsid w:val="087F2690"/>
    <w:rsid w:val="0880702E"/>
    <w:rsid w:val="088A22AE"/>
    <w:rsid w:val="08B5EC0B"/>
    <w:rsid w:val="08CC5D21"/>
    <w:rsid w:val="08D1CF06"/>
    <w:rsid w:val="09086667"/>
    <w:rsid w:val="09393033"/>
    <w:rsid w:val="095240ED"/>
    <w:rsid w:val="09656BF3"/>
    <w:rsid w:val="0973DBAD"/>
    <w:rsid w:val="097CFF0F"/>
    <w:rsid w:val="09AD3226"/>
    <w:rsid w:val="09B73F05"/>
    <w:rsid w:val="09B8AD17"/>
    <w:rsid w:val="09BAF313"/>
    <w:rsid w:val="09C1E2BB"/>
    <w:rsid w:val="09F6E334"/>
    <w:rsid w:val="0A117795"/>
    <w:rsid w:val="0A201358"/>
    <w:rsid w:val="0A32E956"/>
    <w:rsid w:val="0A343A95"/>
    <w:rsid w:val="0A3DD7A0"/>
    <w:rsid w:val="0A3EA7CE"/>
    <w:rsid w:val="0A5335DD"/>
    <w:rsid w:val="0A558D69"/>
    <w:rsid w:val="0A57AAE6"/>
    <w:rsid w:val="0A630917"/>
    <w:rsid w:val="0A83ADC5"/>
    <w:rsid w:val="0AB7CF07"/>
    <w:rsid w:val="0ADAC68D"/>
    <w:rsid w:val="0AE9A588"/>
    <w:rsid w:val="0AEC56E5"/>
    <w:rsid w:val="0AFBE47E"/>
    <w:rsid w:val="0B0F2403"/>
    <w:rsid w:val="0B42BA91"/>
    <w:rsid w:val="0B503336"/>
    <w:rsid w:val="0B642AE9"/>
    <w:rsid w:val="0B900C35"/>
    <w:rsid w:val="0B973118"/>
    <w:rsid w:val="0B9B3DEF"/>
    <w:rsid w:val="0BB204FC"/>
    <w:rsid w:val="0BB90DEB"/>
    <w:rsid w:val="0BC08787"/>
    <w:rsid w:val="0BC4F6B5"/>
    <w:rsid w:val="0BDA3F36"/>
    <w:rsid w:val="0BDC3F2A"/>
    <w:rsid w:val="0BDEC132"/>
    <w:rsid w:val="0BE5D288"/>
    <w:rsid w:val="0BEE4953"/>
    <w:rsid w:val="0BF15DCA"/>
    <w:rsid w:val="0BF3F8F7"/>
    <w:rsid w:val="0BF760E8"/>
    <w:rsid w:val="0BFE993A"/>
    <w:rsid w:val="0C23554C"/>
    <w:rsid w:val="0C314257"/>
    <w:rsid w:val="0C359E10"/>
    <w:rsid w:val="0C4A8667"/>
    <w:rsid w:val="0C4D6A16"/>
    <w:rsid w:val="0C6BC3D1"/>
    <w:rsid w:val="0C750DDC"/>
    <w:rsid w:val="0C77846E"/>
    <w:rsid w:val="0C8C249E"/>
    <w:rsid w:val="0C96690E"/>
    <w:rsid w:val="0CAD9FF4"/>
    <w:rsid w:val="0CCF7D4D"/>
    <w:rsid w:val="0CE7E7E4"/>
    <w:rsid w:val="0CE9A301"/>
    <w:rsid w:val="0CEC414C"/>
    <w:rsid w:val="0CF16749"/>
    <w:rsid w:val="0D0206C5"/>
    <w:rsid w:val="0D0C1653"/>
    <w:rsid w:val="0D242F09"/>
    <w:rsid w:val="0D2A4D2E"/>
    <w:rsid w:val="0D4B83A9"/>
    <w:rsid w:val="0D4C04FC"/>
    <w:rsid w:val="0D5EEB67"/>
    <w:rsid w:val="0D760F97"/>
    <w:rsid w:val="0D9A3621"/>
    <w:rsid w:val="0D9FDB25"/>
    <w:rsid w:val="0DA97EBC"/>
    <w:rsid w:val="0DBABA0C"/>
    <w:rsid w:val="0DCF94E1"/>
    <w:rsid w:val="0DD0A630"/>
    <w:rsid w:val="0DDA8591"/>
    <w:rsid w:val="0DF114D2"/>
    <w:rsid w:val="0DF8FC77"/>
    <w:rsid w:val="0E195000"/>
    <w:rsid w:val="0E2B671D"/>
    <w:rsid w:val="0E2D9E79"/>
    <w:rsid w:val="0E6B497B"/>
    <w:rsid w:val="0E6B4DAE"/>
    <w:rsid w:val="0EA0C392"/>
    <w:rsid w:val="0EC80EC2"/>
    <w:rsid w:val="0EC9D23D"/>
    <w:rsid w:val="0EF42FCA"/>
    <w:rsid w:val="0F0D58E3"/>
    <w:rsid w:val="0F15A828"/>
    <w:rsid w:val="0F28FE8C"/>
    <w:rsid w:val="0F4393C6"/>
    <w:rsid w:val="0F503914"/>
    <w:rsid w:val="0F8B402A"/>
    <w:rsid w:val="0F8CE533"/>
    <w:rsid w:val="0F8D3E40"/>
    <w:rsid w:val="0F94FD3C"/>
    <w:rsid w:val="0F9B6949"/>
    <w:rsid w:val="0F9C4868"/>
    <w:rsid w:val="0FA64FEC"/>
    <w:rsid w:val="0FE2BAA5"/>
    <w:rsid w:val="0FFE330F"/>
    <w:rsid w:val="1027D03C"/>
    <w:rsid w:val="1031FC57"/>
    <w:rsid w:val="1032E1FE"/>
    <w:rsid w:val="10369BDD"/>
    <w:rsid w:val="104163ED"/>
    <w:rsid w:val="1049A052"/>
    <w:rsid w:val="104EB937"/>
    <w:rsid w:val="1055484D"/>
    <w:rsid w:val="105C2A47"/>
    <w:rsid w:val="105D915C"/>
    <w:rsid w:val="106114E0"/>
    <w:rsid w:val="107CA94B"/>
    <w:rsid w:val="1087A26B"/>
    <w:rsid w:val="10BDBE6F"/>
    <w:rsid w:val="10D9A12C"/>
    <w:rsid w:val="10E1BE81"/>
    <w:rsid w:val="10FCCFF1"/>
    <w:rsid w:val="11088637"/>
    <w:rsid w:val="112658F9"/>
    <w:rsid w:val="11320CA8"/>
    <w:rsid w:val="114F807D"/>
    <w:rsid w:val="1162F2CD"/>
    <w:rsid w:val="117AC5EF"/>
    <w:rsid w:val="117ECACD"/>
    <w:rsid w:val="11876F93"/>
    <w:rsid w:val="118D320D"/>
    <w:rsid w:val="11A9C996"/>
    <w:rsid w:val="11AD131B"/>
    <w:rsid w:val="11E30C7B"/>
    <w:rsid w:val="11FC1CF6"/>
    <w:rsid w:val="12036F8A"/>
    <w:rsid w:val="1204E87A"/>
    <w:rsid w:val="12058460"/>
    <w:rsid w:val="1214D499"/>
    <w:rsid w:val="122235A3"/>
    <w:rsid w:val="122EE886"/>
    <w:rsid w:val="1247BA95"/>
    <w:rsid w:val="1260DCB7"/>
    <w:rsid w:val="126211E9"/>
    <w:rsid w:val="126D6ED7"/>
    <w:rsid w:val="1283684A"/>
    <w:rsid w:val="1289DDA7"/>
    <w:rsid w:val="1296B163"/>
    <w:rsid w:val="12B9C7EB"/>
    <w:rsid w:val="12D7A4A3"/>
    <w:rsid w:val="1307DA55"/>
    <w:rsid w:val="13102231"/>
    <w:rsid w:val="132156C7"/>
    <w:rsid w:val="133B613E"/>
    <w:rsid w:val="134AA3F4"/>
    <w:rsid w:val="1399F1B1"/>
    <w:rsid w:val="13A19CD0"/>
    <w:rsid w:val="13A1AA62"/>
    <w:rsid w:val="13AF5091"/>
    <w:rsid w:val="13BBBEC4"/>
    <w:rsid w:val="13C79B34"/>
    <w:rsid w:val="13D1979D"/>
    <w:rsid w:val="13D9A373"/>
    <w:rsid w:val="13EBE869"/>
    <w:rsid w:val="13F3043A"/>
    <w:rsid w:val="14097185"/>
    <w:rsid w:val="140C4D12"/>
    <w:rsid w:val="14164AA7"/>
    <w:rsid w:val="141E1D8E"/>
    <w:rsid w:val="1422EE5B"/>
    <w:rsid w:val="1431E28B"/>
    <w:rsid w:val="14405C1E"/>
    <w:rsid w:val="1463507B"/>
    <w:rsid w:val="14740C03"/>
    <w:rsid w:val="147A333A"/>
    <w:rsid w:val="14853F2D"/>
    <w:rsid w:val="1496902F"/>
    <w:rsid w:val="14AF5C4D"/>
    <w:rsid w:val="14D12806"/>
    <w:rsid w:val="14F50547"/>
    <w:rsid w:val="14FE551C"/>
    <w:rsid w:val="1503B40C"/>
    <w:rsid w:val="15118375"/>
    <w:rsid w:val="1534B15B"/>
    <w:rsid w:val="15416DB9"/>
    <w:rsid w:val="1547C19E"/>
    <w:rsid w:val="155DFCAF"/>
    <w:rsid w:val="157573D4"/>
    <w:rsid w:val="15ADD105"/>
    <w:rsid w:val="15CF950F"/>
    <w:rsid w:val="15DBB5C7"/>
    <w:rsid w:val="15DE7503"/>
    <w:rsid w:val="15EB6FF8"/>
    <w:rsid w:val="15EBA6B8"/>
    <w:rsid w:val="15F168AD"/>
    <w:rsid w:val="15FBB320"/>
    <w:rsid w:val="15FBB6BC"/>
    <w:rsid w:val="16052DCB"/>
    <w:rsid w:val="1643B1E8"/>
    <w:rsid w:val="165A7C92"/>
    <w:rsid w:val="169F10DB"/>
    <w:rsid w:val="16A64F5A"/>
    <w:rsid w:val="16B2436E"/>
    <w:rsid w:val="16B30BB5"/>
    <w:rsid w:val="16D6AF07"/>
    <w:rsid w:val="16EA6D22"/>
    <w:rsid w:val="171603CF"/>
    <w:rsid w:val="1740D948"/>
    <w:rsid w:val="17E8E10F"/>
    <w:rsid w:val="180E8DA2"/>
    <w:rsid w:val="18118DFD"/>
    <w:rsid w:val="1817E328"/>
    <w:rsid w:val="18460F6B"/>
    <w:rsid w:val="1853B845"/>
    <w:rsid w:val="1865C900"/>
    <w:rsid w:val="188D1F07"/>
    <w:rsid w:val="188F66A9"/>
    <w:rsid w:val="18AEAD9B"/>
    <w:rsid w:val="18B6F5DE"/>
    <w:rsid w:val="18EA508E"/>
    <w:rsid w:val="191731BB"/>
    <w:rsid w:val="19173720"/>
    <w:rsid w:val="191D161D"/>
    <w:rsid w:val="1920E8BA"/>
    <w:rsid w:val="1926CCE1"/>
    <w:rsid w:val="192FE68C"/>
    <w:rsid w:val="1930F0FB"/>
    <w:rsid w:val="193D9011"/>
    <w:rsid w:val="195150E9"/>
    <w:rsid w:val="196646DF"/>
    <w:rsid w:val="199860D8"/>
    <w:rsid w:val="19CD7EF2"/>
    <w:rsid w:val="19CF68A2"/>
    <w:rsid w:val="19DE9E4A"/>
    <w:rsid w:val="19E4D27A"/>
    <w:rsid w:val="19F27B5B"/>
    <w:rsid w:val="1A019E46"/>
    <w:rsid w:val="1A246082"/>
    <w:rsid w:val="1A33CD71"/>
    <w:rsid w:val="1A360993"/>
    <w:rsid w:val="1A38D66D"/>
    <w:rsid w:val="1A532095"/>
    <w:rsid w:val="1A5FEF33"/>
    <w:rsid w:val="1A665EDE"/>
    <w:rsid w:val="1A85CB19"/>
    <w:rsid w:val="1A89DDD5"/>
    <w:rsid w:val="1A90E54A"/>
    <w:rsid w:val="1A9E9570"/>
    <w:rsid w:val="1AA30632"/>
    <w:rsid w:val="1AB13BCD"/>
    <w:rsid w:val="1ACC7B1A"/>
    <w:rsid w:val="1ADD998E"/>
    <w:rsid w:val="1AE9D833"/>
    <w:rsid w:val="1B009E11"/>
    <w:rsid w:val="1B3D8104"/>
    <w:rsid w:val="1B3FFC45"/>
    <w:rsid w:val="1B473C07"/>
    <w:rsid w:val="1B4A3A9F"/>
    <w:rsid w:val="1B5D28BB"/>
    <w:rsid w:val="1B68FFA5"/>
    <w:rsid w:val="1B7746E3"/>
    <w:rsid w:val="1B804D7E"/>
    <w:rsid w:val="1B816D4C"/>
    <w:rsid w:val="1B852B1E"/>
    <w:rsid w:val="1B8A9515"/>
    <w:rsid w:val="1BCF9DD2"/>
    <w:rsid w:val="1BDB03FA"/>
    <w:rsid w:val="1C046B39"/>
    <w:rsid w:val="1C1936BA"/>
    <w:rsid w:val="1C212A1C"/>
    <w:rsid w:val="1C33C71C"/>
    <w:rsid w:val="1C6B14C9"/>
    <w:rsid w:val="1C6D2C45"/>
    <w:rsid w:val="1C911D33"/>
    <w:rsid w:val="1C99F2F2"/>
    <w:rsid w:val="1CA4E5B1"/>
    <w:rsid w:val="1CAA7614"/>
    <w:rsid w:val="1CAF3B71"/>
    <w:rsid w:val="1CC2F4A8"/>
    <w:rsid w:val="1CC3D8E2"/>
    <w:rsid w:val="1CDE68D3"/>
    <w:rsid w:val="1D01F78A"/>
    <w:rsid w:val="1D0D7C43"/>
    <w:rsid w:val="1D1A54D9"/>
    <w:rsid w:val="1D1D0C6B"/>
    <w:rsid w:val="1D3EBC8C"/>
    <w:rsid w:val="1D5E5339"/>
    <w:rsid w:val="1D690E94"/>
    <w:rsid w:val="1D6B6E33"/>
    <w:rsid w:val="1D866100"/>
    <w:rsid w:val="1D8EFF11"/>
    <w:rsid w:val="1D9965F4"/>
    <w:rsid w:val="1DD071AD"/>
    <w:rsid w:val="1DD9640A"/>
    <w:rsid w:val="1DF960AD"/>
    <w:rsid w:val="1E222B1E"/>
    <w:rsid w:val="1E2A62B2"/>
    <w:rsid w:val="1E31DAB5"/>
    <w:rsid w:val="1E3E212D"/>
    <w:rsid w:val="1E64576D"/>
    <w:rsid w:val="1E660232"/>
    <w:rsid w:val="1E7D04B7"/>
    <w:rsid w:val="1EAF568B"/>
    <w:rsid w:val="1EFAFB8F"/>
    <w:rsid w:val="1F36C021"/>
    <w:rsid w:val="1F4B9884"/>
    <w:rsid w:val="1F52D4B9"/>
    <w:rsid w:val="1F6C478F"/>
    <w:rsid w:val="1F6E02E6"/>
    <w:rsid w:val="1F7413B1"/>
    <w:rsid w:val="1F74588F"/>
    <w:rsid w:val="1F785693"/>
    <w:rsid w:val="1F7DA817"/>
    <w:rsid w:val="1F897DD1"/>
    <w:rsid w:val="1F9CFF4E"/>
    <w:rsid w:val="1FD4FD12"/>
    <w:rsid w:val="1FD7A313"/>
    <w:rsid w:val="1FE4B231"/>
    <w:rsid w:val="1FEE39CF"/>
    <w:rsid w:val="20094C5E"/>
    <w:rsid w:val="2009AF3A"/>
    <w:rsid w:val="20131738"/>
    <w:rsid w:val="202A25BD"/>
    <w:rsid w:val="202A34F2"/>
    <w:rsid w:val="202A9B72"/>
    <w:rsid w:val="20308DBD"/>
    <w:rsid w:val="2039C823"/>
    <w:rsid w:val="206B6C17"/>
    <w:rsid w:val="208D6BD6"/>
    <w:rsid w:val="209B2B1D"/>
    <w:rsid w:val="20AE4F8B"/>
    <w:rsid w:val="20CEB2CC"/>
    <w:rsid w:val="20E3A4AA"/>
    <w:rsid w:val="20F7DC6F"/>
    <w:rsid w:val="20FA3253"/>
    <w:rsid w:val="2109D347"/>
    <w:rsid w:val="21110099"/>
    <w:rsid w:val="21135240"/>
    <w:rsid w:val="21135F99"/>
    <w:rsid w:val="2117EEBF"/>
    <w:rsid w:val="21442AD2"/>
    <w:rsid w:val="2148460F"/>
    <w:rsid w:val="215EB5D6"/>
    <w:rsid w:val="21621D8B"/>
    <w:rsid w:val="2164BEDA"/>
    <w:rsid w:val="21844202"/>
    <w:rsid w:val="21995657"/>
    <w:rsid w:val="219DD784"/>
    <w:rsid w:val="21C7E88C"/>
    <w:rsid w:val="21CEE892"/>
    <w:rsid w:val="21FF82E8"/>
    <w:rsid w:val="2226FE0C"/>
    <w:rsid w:val="224DDA6B"/>
    <w:rsid w:val="22514CE5"/>
    <w:rsid w:val="2253899F"/>
    <w:rsid w:val="225DD824"/>
    <w:rsid w:val="22732BB0"/>
    <w:rsid w:val="229945D8"/>
    <w:rsid w:val="22B6E35B"/>
    <w:rsid w:val="22C59D72"/>
    <w:rsid w:val="22E8218E"/>
    <w:rsid w:val="234A089B"/>
    <w:rsid w:val="234DE128"/>
    <w:rsid w:val="235DD26A"/>
    <w:rsid w:val="235E1A96"/>
    <w:rsid w:val="237F2D30"/>
    <w:rsid w:val="23A431E6"/>
    <w:rsid w:val="23A7677E"/>
    <w:rsid w:val="23EF66DE"/>
    <w:rsid w:val="241B012A"/>
    <w:rsid w:val="242C5374"/>
    <w:rsid w:val="243B3D57"/>
    <w:rsid w:val="2446C688"/>
    <w:rsid w:val="248A015E"/>
    <w:rsid w:val="249959A6"/>
    <w:rsid w:val="24A8669A"/>
    <w:rsid w:val="24A9AB4F"/>
    <w:rsid w:val="24B74D68"/>
    <w:rsid w:val="2506D697"/>
    <w:rsid w:val="250A9EB5"/>
    <w:rsid w:val="2518E898"/>
    <w:rsid w:val="2521B290"/>
    <w:rsid w:val="252819FF"/>
    <w:rsid w:val="256A7C6A"/>
    <w:rsid w:val="256C06B6"/>
    <w:rsid w:val="259578E6"/>
    <w:rsid w:val="25B90294"/>
    <w:rsid w:val="25C3D96F"/>
    <w:rsid w:val="25E0F3B5"/>
    <w:rsid w:val="25F4146A"/>
    <w:rsid w:val="2617F182"/>
    <w:rsid w:val="26310A38"/>
    <w:rsid w:val="26322C19"/>
    <w:rsid w:val="265FF5E6"/>
    <w:rsid w:val="26684F3E"/>
    <w:rsid w:val="2681779B"/>
    <w:rsid w:val="268B1BED"/>
    <w:rsid w:val="26AD1560"/>
    <w:rsid w:val="26C334F8"/>
    <w:rsid w:val="26D04729"/>
    <w:rsid w:val="26E9B555"/>
    <w:rsid w:val="26FE9B35"/>
    <w:rsid w:val="2703BA45"/>
    <w:rsid w:val="270AB6A0"/>
    <w:rsid w:val="270E7B5D"/>
    <w:rsid w:val="2729C444"/>
    <w:rsid w:val="272E827C"/>
    <w:rsid w:val="272EB8D1"/>
    <w:rsid w:val="2733859E"/>
    <w:rsid w:val="275118ED"/>
    <w:rsid w:val="2772DE19"/>
    <w:rsid w:val="2777B56E"/>
    <w:rsid w:val="278AEB1A"/>
    <w:rsid w:val="278FABCC"/>
    <w:rsid w:val="27C02480"/>
    <w:rsid w:val="27D62392"/>
    <w:rsid w:val="27D6CB38"/>
    <w:rsid w:val="27D961C5"/>
    <w:rsid w:val="27E106D2"/>
    <w:rsid w:val="27E4D558"/>
    <w:rsid w:val="2817EA1B"/>
    <w:rsid w:val="284F5339"/>
    <w:rsid w:val="2857BA84"/>
    <w:rsid w:val="287FB0C4"/>
    <w:rsid w:val="28B5A91B"/>
    <w:rsid w:val="28CA85D0"/>
    <w:rsid w:val="28DA09E2"/>
    <w:rsid w:val="28F94FBC"/>
    <w:rsid w:val="28FDA935"/>
    <w:rsid w:val="290964DC"/>
    <w:rsid w:val="290BD551"/>
    <w:rsid w:val="29279EC1"/>
    <w:rsid w:val="2936F1E1"/>
    <w:rsid w:val="2936F472"/>
    <w:rsid w:val="295F4D9D"/>
    <w:rsid w:val="2965C2B0"/>
    <w:rsid w:val="2970EAD6"/>
    <w:rsid w:val="29A1ABE1"/>
    <w:rsid w:val="29BE6AFB"/>
    <w:rsid w:val="29E0B552"/>
    <w:rsid w:val="29F08B21"/>
    <w:rsid w:val="29F1ABFF"/>
    <w:rsid w:val="29F885B3"/>
    <w:rsid w:val="2A0CABCC"/>
    <w:rsid w:val="2A10748B"/>
    <w:rsid w:val="2A12A019"/>
    <w:rsid w:val="2A2EFD36"/>
    <w:rsid w:val="2A3410E8"/>
    <w:rsid w:val="2A39F5AF"/>
    <w:rsid w:val="2ACA6F80"/>
    <w:rsid w:val="2AF42D92"/>
    <w:rsid w:val="2AF78814"/>
    <w:rsid w:val="2B009D36"/>
    <w:rsid w:val="2B43F5B5"/>
    <w:rsid w:val="2B4C18B1"/>
    <w:rsid w:val="2B57460F"/>
    <w:rsid w:val="2B89A79D"/>
    <w:rsid w:val="2B8C6E57"/>
    <w:rsid w:val="2BAB12DC"/>
    <w:rsid w:val="2BD61975"/>
    <w:rsid w:val="2BFAD88D"/>
    <w:rsid w:val="2C01FC5F"/>
    <w:rsid w:val="2C0CA7F0"/>
    <w:rsid w:val="2C1735BC"/>
    <w:rsid w:val="2C423A61"/>
    <w:rsid w:val="2C973626"/>
    <w:rsid w:val="2CC038B9"/>
    <w:rsid w:val="2CC391EF"/>
    <w:rsid w:val="2CD84A9F"/>
    <w:rsid w:val="2CE949D8"/>
    <w:rsid w:val="2CEB7BBC"/>
    <w:rsid w:val="2D050F7D"/>
    <w:rsid w:val="2D0DD0E9"/>
    <w:rsid w:val="2D158968"/>
    <w:rsid w:val="2D37A8BC"/>
    <w:rsid w:val="2D578AF3"/>
    <w:rsid w:val="2D5C6F18"/>
    <w:rsid w:val="2D5CCDDC"/>
    <w:rsid w:val="2DA47990"/>
    <w:rsid w:val="2DB8FE6E"/>
    <w:rsid w:val="2DC8F740"/>
    <w:rsid w:val="2DD44D1E"/>
    <w:rsid w:val="2DDD40D5"/>
    <w:rsid w:val="2DE22440"/>
    <w:rsid w:val="2E050D20"/>
    <w:rsid w:val="2E07E814"/>
    <w:rsid w:val="2E0DCACB"/>
    <w:rsid w:val="2E65D05F"/>
    <w:rsid w:val="2E889D4E"/>
    <w:rsid w:val="2EB4CCAD"/>
    <w:rsid w:val="2EC65B92"/>
    <w:rsid w:val="2EE21C9A"/>
    <w:rsid w:val="2EF7E471"/>
    <w:rsid w:val="2EFD1303"/>
    <w:rsid w:val="2F0D0446"/>
    <w:rsid w:val="2F15C885"/>
    <w:rsid w:val="2F8B9037"/>
    <w:rsid w:val="2F92C2F1"/>
    <w:rsid w:val="2FD53B6A"/>
    <w:rsid w:val="2FFA3916"/>
    <w:rsid w:val="30013AC9"/>
    <w:rsid w:val="3014781A"/>
    <w:rsid w:val="3028BF49"/>
    <w:rsid w:val="30554B39"/>
    <w:rsid w:val="3062CC69"/>
    <w:rsid w:val="3065AE23"/>
    <w:rsid w:val="30668A6C"/>
    <w:rsid w:val="30863AC0"/>
    <w:rsid w:val="3093C9D4"/>
    <w:rsid w:val="309410F5"/>
    <w:rsid w:val="309859DD"/>
    <w:rsid w:val="309960BF"/>
    <w:rsid w:val="309B5140"/>
    <w:rsid w:val="30A721A3"/>
    <w:rsid w:val="30AEDFC6"/>
    <w:rsid w:val="30EC5871"/>
    <w:rsid w:val="30EC6373"/>
    <w:rsid w:val="30FA0ABE"/>
    <w:rsid w:val="311576F5"/>
    <w:rsid w:val="3161CB89"/>
    <w:rsid w:val="31B6139E"/>
    <w:rsid w:val="31D0A5B9"/>
    <w:rsid w:val="31EA7432"/>
    <w:rsid w:val="3225080C"/>
    <w:rsid w:val="32445808"/>
    <w:rsid w:val="3244A508"/>
    <w:rsid w:val="324FB856"/>
    <w:rsid w:val="325C6C9F"/>
    <w:rsid w:val="32832026"/>
    <w:rsid w:val="3283FF03"/>
    <w:rsid w:val="3295DB1F"/>
    <w:rsid w:val="329EC4D8"/>
    <w:rsid w:val="32A7BE41"/>
    <w:rsid w:val="32BD51CE"/>
    <w:rsid w:val="32DED67A"/>
    <w:rsid w:val="32F7EDAA"/>
    <w:rsid w:val="32FDBE74"/>
    <w:rsid w:val="332028AF"/>
    <w:rsid w:val="33299A25"/>
    <w:rsid w:val="333542A5"/>
    <w:rsid w:val="33366FBA"/>
    <w:rsid w:val="333C8E45"/>
    <w:rsid w:val="33465119"/>
    <w:rsid w:val="335598FE"/>
    <w:rsid w:val="335D297B"/>
    <w:rsid w:val="339A71B0"/>
    <w:rsid w:val="33A781B8"/>
    <w:rsid w:val="33AB0E88"/>
    <w:rsid w:val="33BD124F"/>
    <w:rsid w:val="33C02118"/>
    <w:rsid w:val="33E28FFC"/>
    <w:rsid w:val="33F91983"/>
    <w:rsid w:val="33F9F2D6"/>
    <w:rsid w:val="342413F7"/>
    <w:rsid w:val="343124F4"/>
    <w:rsid w:val="3431AB80"/>
    <w:rsid w:val="3448BAA4"/>
    <w:rsid w:val="34978595"/>
    <w:rsid w:val="34A7F004"/>
    <w:rsid w:val="34AAEA6C"/>
    <w:rsid w:val="34B5348C"/>
    <w:rsid w:val="34B86EE4"/>
    <w:rsid w:val="34BA8355"/>
    <w:rsid w:val="34D18451"/>
    <w:rsid w:val="34D88477"/>
    <w:rsid w:val="34F8F9DC"/>
    <w:rsid w:val="35321C5E"/>
    <w:rsid w:val="353BCC51"/>
    <w:rsid w:val="354AEFD4"/>
    <w:rsid w:val="354C89E3"/>
    <w:rsid w:val="354FAA84"/>
    <w:rsid w:val="35708B02"/>
    <w:rsid w:val="3577CB28"/>
    <w:rsid w:val="35811703"/>
    <w:rsid w:val="359155A0"/>
    <w:rsid w:val="35A1D69E"/>
    <w:rsid w:val="35A3B4A1"/>
    <w:rsid w:val="35CD7B5E"/>
    <w:rsid w:val="35CDD511"/>
    <w:rsid w:val="35DE5320"/>
    <w:rsid w:val="35E6BDEA"/>
    <w:rsid w:val="35EF8DF7"/>
    <w:rsid w:val="35F2B595"/>
    <w:rsid w:val="360B477B"/>
    <w:rsid w:val="365678EA"/>
    <w:rsid w:val="36648149"/>
    <w:rsid w:val="366AC883"/>
    <w:rsid w:val="36ABB207"/>
    <w:rsid w:val="36C59873"/>
    <w:rsid w:val="36C86093"/>
    <w:rsid w:val="3703B022"/>
    <w:rsid w:val="3707D162"/>
    <w:rsid w:val="371E3148"/>
    <w:rsid w:val="3727DFE0"/>
    <w:rsid w:val="374A2D20"/>
    <w:rsid w:val="374AD168"/>
    <w:rsid w:val="374F6F1B"/>
    <w:rsid w:val="375F82E4"/>
    <w:rsid w:val="377A2381"/>
    <w:rsid w:val="3783EF11"/>
    <w:rsid w:val="3788AD45"/>
    <w:rsid w:val="378F7EC4"/>
    <w:rsid w:val="37BE602E"/>
    <w:rsid w:val="37C9B613"/>
    <w:rsid w:val="37E02D95"/>
    <w:rsid w:val="37F18297"/>
    <w:rsid w:val="37F6CE4B"/>
    <w:rsid w:val="37FF04A3"/>
    <w:rsid w:val="380051AA"/>
    <w:rsid w:val="38090DA9"/>
    <w:rsid w:val="3811735C"/>
    <w:rsid w:val="381E0442"/>
    <w:rsid w:val="382230EF"/>
    <w:rsid w:val="38260833"/>
    <w:rsid w:val="38309A9E"/>
    <w:rsid w:val="3833F593"/>
    <w:rsid w:val="385521AF"/>
    <w:rsid w:val="3857DC53"/>
    <w:rsid w:val="3861254B"/>
    <w:rsid w:val="38726565"/>
    <w:rsid w:val="3873B9AF"/>
    <w:rsid w:val="3891B6DD"/>
    <w:rsid w:val="38D90515"/>
    <w:rsid w:val="38D988AF"/>
    <w:rsid w:val="38DA51EC"/>
    <w:rsid w:val="39191B80"/>
    <w:rsid w:val="391E621C"/>
    <w:rsid w:val="391F6E14"/>
    <w:rsid w:val="392135D0"/>
    <w:rsid w:val="3946FB42"/>
    <w:rsid w:val="39512CBB"/>
    <w:rsid w:val="39651B6C"/>
    <w:rsid w:val="39756391"/>
    <w:rsid w:val="398DE20F"/>
    <w:rsid w:val="399C220B"/>
    <w:rsid w:val="39B281A7"/>
    <w:rsid w:val="39BD3CF9"/>
    <w:rsid w:val="39DB2C0B"/>
    <w:rsid w:val="39DBDC8C"/>
    <w:rsid w:val="39DEFB50"/>
    <w:rsid w:val="39F27CF0"/>
    <w:rsid w:val="39F578D3"/>
    <w:rsid w:val="3A024D4E"/>
    <w:rsid w:val="3A0D419B"/>
    <w:rsid w:val="3A30E21C"/>
    <w:rsid w:val="3A53418F"/>
    <w:rsid w:val="3A53CC21"/>
    <w:rsid w:val="3A56960B"/>
    <w:rsid w:val="3A631EAB"/>
    <w:rsid w:val="3A6E0B26"/>
    <w:rsid w:val="3A883707"/>
    <w:rsid w:val="3A8CEBB1"/>
    <w:rsid w:val="3A9BEB37"/>
    <w:rsid w:val="3AA0ED04"/>
    <w:rsid w:val="3AA5C2FA"/>
    <w:rsid w:val="3AAF4D58"/>
    <w:rsid w:val="3ADAFAF9"/>
    <w:rsid w:val="3B105DD3"/>
    <w:rsid w:val="3B29B270"/>
    <w:rsid w:val="3B4D783F"/>
    <w:rsid w:val="3B61B156"/>
    <w:rsid w:val="3B642C8E"/>
    <w:rsid w:val="3B747F57"/>
    <w:rsid w:val="3B8133E6"/>
    <w:rsid w:val="3B9D1877"/>
    <w:rsid w:val="3BA3DF25"/>
    <w:rsid w:val="3BB0E5A3"/>
    <w:rsid w:val="3BB4632E"/>
    <w:rsid w:val="3BC658BB"/>
    <w:rsid w:val="3BDA6D89"/>
    <w:rsid w:val="3BE42327"/>
    <w:rsid w:val="3BEF5242"/>
    <w:rsid w:val="3BF9BE31"/>
    <w:rsid w:val="3BFE30F5"/>
    <w:rsid w:val="3C103787"/>
    <w:rsid w:val="3C187D35"/>
    <w:rsid w:val="3C2A3494"/>
    <w:rsid w:val="3C387794"/>
    <w:rsid w:val="3C4329BB"/>
    <w:rsid w:val="3C646BBC"/>
    <w:rsid w:val="3C7211EB"/>
    <w:rsid w:val="3C9BD752"/>
    <w:rsid w:val="3CA55551"/>
    <w:rsid w:val="3CBF5E35"/>
    <w:rsid w:val="3CC24B95"/>
    <w:rsid w:val="3CC35371"/>
    <w:rsid w:val="3CD3C2CD"/>
    <w:rsid w:val="3CE97B00"/>
    <w:rsid w:val="3D1796FB"/>
    <w:rsid w:val="3D2B4D76"/>
    <w:rsid w:val="3D4471A0"/>
    <w:rsid w:val="3D5FD1C2"/>
    <w:rsid w:val="3D863551"/>
    <w:rsid w:val="3D8A9F3A"/>
    <w:rsid w:val="3D8EF31D"/>
    <w:rsid w:val="3DB99B97"/>
    <w:rsid w:val="3DC96788"/>
    <w:rsid w:val="3DCE0E73"/>
    <w:rsid w:val="3DDFED88"/>
    <w:rsid w:val="3DFE4210"/>
    <w:rsid w:val="3E2192F4"/>
    <w:rsid w:val="3E2E6ED1"/>
    <w:rsid w:val="3E5CD76B"/>
    <w:rsid w:val="3E6681C8"/>
    <w:rsid w:val="3E6AB684"/>
    <w:rsid w:val="3E706C9C"/>
    <w:rsid w:val="3E751DC8"/>
    <w:rsid w:val="3E848729"/>
    <w:rsid w:val="3E9FC8CA"/>
    <w:rsid w:val="3EBFEC52"/>
    <w:rsid w:val="3ECCB6DF"/>
    <w:rsid w:val="3EE1A2C7"/>
    <w:rsid w:val="3F029748"/>
    <w:rsid w:val="3F0D6543"/>
    <w:rsid w:val="3F173A77"/>
    <w:rsid w:val="3F4D2BCE"/>
    <w:rsid w:val="3F568183"/>
    <w:rsid w:val="3F6627C4"/>
    <w:rsid w:val="3F853566"/>
    <w:rsid w:val="3F890794"/>
    <w:rsid w:val="3F907800"/>
    <w:rsid w:val="3FA5168B"/>
    <w:rsid w:val="3FABDC1E"/>
    <w:rsid w:val="3FB6AE13"/>
    <w:rsid w:val="3FCE9F3D"/>
    <w:rsid w:val="3FE9455B"/>
    <w:rsid w:val="3FFC39AC"/>
    <w:rsid w:val="3FFD4E0C"/>
    <w:rsid w:val="40025229"/>
    <w:rsid w:val="403EFBEA"/>
    <w:rsid w:val="404A7FDD"/>
    <w:rsid w:val="405A79CF"/>
    <w:rsid w:val="405BBCB3"/>
    <w:rsid w:val="406847D5"/>
    <w:rsid w:val="407724ED"/>
    <w:rsid w:val="407F68F4"/>
    <w:rsid w:val="408E4930"/>
    <w:rsid w:val="409085B8"/>
    <w:rsid w:val="40A32330"/>
    <w:rsid w:val="40BCEDF3"/>
    <w:rsid w:val="40BE1BB2"/>
    <w:rsid w:val="40E6728D"/>
    <w:rsid w:val="4103EE0D"/>
    <w:rsid w:val="41047533"/>
    <w:rsid w:val="410C10F0"/>
    <w:rsid w:val="414ABA49"/>
    <w:rsid w:val="41557260"/>
    <w:rsid w:val="415AC431"/>
    <w:rsid w:val="4164CDC6"/>
    <w:rsid w:val="4181263E"/>
    <w:rsid w:val="41984A2B"/>
    <w:rsid w:val="41985F32"/>
    <w:rsid w:val="4199A194"/>
    <w:rsid w:val="419D1960"/>
    <w:rsid w:val="41B5A77C"/>
    <w:rsid w:val="41BE9B68"/>
    <w:rsid w:val="41C6EEA1"/>
    <w:rsid w:val="41FF5864"/>
    <w:rsid w:val="4217CB4B"/>
    <w:rsid w:val="422B70B5"/>
    <w:rsid w:val="422C95A2"/>
    <w:rsid w:val="4235A440"/>
    <w:rsid w:val="42374106"/>
    <w:rsid w:val="424187C4"/>
    <w:rsid w:val="4250D9C7"/>
    <w:rsid w:val="425787F8"/>
    <w:rsid w:val="425970C6"/>
    <w:rsid w:val="425A58B7"/>
    <w:rsid w:val="4262B658"/>
    <w:rsid w:val="4271CCB4"/>
    <w:rsid w:val="428A7785"/>
    <w:rsid w:val="42B2B1EC"/>
    <w:rsid w:val="42D7DA2E"/>
    <w:rsid w:val="42F25F4A"/>
    <w:rsid w:val="42FEF616"/>
    <w:rsid w:val="431C6641"/>
    <w:rsid w:val="431CF69F"/>
    <w:rsid w:val="43283B94"/>
    <w:rsid w:val="43366D91"/>
    <w:rsid w:val="43463558"/>
    <w:rsid w:val="43584520"/>
    <w:rsid w:val="435DE688"/>
    <w:rsid w:val="435E588F"/>
    <w:rsid w:val="439E1B54"/>
    <w:rsid w:val="43C90ACD"/>
    <w:rsid w:val="43E74ED1"/>
    <w:rsid w:val="43F67034"/>
    <w:rsid w:val="43FF2162"/>
    <w:rsid w:val="440A66BD"/>
    <w:rsid w:val="44111ED5"/>
    <w:rsid w:val="44259B52"/>
    <w:rsid w:val="442DDB1D"/>
    <w:rsid w:val="446BC7E4"/>
    <w:rsid w:val="447897F5"/>
    <w:rsid w:val="44B20A85"/>
    <w:rsid w:val="44C4794B"/>
    <w:rsid w:val="44C6D833"/>
    <w:rsid w:val="44D03881"/>
    <w:rsid w:val="44E65132"/>
    <w:rsid w:val="44E8578F"/>
    <w:rsid w:val="4500B3F7"/>
    <w:rsid w:val="4542F017"/>
    <w:rsid w:val="4561ED72"/>
    <w:rsid w:val="4573D7C8"/>
    <w:rsid w:val="459E925D"/>
    <w:rsid w:val="45B61B03"/>
    <w:rsid w:val="45BDC3E8"/>
    <w:rsid w:val="45C18411"/>
    <w:rsid w:val="45C5CD75"/>
    <w:rsid w:val="460560B8"/>
    <w:rsid w:val="460942DB"/>
    <w:rsid w:val="4631C32B"/>
    <w:rsid w:val="46642F75"/>
    <w:rsid w:val="46670EE1"/>
    <w:rsid w:val="46910D7E"/>
    <w:rsid w:val="469CD9F2"/>
    <w:rsid w:val="46D52657"/>
    <w:rsid w:val="46D60EC2"/>
    <w:rsid w:val="47044B31"/>
    <w:rsid w:val="470C310A"/>
    <w:rsid w:val="470FA829"/>
    <w:rsid w:val="47107D26"/>
    <w:rsid w:val="471DA0DC"/>
    <w:rsid w:val="473E98D7"/>
    <w:rsid w:val="47BDEB83"/>
    <w:rsid w:val="47E8AF69"/>
    <w:rsid w:val="481FBE09"/>
    <w:rsid w:val="482AD50E"/>
    <w:rsid w:val="484018F7"/>
    <w:rsid w:val="48473760"/>
    <w:rsid w:val="486735C9"/>
    <w:rsid w:val="489FCAD6"/>
    <w:rsid w:val="48AAF78B"/>
    <w:rsid w:val="48C30C55"/>
    <w:rsid w:val="48C8E0A7"/>
    <w:rsid w:val="48D1AA20"/>
    <w:rsid w:val="48DA2E40"/>
    <w:rsid w:val="48DCE80A"/>
    <w:rsid w:val="48DFA3C2"/>
    <w:rsid w:val="48F453E4"/>
    <w:rsid w:val="49013857"/>
    <w:rsid w:val="490924FB"/>
    <w:rsid w:val="491D6669"/>
    <w:rsid w:val="491D9511"/>
    <w:rsid w:val="4927FB07"/>
    <w:rsid w:val="4955F706"/>
    <w:rsid w:val="4961C310"/>
    <w:rsid w:val="497AEAB4"/>
    <w:rsid w:val="49A38CCE"/>
    <w:rsid w:val="49A4A77C"/>
    <w:rsid w:val="49AD692B"/>
    <w:rsid w:val="49B36DAE"/>
    <w:rsid w:val="49C74898"/>
    <w:rsid w:val="49D839C6"/>
    <w:rsid w:val="49DBABEF"/>
    <w:rsid w:val="49EBEA24"/>
    <w:rsid w:val="49FC6847"/>
    <w:rsid w:val="4A07E6DF"/>
    <w:rsid w:val="4A4878DC"/>
    <w:rsid w:val="4A4BD59B"/>
    <w:rsid w:val="4A5AF050"/>
    <w:rsid w:val="4A6A7165"/>
    <w:rsid w:val="4A6F19EF"/>
    <w:rsid w:val="4A95755C"/>
    <w:rsid w:val="4AB54F0C"/>
    <w:rsid w:val="4AD3D809"/>
    <w:rsid w:val="4AD8EF04"/>
    <w:rsid w:val="4AD8F8EF"/>
    <w:rsid w:val="4AE02432"/>
    <w:rsid w:val="4AFF40B2"/>
    <w:rsid w:val="4B26525A"/>
    <w:rsid w:val="4B280007"/>
    <w:rsid w:val="4B30E7A7"/>
    <w:rsid w:val="4B43AF7F"/>
    <w:rsid w:val="4B4E8832"/>
    <w:rsid w:val="4B7387AF"/>
    <w:rsid w:val="4B8D27FC"/>
    <w:rsid w:val="4BA9D1F9"/>
    <w:rsid w:val="4BAF5F5D"/>
    <w:rsid w:val="4BC0C2FE"/>
    <w:rsid w:val="4BDF119C"/>
    <w:rsid w:val="4C1F4EE2"/>
    <w:rsid w:val="4C26418B"/>
    <w:rsid w:val="4C29023F"/>
    <w:rsid w:val="4C2E48D4"/>
    <w:rsid w:val="4C3DF8D0"/>
    <w:rsid w:val="4C44C056"/>
    <w:rsid w:val="4C5546C6"/>
    <w:rsid w:val="4C6145B3"/>
    <w:rsid w:val="4C63B86E"/>
    <w:rsid w:val="4CBC7A5A"/>
    <w:rsid w:val="4CBD29BC"/>
    <w:rsid w:val="4CCA381E"/>
    <w:rsid w:val="4CE351E0"/>
    <w:rsid w:val="4CF2EB21"/>
    <w:rsid w:val="4D065C7C"/>
    <w:rsid w:val="4D09E5AC"/>
    <w:rsid w:val="4D138A1A"/>
    <w:rsid w:val="4D3674DD"/>
    <w:rsid w:val="4D399CAB"/>
    <w:rsid w:val="4D3C8016"/>
    <w:rsid w:val="4D4AA1B0"/>
    <w:rsid w:val="4D50ABCC"/>
    <w:rsid w:val="4D63C3E7"/>
    <w:rsid w:val="4D9A615A"/>
    <w:rsid w:val="4DACA620"/>
    <w:rsid w:val="4DB5522F"/>
    <w:rsid w:val="4DB83FA7"/>
    <w:rsid w:val="4DC9913A"/>
    <w:rsid w:val="4DE489D1"/>
    <w:rsid w:val="4DE96F94"/>
    <w:rsid w:val="4DF9F14C"/>
    <w:rsid w:val="4E022EC1"/>
    <w:rsid w:val="4E1BE1A1"/>
    <w:rsid w:val="4E44FEDA"/>
    <w:rsid w:val="4E5E6D1D"/>
    <w:rsid w:val="4E63525D"/>
    <w:rsid w:val="4EA1D93D"/>
    <w:rsid w:val="4EA2784D"/>
    <w:rsid w:val="4EAF5A7B"/>
    <w:rsid w:val="4EC94C26"/>
    <w:rsid w:val="4ED235DF"/>
    <w:rsid w:val="4EFB5DF9"/>
    <w:rsid w:val="4F5FC050"/>
    <w:rsid w:val="4F6C671E"/>
    <w:rsid w:val="4F7130BB"/>
    <w:rsid w:val="4F7423D2"/>
    <w:rsid w:val="4F810C91"/>
    <w:rsid w:val="4F906AC7"/>
    <w:rsid w:val="4F9EA76F"/>
    <w:rsid w:val="4FA52DB2"/>
    <w:rsid w:val="4FC3EEEB"/>
    <w:rsid w:val="4FD10061"/>
    <w:rsid w:val="4FF02826"/>
    <w:rsid w:val="50107D7D"/>
    <w:rsid w:val="5019DBB5"/>
    <w:rsid w:val="50386585"/>
    <w:rsid w:val="503DFA4A"/>
    <w:rsid w:val="5059BDD3"/>
    <w:rsid w:val="50604C77"/>
    <w:rsid w:val="50651C87"/>
    <w:rsid w:val="506BA9CB"/>
    <w:rsid w:val="507C3FBC"/>
    <w:rsid w:val="50824272"/>
    <w:rsid w:val="50956875"/>
    <w:rsid w:val="50A0C2E5"/>
    <w:rsid w:val="50A36A3C"/>
    <w:rsid w:val="50C65DF0"/>
    <w:rsid w:val="50CE1223"/>
    <w:rsid w:val="50D99AA3"/>
    <w:rsid w:val="50F1D97C"/>
    <w:rsid w:val="51144249"/>
    <w:rsid w:val="51372991"/>
    <w:rsid w:val="514D3B3F"/>
    <w:rsid w:val="516EAB73"/>
    <w:rsid w:val="51782283"/>
    <w:rsid w:val="517E192E"/>
    <w:rsid w:val="51B5AC16"/>
    <w:rsid w:val="51B9D938"/>
    <w:rsid w:val="51C0C206"/>
    <w:rsid w:val="51C180C8"/>
    <w:rsid w:val="51C80924"/>
    <w:rsid w:val="51CBD400"/>
    <w:rsid w:val="5204CA3A"/>
    <w:rsid w:val="52077A2C"/>
    <w:rsid w:val="5211C427"/>
    <w:rsid w:val="521E12D3"/>
    <w:rsid w:val="5221DAA2"/>
    <w:rsid w:val="5243A9F5"/>
    <w:rsid w:val="52482BD4"/>
    <w:rsid w:val="5263A105"/>
    <w:rsid w:val="52929008"/>
    <w:rsid w:val="52A53411"/>
    <w:rsid w:val="52A96CA1"/>
    <w:rsid w:val="52AF13AD"/>
    <w:rsid w:val="52E6EC43"/>
    <w:rsid w:val="530381B7"/>
    <w:rsid w:val="5303A7E2"/>
    <w:rsid w:val="5321C980"/>
    <w:rsid w:val="53292A26"/>
    <w:rsid w:val="532F07A9"/>
    <w:rsid w:val="5334C81B"/>
    <w:rsid w:val="533554E5"/>
    <w:rsid w:val="533E676E"/>
    <w:rsid w:val="53537E7D"/>
    <w:rsid w:val="5365917F"/>
    <w:rsid w:val="53769A9F"/>
    <w:rsid w:val="53787D19"/>
    <w:rsid w:val="5398A30F"/>
    <w:rsid w:val="53C9E483"/>
    <w:rsid w:val="5401F8FE"/>
    <w:rsid w:val="54192A11"/>
    <w:rsid w:val="5433C2B1"/>
    <w:rsid w:val="54368B67"/>
    <w:rsid w:val="54675B0C"/>
    <w:rsid w:val="5470A7DA"/>
    <w:rsid w:val="547215E9"/>
    <w:rsid w:val="547AD4D0"/>
    <w:rsid w:val="548633D9"/>
    <w:rsid w:val="54926D03"/>
    <w:rsid w:val="54B3187B"/>
    <w:rsid w:val="54B5B9F0"/>
    <w:rsid w:val="54C16E3A"/>
    <w:rsid w:val="54C268E7"/>
    <w:rsid w:val="54C5D680"/>
    <w:rsid w:val="54D2DFDC"/>
    <w:rsid w:val="54D892C6"/>
    <w:rsid w:val="54D9383C"/>
    <w:rsid w:val="54F5A64E"/>
    <w:rsid w:val="54F72B40"/>
    <w:rsid w:val="55051722"/>
    <w:rsid w:val="551614BF"/>
    <w:rsid w:val="551CE951"/>
    <w:rsid w:val="5533F4B4"/>
    <w:rsid w:val="5534A7B5"/>
    <w:rsid w:val="5543CB27"/>
    <w:rsid w:val="555AC869"/>
    <w:rsid w:val="555D21ED"/>
    <w:rsid w:val="55676F76"/>
    <w:rsid w:val="55ACE756"/>
    <w:rsid w:val="55B34035"/>
    <w:rsid w:val="55D90906"/>
    <w:rsid w:val="55E46894"/>
    <w:rsid w:val="560D4991"/>
    <w:rsid w:val="561C64C8"/>
    <w:rsid w:val="561E4372"/>
    <w:rsid w:val="563B3AAB"/>
    <w:rsid w:val="563E3743"/>
    <w:rsid w:val="5663D417"/>
    <w:rsid w:val="567D120F"/>
    <w:rsid w:val="567F94DE"/>
    <w:rsid w:val="569433F2"/>
    <w:rsid w:val="56A537EB"/>
    <w:rsid w:val="56B0921A"/>
    <w:rsid w:val="56E90F87"/>
    <w:rsid w:val="5709966D"/>
    <w:rsid w:val="571D9144"/>
    <w:rsid w:val="57494CAF"/>
    <w:rsid w:val="575653F2"/>
    <w:rsid w:val="57E953FC"/>
    <w:rsid w:val="57EBFDB2"/>
    <w:rsid w:val="5820EA2C"/>
    <w:rsid w:val="58259CFF"/>
    <w:rsid w:val="5861FF4F"/>
    <w:rsid w:val="586ABB11"/>
    <w:rsid w:val="58736CBD"/>
    <w:rsid w:val="588371DA"/>
    <w:rsid w:val="589A5EE3"/>
    <w:rsid w:val="58AB75B0"/>
    <w:rsid w:val="58E6083E"/>
    <w:rsid w:val="58EEFCFE"/>
    <w:rsid w:val="5903DE0E"/>
    <w:rsid w:val="5919A723"/>
    <w:rsid w:val="591A2F08"/>
    <w:rsid w:val="592F8A3A"/>
    <w:rsid w:val="59322425"/>
    <w:rsid w:val="5935CA7B"/>
    <w:rsid w:val="595E2E91"/>
    <w:rsid w:val="596418A7"/>
    <w:rsid w:val="596775CA"/>
    <w:rsid w:val="5977E2A7"/>
    <w:rsid w:val="59892B13"/>
    <w:rsid w:val="59AB81FF"/>
    <w:rsid w:val="59B47F4F"/>
    <w:rsid w:val="59C166DC"/>
    <w:rsid w:val="59C8FBF7"/>
    <w:rsid w:val="59FE4DAB"/>
    <w:rsid w:val="5A1A365A"/>
    <w:rsid w:val="5A382962"/>
    <w:rsid w:val="5A3C9830"/>
    <w:rsid w:val="5A4E624B"/>
    <w:rsid w:val="5A8CEC74"/>
    <w:rsid w:val="5A957CBD"/>
    <w:rsid w:val="5A9B4E3F"/>
    <w:rsid w:val="5AA70A59"/>
    <w:rsid w:val="5ACF4F74"/>
    <w:rsid w:val="5AD07CD5"/>
    <w:rsid w:val="5AED894C"/>
    <w:rsid w:val="5B064F04"/>
    <w:rsid w:val="5B0751A5"/>
    <w:rsid w:val="5B18F2DF"/>
    <w:rsid w:val="5B31D393"/>
    <w:rsid w:val="5B3A198E"/>
    <w:rsid w:val="5B3CC47A"/>
    <w:rsid w:val="5B71088E"/>
    <w:rsid w:val="5B711EB9"/>
    <w:rsid w:val="5B7701DB"/>
    <w:rsid w:val="5B91F76D"/>
    <w:rsid w:val="5BB39917"/>
    <w:rsid w:val="5BC9903B"/>
    <w:rsid w:val="5BEBB66D"/>
    <w:rsid w:val="5BF264D7"/>
    <w:rsid w:val="5BF6660E"/>
    <w:rsid w:val="5C1321AF"/>
    <w:rsid w:val="5C2A88D9"/>
    <w:rsid w:val="5C2BB294"/>
    <w:rsid w:val="5C30949A"/>
    <w:rsid w:val="5C471A51"/>
    <w:rsid w:val="5C57CA22"/>
    <w:rsid w:val="5C7B8A99"/>
    <w:rsid w:val="5C9338DD"/>
    <w:rsid w:val="5CB8564A"/>
    <w:rsid w:val="5CE7A239"/>
    <w:rsid w:val="5CF01AC9"/>
    <w:rsid w:val="5D2D1F16"/>
    <w:rsid w:val="5D3AD29A"/>
    <w:rsid w:val="5D61E884"/>
    <w:rsid w:val="5D631E4D"/>
    <w:rsid w:val="5D8E3538"/>
    <w:rsid w:val="5D93E82A"/>
    <w:rsid w:val="5DB406E7"/>
    <w:rsid w:val="5DB6A012"/>
    <w:rsid w:val="5DBCF98D"/>
    <w:rsid w:val="5DCD8DB6"/>
    <w:rsid w:val="5DD168B9"/>
    <w:rsid w:val="5E236B1C"/>
    <w:rsid w:val="5E2F073C"/>
    <w:rsid w:val="5E4D9AE0"/>
    <w:rsid w:val="5E5F046D"/>
    <w:rsid w:val="5E69338D"/>
    <w:rsid w:val="5E699FAB"/>
    <w:rsid w:val="5E6ACFE7"/>
    <w:rsid w:val="5E78EDB5"/>
    <w:rsid w:val="5E7E863C"/>
    <w:rsid w:val="5E804AE6"/>
    <w:rsid w:val="5E814571"/>
    <w:rsid w:val="5E8AF8FF"/>
    <w:rsid w:val="5E9D82FC"/>
    <w:rsid w:val="5EADA36A"/>
    <w:rsid w:val="5EADF5EB"/>
    <w:rsid w:val="5EBAE8DF"/>
    <w:rsid w:val="5EBD3385"/>
    <w:rsid w:val="5EC6EDCB"/>
    <w:rsid w:val="5EE07376"/>
    <w:rsid w:val="5EE524B9"/>
    <w:rsid w:val="5EE61710"/>
    <w:rsid w:val="5EEEBA16"/>
    <w:rsid w:val="5F002027"/>
    <w:rsid w:val="5F0E3FBF"/>
    <w:rsid w:val="5F0FF8B4"/>
    <w:rsid w:val="5F10992E"/>
    <w:rsid w:val="5F11EE7C"/>
    <w:rsid w:val="5F191C21"/>
    <w:rsid w:val="5F1995E8"/>
    <w:rsid w:val="5F340342"/>
    <w:rsid w:val="5F500118"/>
    <w:rsid w:val="5F7CE144"/>
    <w:rsid w:val="5F8E7551"/>
    <w:rsid w:val="5F8F8490"/>
    <w:rsid w:val="5FCC7C0F"/>
    <w:rsid w:val="5FD628BF"/>
    <w:rsid w:val="600921D5"/>
    <w:rsid w:val="602B3B5E"/>
    <w:rsid w:val="6035B02F"/>
    <w:rsid w:val="6046F5EC"/>
    <w:rsid w:val="6056B940"/>
    <w:rsid w:val="606E00AC"/>
    <w:rsid w:val="608AEC45"/>
    <w:rsid w:val="60902B1B"/>
    <w:rsid w:val="60AE5677"/>
    <w:rsid w:val="60E63189"/>
    <w:rsid w:val="60EFE11E"/>
    <w:rsid w:val="60F9BC5B"/>
    <w:rsid w:val="60FB599E"/>
    <w:rsid w:val="6107E0B7"/>
    <w:rsid w:val="6116B476"/>
    <w:rsid w:val="611F5231"/>
    <w:rsid w:val="6145503E"/>
    <w:rsid w:val="6145E9BD"/>
    <w:rsid w:val="6151BDD5"/>
    <w:rsid w:val="616937B4"/>
    <w:rsid w:val="616FAF92"/>
    <w:rsid w:val="6177ECFD"/>
    <w:rsid w:val="618B51D4"/>
    <w:rsid w:val="618D06BF"/>
    <w:rsid w:val="619BA29D"/>
    <w:rsid w:val="619F94F1"/>
    <w:rsid w:val="61A81918"/>
    <w:rsid w:val="61B92F47"/>
    <w:rsid w:val="61F1F827"/>
    <w:rsid w:val="61F705AB"/>
    <w:rsid w:val="62015CFB"/>
    <w:rsid w:val="6213D78E"/>
    <w:rsid w:val="62230328"/>
    <w:rsid w:val="622CA8DE"/>
    <w:rsid w:val="625C4B45"/>
    <w:rsid w:val="627EF88F"/>
    <w:rsid w:val="62D70975"/>
    <w:rsid w:val="62D7B99D"/>
    <w:rsid w:val="62E55BBC"/>
    <w:rsid w:val="63010A58"/>
    <w:rsid w:val="63060D4D"/>
    <w:rsid w:val="63063586"/>
    <w:rsid w:val="631DEFC9"/>
    <w:rsid w:val="6342E82D"/>
    <w:rsid w:val="63452B73"/>
    <w:rsid w:val="63677883"/>
    <w:rsid w:val="636AF7E5"/>
    <w:rsid w:val="6387B491"/>
    <w:rsid w:val="638F2F55"/>
    <w:rsid w:val="63A630AA"/>
    <w:rsid w:val="63B60841"/>
    <w:rsid w:val="63E31CEB"/>
    <w:rsid w:val="64229CA0"/>
    <w:rsid w:val="645AE76D"/>
    <w:rsid w:val="6494129C"/>
    <w:rsid w:val="64A1DDAE"/>
    <w:rsid w:val="64B1D2F8"/>
    <w:rsid w:val="64B51486"/>
    <w:rsid w:val="64EA1044"/>
    <w:rsid w:val="65127FC0"/>
    <w:rsid w:val="651BE7DC"/>
    <w:rsid w:val="652A876C"/>
    <w:rsid w:val="65457886"/>
    <w:rsid w:val="6554E73F"/>
    <w:rsid w:val="6556B8A6"/>
    <w:rsid w:val="655AA31E"/>
    <w:rsid w:val="655B14FF"/>
    <w:rsid w:val="65716A83"/>
    <w:rsid w:val="6598E811"/>
    <w:rsid w:val="65AA7A05"/>
    <w:rsid w:val="65B9604E"/>
    <w:rsid w:val="65C35241"/>
    <w:rsid w:val="65CD7794"/>
    <w:rsid w:val="65E4DC36"/>
    <w:rsid w:val="65EE7DE8"/>
    <w:rsid w:val="65FE14B2"/>
    <w:rsid w:val="6605D58A"/>
    <w:rsid w:val="6633CC5B"/>
    <w:rsid w:val="6667C2D7"/>
    <w:rsid w:val="66730614"/>
    <w:rsid w:val="668C2E71"/>
    <w:rsid w:val="66BBBF6A"/>
    <w:rsid w:val="66C535EF"/>
    <w:rsid w:val="66C998A7"/>
    <w:rsid w:val="66CDE84A"/>
    <w:rsid w:val="66D51A98"/>
    <w:rsid w:val="671A95AC"/>
    <w:rsid w:val="6730313E"/>
    <w:rsid w:val="674C1E02"/>
    <w:rsid w:val="67562727"/>
    <w:rsid w:val="675E4571"/>
    <w:rsid w:val="67897C64"/>
    <w:rsid w:val="679A9675"/>
    <w:rsid w:val="67A936FE"/>
    <w:rsid w:val="67CA5A15"/>
    <w:rsid w:val="67F83CC5"/>
    <w:rsid w:val="680B8B1C"/>
    <w:rsid w:val="682642B1"/>
    <w:rsid w:val="683B8505"/>
    <w:rsid w:val="68753093"/>
    <w:rsid w:val="6886C5F1"/>
    <w:rsid w:val="6894CD00"/>
    <w:rsid w:val="68C9CAB3"/>
    <w:rsid w:val="68D02917"/>
    <w:rsid w:val="68E330C7"/>
    <w:rsid w:val="69107167"/>
    <w:rsid w:val="691D74DC"/>
    <w:rsid w:val="692302C8"/>
    <w:rsid w:val="692CB690"/>
    <w:rsid w:val="6933E8A6"/>
    <w:rsid w:val="6940A60B"/>
    <w:rsid w:val="696FFC11"/>
    <w:rsid w:val="6974D339"/>
    <w:rsid w:val="69A739A9"/>
    <w:rsid w:val="69E1DA2E"/>
    <w:rsid w:val="6A041EBF"/>
    <w:rsid w:val="6A0841D8"/>
    <w:rsid w:val="6A0C49A1"/>
    <w:rsid w:val="6A2A29C9"/>
    <w:rsid w:val="6A2F5078"/>
    <w:rsid w:val="6A3C3067"/>
    <w:rsid w:val="6A45AAE6"/>
    <w:rsid w:val="6A71F9B5"/>
    <w:rsid w:val="6A7BC19A"/>
    <w:rsid w:val="6A8726BC"/>
    <w:rsid w:val="6AAA864F"/>
    <w:rsid w:val="6AB6EB05"/>
    <w:rsid w:val="6ACE53AD"/>
    <w:rsid w:val="6AE4EB6E"/>
    <w:rsid w:val="6AF15E79"/>
    <w:rsid w:val="6AF380EF"/>
    <w:rsid w:val="6AF81F0E"/>
    <w:rsid w:val="6B228E59"/>
    <w:rsid w:val="6B237E39"/>
    <w:rsid w:val="6B32E31F"/>
    <w:rsid w:val="6B336945"/>
    <w:rsid w:val="6B449BE2"/>
    <w:rsid w:val="6B467737"/>
    <w:rsid w:val="6B4E82FC"/>
    <w:rsid w:val="6B7B7244"/>
    <w:rsid w:val="6B88A6D1"/>
    <w:rsid w:val="6B8D969E"/>
    <w:rsid w:val="6BC6592A"/>
    <w:rsid w:val="6BE3CCBA"/>
    <w:rsid w:val="6BF38B3A"/>
    <w:rsid w:val="6BFFB5D8"/>
    <w:rsid w:val="6C076DAC"/>
    <w:rsid w:val="6C09BC38"/>
    <w:rsid w:val="6C0BCB4F"/>
    <w:rsid w:val="6C28396A"/>
    <w:rsid w:val="6C333E2B"/>
    <w:rsid w:val="6C3CC269"/>
    <w:rsid w:val="6C44A17E"/>
    <w:rsid w:val="6C699A91"/>
    <w:rsid w:val="6C6F5A3C"/>
    <w:rsid w:val="6C874CFA"/>
    <w:rsid w:val="6C971333"/>
    <w:rsid w:val="6CA1A909"/>
    <w:rsid w:val="6CA65737"/>
    <w:rsid w:val="6CA79CD3"/>
    <w:rsid w:val="6CB1B1B7"/>
    <w:rsid w:val="6CC442FF"/>
    <w:rsid w:val="6CC6AEE5"/>
    <w:rsid w:val="6CDBD63B"/>
    <w:rsid w:val="6CDC07EA"/>
    <w:rsid w:val="6CDF8491"/>
    <w:rsid w:val="6CE2EC62"/>
    <w:rsid w:val="6CEAE4FD"/>
    <w:rsid w:val="6CEB97A3"/>
    <w:rsid w:val="6CF24DBD"/>
    <w:rsid w:val="6D028893"/>
    <w:rsid w:val="6D20C64C"/>
    <w:rsid w:val="6D26BA3D"/>
    <w:rsid w:val="6D418C88"/>
    <w:rsid w:val="6D5720F4"/>
    <w:rsid w:val="6D58C878"/>
    <w:rsid w:val="6D59E406"/>
    <w:rsid w:val="6D639C4B"/>
    <w:rsid w:val="6D645383"/>
    <w:rsid w:val="6D6996A1"/>
    <w:rsid w:val="6D7AF2CA"/>
    <w:rsid w:val="6D7BBE20"/>
    <w:rsid w:val="6DA041C9"/>
    <w:rsid w:val="6DA9E371"/>
    <w:rsid w:val="6DC0CACC"/>
    <w:rsid w:val="6DEE76F4"/>
    <w:rsid w:val="6E433B5E"/>
    <w:rsid w:val="6E45352E"/>
    <w:rsid w:val="6E485CCC"/>
    <w:rsid w:val="6E60517D"/>
    <w:rsid w:val="6E618529"/>
    <w:rsid w:val="6E95DE8C"/>
    <w:rsid w:val="6EC686AD"/>
    <w:rsid w:val="6ED5FC17"/>
    <w:rsid w:val="6EEA9A81"/>
    <w:rsid w:val="6EEDF80C"/>
    <w:rsid w:val="6F1F1F13"/>
    <w:rsid w:val="6F3C82E7"/>
    <w:rsid w:val="6FCB9031"/>
    <w:rsid w:val="6FCC3915"/>
    <w:rsid w:val="6FCED408"/>
    <w:rsid w:val="6FE65A07"/>
    <w:rsid w:val="6FE679AB"/>
    <w:rsid w:val="6FE9BF4A"/>
    <w:rsid w:val="70046057"/>
    <w:rsid w:val="701AC3F9"/>
    <w:rsid w:val="7033E5CF"/>
    <w:rsid w:val="703A085C"/>
    <w:rsid w:val="705B8348"/>
    <w:rsid w:val="70604156"/>
    <w:rsid w:val="7070DD92"/>
    <w:rsid w:val="7092545A"/>
    <w:rsid w:val="70996B4D"/>
    <w:rsid w:val="709E5207"/>
    <w:rsid w:val="70A86A00"/>
    <w:rsid w:val="70B3D200"/>
    <w:rsid w:val="70E17BD5"/>
    <w:rsid w:val="70F1491E"/>
    <w:rsid w:val="70F4D225"/>
    <w:rsid w:val="70F86B8E"/>
    <w:rsid w:val="711654B6"/>
    <w:rsid w:val="71167EEA"/>
    <w:rsid w:val="7125902D"/>
    <w:rsid w:val="712BD498"/>
    <w:rsid w:val="715523F9"/>
    <w:rsid w:val="7179119B"/>
    <w:rsid w:val="71AEBF90"/>
    <w:rsid w:val="71C2DD36"/>
    <w:rsid w:val="71D500E5"/>
    <w:rsid w:val="71D7351C"/>
    <w:rsid w:val="71DA720F"/>
    <w:rsid w:val="71DBD08F"/>
    <w:rsid w:val="71DEF32D"/>
    <w:rsid w:val="71E75A62"/>
    <w:rsid w:val="71EC1813"/>
    <w:rsid w:val="720207FA"/>
    <w:rsid w:val="720786FD"/>
    <w:rsid w:val="7209C9B9"/>
    <w:rsid w:val="720C9D34"/>
    <w:rsid w:val="721FEC65"/>
    <w:rsid w:val="72233948"/>
    <w:rsid w:val="72235AC1"/>
    <w:rsid w:val="722BCB2A"/>
    <w:rsid w:val="722E2043"/>
    <w:rsid w:val="7233AE70"/>
    <w:rsid w:val="725EFE80"/>
    <w:rsid w:val="7260F6E8"/>
    <w:rsid w:val="7267BCB6"/>
    <w:rsid w:val="726F0345"/>
    <w:rsid w:val="728AE425"/>
    <w:rsid w:val="72996452"/>
    <w:rsid w:val="72A1B85A"/>
    <w:rsid w:val="72B71D1B"/>
    <w:rsid w:val="72BA2727"/>
    <w:rsid w:val="72C22881"/>
    <w:rsid w:val="72DDA32B"/>
    <w:rsid w:val="72E146A7"/>
    <w:rsid w:val="72ED9FD5"/>
    <w:rsid w:val="72F4D483"/>
    <w:rsid w:val="73019288"/>
    <w:rsid w:val="7313CE3E"/>
    <w:rsid w:val="731A0585"/>
    <w:rsid w:val="731E3237"/>
    <w:rsid w:val="73311524"/>
    <w:rsid w:val="7358706A"/>
    <w:rsid w:val="7373CE4D"/>
    <w:rsid w:val="737B1857"/>
    <w:rsid w:val="7395511B"/>
    <w:rsid w:val="7398D746"/>
    <w:rsid w:val="7399F7D0"/>
    <w:rsid w:val="73ACECCE"/>
    <w:rsid w:val="73AFAC29"/>
    <w:rsid w:val="73B0415B"/>
    <w:rsid w:val="73BF5EDC"/>
    <w:rsid w:val="73C8F0E9"/>
    <w:rsid w:val="73D42910"/>
    <w:rsid w:val="73DE55D6"/>
    <w:rsid w:val="73EAD83B"/>
    <w:rsid w:val="73EE761E"/>
    <w:rsid w:val="73F1A126"/>
    <w:rsid w:val="7424D0C0"/>
    <w:rsid w:val="74255D3E"/>
    <w:rsid w:val="74355A1E"/>
    <w:rsid w:val="7443E7C2"/>
    <w:rsid w:val="74564830"/>
    <w:rsid w:val="74635C76"/>
    <w:rsid w:val="749469E1"/>
    <w:rsid w:val="74AC5EA1"/>
    <w:rsid w:val="74B67CF5"/>
    <w:rsid w:val="74BFEEFE"/>
    <w:rsid w:val="74CBFB2E"/>
    <w:rsid w:val="74D0108D"/>
    <w:rsid w:val="74DBF87B"/>
    <w:rsid w:val="74E34643"/>
    <w:rsid w:val="74EB2F86"/>
    <w:rsid w:val="75067984"/>
    <w:rsid w:val="750D5F94"/>
    <w:rsid w:val="7510368C"/>
    <w:rsid w:val="751C8487"/>
    <w:rsid w:val="754939E6"/>
    <w:rsid w:val="758A180B"/>
    <w:rsid w:val="75AB53AE"/>
    <w:rsid w:val="75D16662"/>
    <w:rsid w:val="75D2CBD9"/>
    <w:rsid w:val="75E11C70"/>
    <w:rsid w:val="75E1821B"/>
    <w:rsid w:val="75E9710E"/>
    <w:rsid w:val="761E382A"/>
    <w:rsid w:val="76222648"/>
    <w:rsid w:val="7622F548"/>
    <w:rsid w:val="7638D340"/>
    <w:rsid w:val="763D6C7B"/>
    <w:rsid w:val="764A8C3F"/>
    <w:rsid w:val="765D95B8"/>
    <w:rsid w:val="76609F63"/>
    <w:rsid w:val="768AEB71"/>
    <w:rsid w:val="769071F8"/>
    <w:rsid w:val="76BE30D4"/>
    <w:rsid w:val="76CB001A"/>
    <w:rsid w:val="76CD31ED"/>
    <w:rsid w:val="76DE89BE"/>
    <w:rsid w:val="76FA084F"/>
    <w:rsid w:val="77004207"/>
    <w:rsid w:val="772D2245"/>
    <w:rsid w:val="7739D692"/>
    <w:rsid w:val="7746BF95"/>
    <w:rsid w:val="776A826B"/>
    <w:rsid w:val="7786CDC0"/>
    <w:rsid w:val="778D30BB"/>
    <w:rsid w:val="779542BB"/>
    <w:rsid w:val="77ADF5F3"/>
    <w:rsid w:val="77FDED30"/>
    <w:rsid w:val="7808676F"/>
    <w:rsid w:val="78516787"/>
    <w:rsid w:val="789D719C"/>
    <w:rsid w:val="789F2D63"/>
    <w:rsid w:val="78A7CDA0"/>
    <w:rsid w:val="78A87B40"/>
    <w:rsid w:val="78C1C272"/>
    <w:rsid w:val="78D5D0D2"/>
    <w:rsid w:val="78D7C321"/>
    <w:rsid w:val="78D8B770"/>
    <w:rsid w:val="78DA3E97"/>
    <w:rsid w:val="78F44ACA"/>
    <w:rsid w:val="78FD54CF"/>
    <w:rsid w:val="7905DED2"/>
    <w:rsid w:val="7919E753"/>
    <w:rsid w:val="791C541B"/>
    <w:rsid w:val="792F9C00"/>
    <w:rsid w:val="796778CA"/>
    <w:rsid w:val="7978562C"/>
    <w:rsid w:val="797B0E24"/>
    <w:rsid w:val="7994C0E7"/>
    <w:rsid w:val="79964963"/>
    <w:rsid w:val="79C43610"/>
    <w:rsid w:val="79CC55E7"/>
    <w:rsid w:val="7A07247C"/>
    <w:rsid w:val="7A26F499"/>
    <w:rsid w:val="7A2C2A73"/>
    <w:rsid w:val="7A356CBA"/>
    <w:rsid w:val="7A37E2C9"/>
    <w:rsid w:val="7A3C9D18"/>
    <w:rsid w:val="7A404D93"/>
    <w:rsid w:val="7A59E6F9"/>
    <w:rsid w:val="7A770B9A"/>
    <w:rsid w:val="7A7ED266"/>
    <w:rsid w:val="7AA24F25"/>
    <w:rsid w:val="7AB215C2"/>
    <w:rsid w:val="7AB48787"/>
    <w:rsid w:val="7AB51E14"/>
    <w:rsid w:val="7ABC4A07"/>
    <w:rsid w:val="7AE3178F"/>
    <w:rsid w:val="7B07D316"/>
    <w:rsid w:val="7B0937F0"/>
    <w:rsid w:val="7B2C91FB"/>
    <w:rsid w:val="7B3A2123"/>
    <w:rsid w:val="7B56A8F6"/>
    <w:rsid w:val="7B5D8C88"/>
    <w:rsid w:val="7B6A3692"/>
    <w:rsid w:val="7B91A1F7"/>
    <w:rsid w:val="7BB27A94"/>
    <w:rsid w:val="7BB8DB46"/>
    <w:rsid w:val="7BCC5083"/>
    <w:rsid w:val="7BE01C02"/>
    <w:rsid w:val="7BE5311E"/>
    <w:rsid w:val="7C004A56"/>
    <w:rsid w:val="7C0434B5"/>
    <w:rsid w:val="7C0AA178"/>
    <w:rsid w:val="7C126AFB"/>
    <w:rsid w:val="7C1CD6AB"/>
    <w:rsid w:val="7C1FCED7"/>
    <w:rsid w:val="7C2C7516"/>
    <w:rsid w:val="7C419CEB"/>
    <w:rsid w:val="7C51DB33"/>
    <w:rsid w:val="7C5D3F87"/>
    <w:rsid w:val="7C662379"/>
    <w:rsid w:val="7C82B5F8"/>
    <w:rsid w:val="7CA3F375"/>
    <w:rsid w:val="7CA71A29"/>
    <w:rsid w:val="7CB184F5"/>
    <w:rsid w:val="7CF16538"/>
    <w:rsid w:val="7D2E454E"/>
    <w:rsid w:val="7D6F0077"/>
    <w:rsid w:val="7D6F838B"/>
    <w:rsid w:val="7D6F9B32"/>
    <w:rsid w:val="7D722593"/>
    <w:rsid w:val="7D83EF19"/>
    <w:rsid w:val="7D84ADCF"/>
    <w:rsid w:val="7D8E010E"/>
    <w:rsid w:val="7DA671D9"/>
    <w:rsid w:val="7DBC5898"/>
    <w:rsid w:val="7DC8131B"/>
    <w:rsid w:val="7DD298BE"/>
    <w:rsid w:val="7DDA7230"/>
    <w:rsid w:val="7DECA04E"/>
    <w:rsid w:val="7DF57E60"/>
    <w:rsid w:val="7E2B39B7"/>
    <w:rsid w:val="7E3185DC"/>
    <w:rsid w:val="7E394CA1"/>
    <w:rsid w:val="7E3D7D84"/>
    <w:rsid w:val="7E43B84B"/>
    <w:rsid w:val="7E47DC1C"/>
    <w:rsid w:val="7E520AC4"/>
    <w:rsid w:val="7E5E8096"/>
    <w:rsid w:val="7E6297CC"/>
    <w:rsid w:val="7E6E2EB3"/>
    <w:rsid w:val="7E7459A8"/>
    <w:rsid w:val="7E805CCA"/>
    <w:rsid w:val="7E8A2889"/>
    <w:rsid w:val="7EA9D174"/>
    <w:rsid w:val="7EC33817"/>
    <w:rsid w:val="7EDB34AB"/>
    <w:rsid w:val="7F053301"/>
    <w:rsid w:val="7F082FAF"/>
    <w:rsid w:val="7F1418C5"/>
    <w:rsid w:val="7F353346"/>
    <w:rsid w:val="7F4F5CBE"/>
    <w:rsid w:val="7F51222E"/>
    <w:rsid w:val="7F524389"/>
    <w:rsid w:val="7F58E978"/>
    <w:rsid w:val="7F7D7A64"/>
    <w:rsid w:val="7F8C3661"/>
    <w:rsid w:val="7FAD3D82"/>
    <w:rsid w:val="7FB1AAA0"/>
    <w:rsid w:val="7FBAB5DE"/>
    <w:rsid w:val="7FC5794C"/>
    <w:rsid w:val="7FEE594C"/>
    <w:rsid w:val="7FF50C4F"/>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928F8"/>
  <w15:docId w15:val="{7E7EE60C-C789-4E98-A64D-9193DAD8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00"/>
    <w:rPr>
      <w:rFonts w:ascii="Arial MT" w:eastAsia="Arial MT" w:hAnsi="Arial MT" w:cs="Arial MT"/>
      <w:lang w:val="es-ES"/>
    </w:rPr>
  </w:style>
  <w:style w:type="paragraph" w:styleId="Ttulo1">
    <w:name w:val="heading 1"/>
    <w:basedOn w:val="Normal"/>
    <w:uiPriority w:val="9"/>
    <w:qFormat/>
    <w:pPr>
      <w:spacing w:line="240" w:lineRule="exact"/>
      <w:outlineLvl w:val="0"/>
    </w:pPr>
    <w:rPr>
      <w:rFonts w:ascii="Calibri" w:eastAsia="Calibri" w:hAnsi="Calibri" w:cs="Calibri"/>
      <w:sz w:val="24"/>
      <w:szCs w:val="24"/>
    </w:rPr>
  </w:style>
  <w:style w:type="paragraph" w:styleId="Ttulo2">
    <w:name w:val="heading 2"/>
    <w:basedOn w:val="Normal"/>
    <w:uiPriority w:val="9"/>
    <w:unhideWhenUsed/>
    <w:qFormat/>
    <w:pPr>
      <w:ind w:left="981" w:hanging="392"/>
      <w:outlineLvl w:val="1"/>
    </w:pPr>
    <w:rPr>
      <w:rFonts w:ascii="Arial" w:eastAsia="Arial" w:hAnsi="Arial" w:cs="Arial"/>
      <w:b/>
      <w:bCs/>
      <w:sz w:val="20"/>
      <w:szCs w:val="20"/>
    </w:rPr>
  </w:style>
  <w:style w:type="paragraph" w:styleId="Ttulo3">
    <w:name w:val="heading 3"/>
    <w:basedOn w:val="Normal"/>
    <w:uiPriority w:val="9"/>
    <w:unhideWhenUsed/>
    <w:qFormat/>
    <w:pPr>
      <w:ind w:left="1149" w:hanging="349"/>
      <w:outlineLvl w:val="2"/>
    </w:pPr>
    <w:rPr>
      <w:rFonts w:ascii="Arial" w:eastAsia="Arial" w:hAnsi="Arial" w:cs="Arial"/>
      <w:b/>
      <w:bCs/>
      <w:i/>
      <w:iCs/>
      <w:sz w:val="20"/>
      <w:szCs w:val="20"/>
    </w:rPr>
  </w:style>
  <w:style w:type="paragraph" w:styleId="Ttulo4">
    <w:name w:val="heading 4"/>
    <w:basedOn w:val="Normal"/>
    <w:next w:val="Normal"/>
    <w:link w:val="Ttulo4Car"/>
    <w:uiPriority w:val="9"/>
    <w:unhideWhenUsed/>
    <w:qFormat/>
    <w:rsid w:val="00A509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05"/>
      <w:ind w:left="491" w:hanging="260"/>
    </w:pPr>
    <w:rPr>
      <w:rFonts w:ascii="Arial" w:eastAsia="Arial" w:hAnsi="Arial" w:cs="Arial"/>
      <w:b/>
      <w:bCs/>
      <w:i/>
      <w:iCs/>
      <w:sz w:val="24"/>
      <w:szCs w:val="24"/>
    </w:rPr>
  </w:style>
  <w:style w:type="paragraph" w:styleId="TDC2">
    <w:name w:val="toc 2"/>
    <w:basedOn w:val="Normal"/>
    <w:uiPriority w:val="39"/>
    <w:qFormat/>
    <w:pPr>
      <w:spacing w:before="120"/>
      <w:ind w:left="938" w:hanging="442"/>
    </w:pPr>
    <w:rPr>
      <w:rFonts w:ascii="Calibri" w:eastAsia="Calibri" w:hAnsi="Calibri" w:cs="Calibri"/>
      <w:b/>
      <w:bCs/>
    </w:rPr>
  </w:style>
  <w:style w:type="paragraph" w:styleId="TDC3">
    <w:name w:val="toc 3"/>
    <w:basedOn w:val="Normal"/>
    <w:uiPriority w:val="39"/>
    <w:qFormat/>
    <w:pPr>
      <w:spacing w:before="123"/>
      <w:ind w:left="1050" w:hanging="555"/>
    </w:pPr>
    <w:rPr>
      <w:rFonts w:ascii="Calibri" w:eastAsia="Calibri" w:hAnsi="Calibri" w:cs="Calibri"/>
      <w:b/>
      <w:bCs/>
      <w:i/>
      <w:iCs/>
    </w:r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0"/>
    <w:qFormat/>
    <w:pPr>
      <w:ind w:left="472" w:right="427" w:hanging="184"/>
      <w:jc w:val="center"/>
    </w:pPr>
    <w:rPr>
      <w:rFonts w:ascii="Calibri" w:eastAsia="Calibri" w:hAnsi="Calibri" w:cs="Calibri"/>
      <w:sz w:val="40"/>
      <w:szCs w:val="40"/>
    </w:rPr>
  </w:style>
  <w:style w:type="paragraph" w:styleId="Prrafodelista">
    <w:name w:val="List Paragraph"/>
    <w:basedOn w:val="Normal"/>
    <w:uiPriority w:val="1"/>
    <w:qFormat/>
    <w:pPr>
      <w:ind w:left="966" w:hanging="360"/>
    </w:pPr>
  </w:style>
  <w:style w:type="paragraph" w:customStyle="1" w:styleId="TableParagraph">
    <w:name w:val="Table Paragraph"/>
    <w:basedOn w:val="Normal"/>
    <w:uiPriority w:val="1"/>
    <w:qFormat/>
  </w:style>
  <w:style w:type="table" w:styleId="Listaclara-nfasis1">
    <w:name w:val="Light List Accent 1"/>
    <w:basedOn w:val="Tablanormal"/>
    <w:uiPriority w:val="61"/>
    <w:rsid w:val="005E1EBD"/>
    <w:pPr>
      <w:widowControl/>
      <w:autoSpaceDE/>
      <w:autoSpaceDN/>
    </w:pPr>
    <w:rPr>
      <w:rFonts w:ascii="Calibri" w:eastAsia="SimSun" w:hAnsi="Calibri" w:cs="Calibri"/>
      <w:lang w:val="es-ES" w:eastAsia="es-EC"/>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cabezado">
    <w:name w:val="header"/>
    <w:basedOn w:val="Normal"/>
    <w:link w:val="EncabezadoCar"/>
    <w:uiPriority w:val="99"/>
    <w:unhideWhenUsed/>
    <w:rsid w:val="00370A2B"/>
    <w:pPr>
      <w:tabs>
        <w:tab w:val="center" w:pos="4252"/>
        <w:tab w:val="right" w:pos="8504"/>
      </w:tabs>
    </w:pPr>
  </w:style>
  <w:style w:type="character" w:customStyle="1" w:styleId="EncabezadoCar">
    <w:name w:val="Encabezado Car"/>
    <w:basedOn w:val="Fuentedeprrafopredeter"/>
    <w:link w:val="Encabezado"/>
    <w:uiPriority w:val="99"/>
    <w:rsid w:val="00370A2B"/>
    <w:rPr>
      <w:rFonts w:ascii="Arial MT" w:eastAsia="Arial MT" w:hAnsi="Arial MT" w:cs="Arial MT"/>
      <w:lang w:val="es-ES"/>
    </w:rPr>
  </w:style>
  <w:style w:type="paragraph" w:styleId="Piedepgina">
    <w:name w:val="footer"/>
    <w:basedOn w:val="Normal"/>
    <w:link w:val="PiedepginaCar"/>
    <w:uiPriority w:val="99"/>
    <w:unhideWhenUsed/>
    <w:rsid w:val="00370A2B"/>
    <w:pPr>
      <w:tabs>
        <w:tab w:val="center" w:pos="4252"/>
        <w:tab w:val="right" w:pos="8504"/>
      </w:tabs>
    </w:pPr>
  </w:style>
  <w:style w:type="character" w:customStyle="1" w:styleId="PiedepginaCar">
    <w:name w:val="Pie de página Car"/>
    <w:basedOn w:val="Fuentedeprrafopredeter"/>
    <w:link w:val="Piedepgina"/>
    <w:uiPriority w:val="99"/>
    <w:rsid w:val="00370A2B"/>
    <w:rPr>
      <w:rFonts w:ascii="Arial MT" w:eastAsia="Arial MT" w:hAnsi="Arial MT" w:cs="Arial MT"/>
      <w:lang w:val="es-ES"/>
    </w:rPr>
  </w:style>
  <w:style w:type="paragraph" w:styleId="Sinespaciado">
    <w:name w:val="No Spacing"/>
    <w:uiPriority w:val="1"/>
    <w:qFormat/>
    <w:rsid w:val="004A0A17"/>
    <w:rPr>
      <w:rFonts w:ascii="Arial MT" w:eastAsia="Arial MT" w:hAnsi="Arial MT" w:cs="Arial MT"/>
      <w:lang w:val="es-ES"/>
    </w:rPr>
  </w:style>
  <w:style w:type="table" w:customStyle="1" w:styleId="GridTable6Colorful1">
    <w:name w:val="Grid Table 6 Colorful1"/>
    <w:basedOn w:val="Tablanormal"/>
    <w:uiPriority w:val="51"/>
    <w:rsid w:val="007670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6A254F"/>
    <w:rPr>
      <w:color w:val="0000FF" w:themeColor="hyperlink"/>
      <w:u w:val="single"/>
    </w:rPr>
  </w:style>
  <w:style w:type="character" w:customStyle="1" w:styleId="UnresolvedMention1">
    <w:name w:val="Unresolved Mention1"/>
    <w:basedOn w:val="Fuentedeprrafopredeter"/>
    <w:uiPriority w:val="99"/>
    <w:semiHidden/>
    <w:unhideWhenUsed/>
    <w:rsid w:val="006A254F"/>
    <w:rPr>
      <w:color w:val="605E5C"/>
      <w:shd w:val="clear" w:color="auto" w:fill="E1DFDD"/>
    </w:rPr>
  </w:style>
  <w:style w:type="table" w:customStyle="1" w:styleId="PlainTable21">
    <w:name w:val="Plain Table 21"/>
    <w:basedOn w:val="Tablanormal"/>
    <w:uiPriority w:val="42"/>
    <w:rsid w:val="00A617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A6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57C94"/>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val="es-EC" w:eastAsia="es-EC"/>
    </w:rPr>
  </w:style>
  <w:style w:type="character" w:styleId="Refdecomentario">
    <w:name w:val="annotation reference"/>
    <w:basedOn w:val="Fuentedeprrafopredeter"/>
    <w:uiPriority w:val="99"/>
    <w:semiHidden/>
    <w:unhideWhenUsed/>
    <w:rsid w:val="00FC7C41"/>
    <w:rPr>
      <w:sz w:val="16"/>
      <w:szCs w:val="16"/>
    </w:rPr>
  </w:style>
  <w:style w:type="paragraph" w:styleId="Textocomentario">
    <w:name w:val="annotation text"/>
    <w:basedOn w:val="Normal"/>
    <w:link w:val="TextocomentarioCar"/>
    <w:uiPriority w:val="99"/>
    <w:unhideWhenUsed/>
    <w:rsid w:val="00FC7C41"/>
    <w:rPr>
      <w:sz w:val="20"/>
      <w:szCs w:val="20"/>
    </w:rPr>
  </w:style>
  <w:style w:type="character" w:customStyle="1" w:styleId="TextocomentarioCar">
    <w:name w:val="Texto comentario Car"/>
    <w:basedOn w:val="Fuentedeprrafopredeter"/>
    <w:link w:val="Textocomentario"/>
    <w:uiPriority w:val="99"/>
    <w:rsid w:val="00FC7C4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FC7C41"/>
    <w:rPr>
      <w:b/>
      <w:bCs/>
    </w:rPr>
  </w:style>
  <w:style w:type="character" w:customStyle="1" w:styleId="AsuntodelcomentarioCar">
    <w:name w:val="Asunto del comentario Car"/>
    <w:basedOn w:val="TextocomentarioCar"/>
    <w:link w:val="Asuntodelcomentario"/>
    <w:uiPriority w:val="99"/>
    <w:semiHidden/>
    <w:rsid w:val="00FC7C41"/>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A5095D"/>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95D"/>
    <w:rPr>
      <w:rFonts w:ascii="Tahoma" w:eastAsia="Arial MT" w:hAnsi="Tahoma" w:cs="Tahoma"/>
      <w:sz w:val="16"/>
      <w:szCs w:val="16"/>
      <w:lang w:val="es-ES"/>
    </w:rPr>
  </w:style>
  <w:style w:type="character" w:customStyle="1" w:styleId="Ttulo4Car">
    <w:name w:val="Título 4 Car"/>
    <w:basedOn w:val="Fuentedeprrafopredeter"/>
    <w:link w:val="Ttulo4"/>
    <w:uiPriority w:val="9"/>
    <w:rsid w:val="00A5095D"/>
    <w:rPr>
      <w:rFonts w:asciiTheme="majorHAnsi" w:eastAsiaTheme="majorEastAsia" w:hAnsiTheme="majorHAnsi" w:cstheme="majorBidi"/>
      <w:b/>
      <w:bCs/>
      <w:i/>
      <w:iCs/>
      <w:color w:val="4F81BD" w:themeColor="accent1"/>
      <w:lang w:val="es-ES"/>
    </w:rPr>
  </w:style>
  <w:style w:type="character" w:customStyle="1" w:styleId="TextoindependienteCar">
    <w:name w:val="Texto independiente Car"/>
    <w:basedOn w:val="Fuentedeprrafopredeter"/>
    <w:link w:val="Textoindependiente"/>
    <w:uiPriority w:val="1"/>
    <w:rsid w:val="00476A5A"/>
    <w:rPr>
      <w:rFonts w:ascii="Arial MT" w:eastAsia="Arial MT" w:hAnsi="Arial MT" w:cs="Arial MT"/>
      <w:sz w:val="20"/>
      <w:szCs w:val="20"/>
      <w:lang w:val="es-ES"/>
    </w:rPr>
  </w:style>
  <w:style w:type="paragraph" w:customStyle="1" w:styleId="Default">
    <w:name w:val="Default"/>
    <w:rsid w:val="006864F7"/>
    <w:pPr>
      <w:widowControl/>
      <w:adjustRightInd w:val="0"/>
    </w:pPr>
    <w:rPr>
      <w:rFonts w:ascii="Palatino Linotype" w:hAnsi="Palatino Linotype" w:cs="Palatino Linotype"/>
      <w:color w:val="000000"/>
      <w:sz w:val="24"/>
      <w:szCs w:val="24"/>
      <w:lang w:val="es-EC"/>
    </w:rPr>
  </w:style>
  <w:style w:type="character" w:customStyle="1" w:styleId="Mencinsinresolver1">
    <w:name w:val="Mención sin resolver1"/>
    <w:basedOn w:val="Fuentedeprrafopredeter"/>
    <w:uiPriority w:val="99"/>
    <w:semiHidden/>
    <w:unhideWhenUsed/>
    <w:rsid w:val="002F7146"/>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paragraph" w:styleId="NormalWeb">
    <w:name w:val="Normal (Web)"/>
    <w:basedOn w:val="Normal"/>
    <w:uiPriority w:val="99"/>
    <w:unhideWhenUsed/>
    <w:rsid w:val="0030695B"/>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paragraph" w:customStyle="1" w:styleId="paragraph">
    <w:name w:val="paragraph"/>
    <w:basedOn w:val="Normal"/>
    <w:rsid w:val="004844CB"/>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character" w:styleId="Mencinsinresolver">
    <w:name w:val="Unresolved Mention"/>
    <w:basedOn w:val="Fuentedeprrafopredeter"/>
    <w:uiPriority w:val="99"/>
    <w:semiHidden/>
    <w:unhideWhenUsed/>
    <w:rsid w:val="00D53830"/>
    <w:rPr>
      <w:color w:val="605E5C"/>
      <w:shd w:val="clear" w:color="auto" w:fill="E1DFDD"/>
    </w:rPr>
  </w:style>
  <w:style w:type="character" w:styleId="Hipervnculovisitado">
    <w:name w:val="FollowedHyperlink"/>
    <w:basedOn w:val="Fuentedeprrafopredeter"/>
    <w:uiPriority w:val="99"/>
    <w:semiHidden/>
    <w:unhideWhenUsed/>
    <w:rsid w:val="00AF3225"/>
    <w:rPr>
      <w:color w:val="800080" w:themeColor="followedHyperlink"/>
      <w:u w:val="single"/>
    </w:rPr>
  </w:style>
  <w:style w:type="paragraph" w:styleId="Revisin">
    <w:name w:val="Revision"/>
    <w:hidden/>
    <w:uiPriority w:val="99"/>
    <w:semiHidden/>
    <w:rsid w:val="009E64AB"/>
    <w:pPr>
      <w:widowControl/>
      <w:autoSpaceDE/>
      <w:autoSpaceDN/>
    </w:pPr>
    <w:rPr>
      <w:rFonts w:ascii="Arial MT" w:eastAsia="Arial MT" w:hAnsi="Arial MT" w:cs="Arial MT"/>
      <w:lang w:val="es-ES"/>
    </w:rPr>
  </w:style>
  <w:style w:type="character" w:customStyle="1" w:styleId="normaltextrun">
    <w:name w:val="normaltextrun"/>
    <w:basedOn w:val="Fuentedeprrafopredeter"/>
    <w:rsid w:val="00B07003"/>
  </w:style>
  <w:style w:type="character" w:customStyle="1" w:styleId="cf01">
    <w:name w:val="cf01"/>
    <w:basedOn w:val="Fuentedeprrafopredeter"/>
    <w:rsid w:val="009C1388"/>
    <w:rPr>
      <w:rFonts w:ascii="Segoe UI" w:hAnsi="Segoe UI" w:cs="Segoe UI" w:hint="default"/>
      <w:sz w:val="18"/>
      <w:szCs w:val="18"/>
    </w:rPr>
  </w:style>
  <w:style w:type="character" w:customStyle="1" w:styleId="markedcontent">
    <w:name w:val="markedcontent"/>
    <w:basedOn w:val="Fuentedeprrafopredeter"/>
    <w:rsid w:val="00CE37E4"/>
  </w:style>
  <w:style w:type="paragraph" w:customStyle="1" w:styleId="xmsolistparagraph">
    <w:name w:val="x_msolistparagraph"/>
    <w:basedOn w:val="Normal"/>
    <w:rsid w:val="00531977"/>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paragraph" w:styleId="Sangradetextonormal">
    <w:name w:val="Body Text Indent"/>
    <w:basedOn w:val="Normal"/>
    <w:link w:val="SangradetextonormalCar"/>
    <w:uiPriority w:val="99"/>
    <w:semiHidden/>
    <w:unhideWhenUsed/>
    <w:rsid w:val="00C93418"/>
    <w:pPr>
      <w:spacing w:after="120"/>
      <w:ind w:left="283"/>
    </w:pPr>
  </w:style>
  <w:style w:type="character" w:customStyle="1" w:styleId="SangradetextonormalCar">
    <w:name w:val="Sangría de texto normal Car"/>
    <w:basedOn w:val="Fuentedeprrafopredeter"/>
    <w:link w:val="Sangradetextonormal"/>
    <w:uiPriority w:val="99"/>
    <w:semiHidden/>
    <w:rsid w:val="00C93418"/>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semiHidden/>
    <w:unhideWhenUsed/>
    <w:rsid w:val="00C9341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C93418"/>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5770">
      <w:bodyDiv w:val="1"/>
      <w:marLeft w:val="0"/>
      <w:marRight w:val="0"/>
      <w:marTop w:val="0"/>
      <w:marBottom w:val="0"/>
      <w:divBdr>
        <w:top w:val="none" w:sz="0" w:space="0" w:color="auto"/>
        <w:left w:val="none" w:sz="0" w:space="0" w:color="auto"/>
        <w:bottom w:val="none" w:sz="0" w:space="0" w:color="auto"/>
        <w:right w:val="none" w:sz="0" w:space="0" w:color="auto"/>
      </w:divBdr>
    </w:div>
    <w:div w:id="514615076">
      <w:bodyDiv w:val="1"/>
      <w:marLeft w:val="0"/>
      <w:marRight w:val="0"/>
      <w:marTop w:val="0"/>
      <w:marBottom w:val="0"/>
      <w:divBdr>
        <w:top w:val="none" w:sz="0" w:space="0" w:color="auto"/>
        <w:left w:val="none" w:sz="0" w:space="0" w:color="auto"/>
        <w:bottom w:val="none" w:sz="0" w:space="0" w:color="auto"/>
        <w:right w:val="none" w:sz="0" w:space="0" w:color="auto"/>
      </w:divBdr>
      <w:divsChild>
        <w:div w:id="228423277">
          <w:marLeft w:val="0"/>
          <w:marRight w:val="0"/>
          <w:marTop w:val="0"/>
          <w:marBottom w:val="0"/>
          <w:divBdr>
            <w:top w:val="none" w:sz="0" w:space="0" w:color="auto"/>
            <w:left w:val="none" w:sz="0" w:space="0" w:color="auto"/>
            <w:bottom w:val="none" w:sz="0" w:space="0" w:color="auto"/>
            <w:right w:val="none" w:sz="0" w:space="0" w:color="auto"/>
          </w:divBdr>
        </w:div>
        <w:div w:id="254482563">
          <w:marLeft w:val="0"/>
          <w:marRight w:val="0"/>
          <w:marTop w:val="0"/>
          <w:marBottom w:val="0"/>
          <w:divBdr>
            <w:top w:val="none" w:sz="0" w:space="0" w:color="auto"/>
            <w:left w:val="none" w:sz="0" w:space="0" w:color="auto"/>
            <w:bottom w:val="none" w:sz="0" w:space="0" w:color="auto"/>
            <w:right w:val="none" w:sz="0" w:space="0" w:color="auto"/>
          </w:divBdr>
        </w:div>
        <w:div w:id="549920539">
          <w:marLeft w:val="0"/>
          <w:marRight w:val="0"/>
          <w:marTop w:val="0"/>
          <w:marBottom w:val="0"/>
          <w:divBdr>
            <w:top w:val="none" w:sz="0" w:space="0" w:color="auto"/>
            <w:left w:val="none" w:sz="0" w:space="0" w:color="auto"/>
            <w:bottom w:val="none" w:sz="0" w:space="0" w:color="auto"/>
            <w:right w:val="none" w:sz="0" w:space="0" w:color="auto"/>
          </w:divBdr>
        </w:div>
        <w:div w:id="919557262">
          <w:marLeft w:val="0"/>
          <w:marRight w:val="0"/>
          <w:marTop w:val="0"/>
          <w:marBottom w:val="0"/>
          <w:divBdr>
            <w:top w:val="none" w:sz="0" w:space="0" w:color="auto"/>
            <w:left w:val="none" w:sz="0" w:space="0" w:color="auto"/>
            <w:bottom w:val="none" w:sz="0" w:space="0" w:color="auto"/>
            <w:right w:val="none" w:sz="0" w:space="0" w:color="auto"/>
          </w:divBdr>
        </w:div>
        <w:div w:id="1083455452">
          <w:marLeft w:val="0"/>
          <w:marRight w:val="0"/>
          <w:marTop w:val="0"/>
          <w:marBottom w:val="0"/>
          <w:divBdr>
            <w:top w:val="none" w:sz="0" w:space="0" w:color="auto"/>
            <w:left w:val="none" w:sz="0" w:space="0" w:color="auto"/>
            <w:bottom w:val="none" w:sz="0" w:space="0" w:color="auto"/>
            <w:right w:val="none" w:sz="0" w:space="0" w:color="auto"/>
          </w:divBdr>
        </w:div>
        <w:div w:id="1452168419">
          <w:marLeft w:val="0"/>
          <w:marRight w:val="0"/>
          <w:marTop w:val="0"/>
          <w:marBottom w:val="0"/>
          <w:divBdr>
            <w:top w:val="none" w:sz="0" w:space="0" w:color="auto"/>
            <w:left w:val="none" w:sz="0" w:space="0" w:color="auto"/>
            <w:bottom w:val="none" w:sz="0" w:space="0" w:color="auto"/>
            <w:right w:val="none" w:sz="0" w:space="0" w:color="auto"/>
          </w:divBdr>
        </w:div>
        <w:div w:id="1732844920">
          <w:marLeft w:val="0"/>
          <w:marRight w:val="0"/>
          <w:marTop w:val="0"/>
          <w:marBottom w:val="0"/>
          <w:divBdr>
            <w:top w:val="none" w:sz="0" w:space="0" w:color="auto"/>
            <w:left w:val="none" w:sz="0" w:space="0" w:color="auto"/>
            <w:bottom w:val="none" w:sz="0" w:space="0" w:color="auto"/>
            <w:right w:val="none" w:sz="0" w:space="0" w:color="auto"/>
          </w:divBdr>
        </w:div>
        <w:div w:id="1766657685">
          <w:marLeft w:val="0"/>
          <w:marRight w:val="0"/>
          <w:marTop w:val="0"/>
          <w:marBottom w:val="0"/>
          <w:divBdr>
            <w:top w:val="none" w:sz="0" w:space="0" w:color="auto"/>
            <w:left w:val="none" w:sz="0" w:space="0" w:color="auto"/>
            <w:bottom w:val="none" w:sz="0" w:space="0" w:color="auto"/>
            <w:right w:val="none" w:sz="0" w:space="0" w:color="auto"/>
          </w:divBdr>
        </w:div>
        <w:div w:id="1910800354">
          <w:marLeft w:val="0"/>
          <w:marRight w:val="0"/>
          <w:marTop w:val="0"/>
          <w:marBottom w:val="0"/>
          <w:divBdr>
            <w:top w:val="none" w:sz="0" w:space="0" w:color="auto"/>
            <w:left w:val="none" w:sz="0" w:space="0" w:color="auto"/>
            <w:bottom w:val="none" w:sz="0" w:space="0" w:color="auto"/>
            <w:right w:val="none" w:sz="0" w:space="0" w:color="auto"/>
          </w:divBdr>
        </w:div>
      </w:divsChild>
    </w:div>
    <w:div w:id="655063670">
      <w:bodyDiv w:val="1"/>
      <w:marLeft w:val="0"/>
      <w:marRight w:val="0"/>
      <w:marTop w:val="0"/>
      <w:marBottom w:val="0"/>
      <w:divBdr>
        <w:top w:val="none" w:sz="0" w:space="0" w:color="auto"/>
        <w:left w:val="none" w:sz="0" w:space="0" w:color="auto"/>
        <w:bottom w:val="none" w:sz="0" w:space="0" w:color="auto"/>
        <w:right w:val="none" w:sz="0" w:space="0" w:color="auto"/>
      </w:divBdr>
    </w:div>
    <w:div w:id="692414118">
      <w:bodyDiv w:val="1"/>
      <w:marLeft w:val="0"/>
      <w:marRight w:val="0"/>
      <w:marTop w:val="0"/>
      <w:marBottom w:val="0"/>
      <w:divBdr>
        <w:top w:val="none" w:sz="0" w:space="0" w:color="auto"/>
        <w:left w:val="none" w:sz="0" w:space="0" w:color="auto"/>
        <w:bottom w:val="none" w:sz="0" w:space="0" w:color="auto"/>
        <w:right w:val="none" w:sz="0" w:space="0" w:color="auto"/>
      </w:divBdr>
    </w:div>
    <w:div w:id="736049210">
      <w:bodyDiv w:val="1"/>
      <w:marLeft w:val="0"/>
      <w:marRight w:val="0"/>
      <w:marTop w:val="0"/>
      <w:marBottom w:val="0"/>
      <w:divBdr>
        <w:top w:val="none" w:sz="0" w:space="0" w:color="auto"/>
        <w:left w:val="none" w:sz="0" w:space="0" w:color="auto"/>
        <w:bottom w:val="none" w:sz="0" w:space="0" w:color="auto"/>
        <w:right w:val="none" w:sz="0" w:space="0" w:color="auto"/>
      </w:divBdr>
    </w:div>
    <w:div w:id="951476895">
      <w:bodyDiv w:val="1"/>
      <w:marLeft w:val="0"/>
      <w:marRight w:val="0"/>
      <w:marTop w:val="0"/>
      <w:marBottom w:val="0"/>
      <w:divBdr>
        <w:top w:val="none" w:sz="0" w:space="0" w:color="auto"/>
        <w:left w:val="none" w:sz="0" w:space="0" w:color="auto"/>
        <w:bottom w:val="none" w:sz="0" w:space="0" w:color="auto"/>
        <w:right w:val="none" w:sz="0" w:space="0" w:color="auto"/>
      </w:divBdr>
      <w:divsChild>
        <w:div w:id="875198534">
          <w:marLeft w:val="0"/>
          <w:marRight w:val="0"/>
          <w:marTop w:val="0"/>
          <w:marBottom w:val="0"/>
          <w:divBdr>
            <w:top w:val="none" w:sz="0" w:space="0" w:color="auto"/>
            <w:left w:val="none" w:sz="0" w:space="0" w:color="auto"/>
            <w:bottom w:val="none" w:sz="0" w:space="0" w:color="auto"/>
            <w:right w:val="none" w:sz="0" w:space="0" w:color="auto"/>
          </w:divBdr>
          <w:divsChild>
            <w:div w:id="2106070482">
              <w:marLeft w:val="0"/>
              <w:marRight w:val="0"/>
              <w:marTop w:val="0"/>
              <w:marBottom w:val="0"/>
              <w:divBdr>
                <w:top w:val="none" w:sz="0" w:space="0" w:color="auto"/>
                <w:left w:val="none" w:sz="0" w:space="0" w:color="auto"/>
                <w:bottom w:val="none" w:sz="0" w:space="0" w:color="auto"/>
                <w:right w:val="none" w:sz="0" w:space="0" w:color="auto"/>
              </w:divBdr>
              <w:divsChild>
                <w:div w:id="21151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34929">
      <w:bodyDiv w:val="1"/>
      <w:marLeft w:val="0"/>
      <w:marRight w:val="0"/>
      <w:marTop w:val="0"/>
      <w:marBottom w:val="0"/>
      <w:divBdr>
        <w:top w:val="none" w:sz="0" w:space="0" w:color="auto"/>
        <w:left w:val="none" w:sz="0" w:space="0" w:color="auto"/>
        <w:bottom w:val="none" w:sz="0" w:space="0" w:color="auto"/>
        <w:right w:val="none" w:sz="0" w:space="0" w:color="auto"/>
      </w:divBdr>
      <w:divsChild>
        <w:div w:id="123432944">
          <w:marLeft w:val="0"/>
          <w:marRight w:val="0"/>
          <w:marTop w:val="0"/>
          <w:marBottom w:val="0"/>
          <w:divBdr>
            <w:top w:val="none" w:sz="0" w:space="0" w:color="auto"/>
            <w:left w:val="none" w:sz="0" w:space="0" w:color="auto"/>
            <w:bottom w:val="none" w:sz="0" w:space="0" w:color="auto"/>
            <w:right w:val="none" w:sz="0" w:space="0" w:color="auto"/>
          </w:divBdr>
        </w:div>
        <w:div w:id="424883246">
          <w:marLeft w:val="0"/>
          <w:marRight w:val="0"/>
          <w:marTop w:val="0"/>
          <w:marBottom w:val="0"/>
          <w:divBdr>
            <w:top w:val="none" w:sz="0" w:space="0" w:color="auto"/>
            <w:left w:val="none" w:sz="0" w:space="0" w:color="auto"/>
            <w:bottom w:val="none" w:sz="0" w:space="0" w:color="auto"/>
            <w:right w:val="none" w:sz="0" w:space="0" w:color="auto"/>
          </w:divBdr>
        </w:div>
        <w:div w:id="555698776">
          <w:marLeft w:val="0"/>
          <w:marRight w:val="0"/>
          <w:marTop w:val="0"/>
          <w:marBottom w:val="0"/>
          <w:divBdr>
            <w:top w:val="none" w:sz="0" w:space="0" w:color="auto"/>
            <w:left w:val="none" w:sz="0" w:space="0" w:color="auto"/>
            <w:bottom w:val="none" w:sz="0" w:space="0" w:color="auto"/>
            <w:right w:val="none" w:sz="0" w:space="0" w:color="auto"/>
          </w:divBdr>
        </w:div>
        <w:div w:id="915020841">
          <w:marLeft w:val="0"/>
          <w:marRight w:val="0"/>
          <w:marTop w:val="0"/>
          <w:marBottom w:val="0"/>
          <w:divBdr>
            <w:top w:val="none" w:sz="0" w:space="0" w:color="auto"/>
            <w:left w:val="none" w:sz="0" w:space="0" w:color="auto"/>
            <w:bottom w:val="none" w:sz="0" w:space="0" w:color="auto"/>
            <w:right w:val="none" w:sz="0" w:space="0" w:color="auto"/>
          </w:divBdr>
        </w:div>
        <w:div w:id="1055733961">
          <w:marLeft w:val="0"/>
          <w:marRight w:val="0"/>
          <w:marTop w:val="0"/>
          <w:marBottom w:val="0"/>
          <w:divBdr>
            <w:top w:val="none" w:sz="0" w:space="0" w:color="auto"/>
            <w:left w:val="none" w:sz="0" w:space="0" w:color="auto"/>
            <w:bottom w:val="none" w:sz="0" w:space="0" w:color="auto"/>
            <w:right w:val="none" w:sz="0" w:space="0" w:color="auto"/>
          </w:divBdr>
        </w:div>
        <w:div w:id="1692026938">
          <w:marLeft w:val="0"/>
          <w:marRight w:val="0"/>
          <w:marTop w:val="0"/>
          <w:marBottom w:val="0"/>
          <w:divBdr>
            <w:top w:val="none" w:sz="0" w:space="0" w:color="auto"/>
            <w:left w:val="none" w:sz="0" w:space="0" w:color="auto"/>
            <w:bottom w:val="none" w:sz="0" w:space="0" w:color="auto"/>
            <w:right w:val="none" w:sz="0" w:space="0" w:color="auto"/>
          </w:divBdr>
        </w:div>
        <w:div w:id="1868367002">
          <w:marLeft w:val="0"/>
          <w:marRight w:val="0"/>
          <w:marTop w:val="0"/>
          <w:marBottom w:val="0"/>
          <w:divBdr>
            <w:top w:val="none" w:sz="0" w:space="0" w:color="auto"/>
            <w:left w:val="none" w:sz="0" w:space="0" w:color="auto"/>
            <w:bottom w:val="none" w:sz="0" w:space="0" w:color="auto"/>
            <w:right w:val="none" w:sz="0" w:space="0" w:color="auto"/>
          </w:divBdr>
        </w:div>
        <w:div w:id="1983848888">
          <w:marLeft w:val="0"/>
          <w:marRight w:val="0"/>
          <w:marTop w:val="0"/>
          <w:marBottom w:val="0"/>
          <w:divBdr>
            <w:top w:val="none" w:sz="0" w:space="0" w:color="auto"/>
            <w:left w:val="none" w:sz="0" w:space="0" w:color="auto"/>
            <w:bottom w:val="none" w:sz="0" w:space="0" w:color="auto"/>
            <w:right w:val="none" w:sz="0" w:space="0" w:color="auto"/>
          </w:divBdr>
        </w:div>
        <w:div w:id="2139714946">
          <w:marLeft w:val="0"/>
          <w:marRight w:val="0"/>
          <w:marTop w:val="0"/>
          <w:marBottom w:val="0"/>
          <w:divBdr>
            <w:top w:val="none" w:sz="0" w:space="0" w:color="auto"/>
            <w:left w:val="none" w:sz="0" w:space="0" w:color="auto"/>
            <w:bottom w:val="none" w:sz="0" w:space="0" w:color="auto"/>
            <w:right w:val="none" w:sz="0" w:space="0" w:color="auto"/>
          </w:divBdr>
        </w:div>
      </w:divsChild>
    </w:div>
    <w:div w:id="1406147417">
      <w:bodyDiv w:val="1"/>
      <w:marLeft w:val="0"/>
      <w:marRight w:val="0"/>
      <w:marTop w:val="0"/>
      <w:marBottom w:val="0"/>
      <w:divBdr>
        <w:top w:val="none" w:sz="0" w:space="0" w:color="auto"/>
        <w:left w:val="none" w:sz="0" w:space="0" w:color="auto"/>
        <w:bottom w:val="none" w:sz="0" w:space="0" w:color="auto"/>
        <w:right w:val="none" w:sz="0" w:space="0" w:color="auto"/>
      </w:divBdr>
    </w:div>
    <w:div w:id="1506168672">
      <w:bodyDiv w:val="1"/>
      <w:marLeft w:val="0"/>
      <w:marRight w:val="0"/>
      <w:marTop w:val="0"/>
      <w:marBottom w:val="0"/>
      <w:divBdr>
        <w:top w:val="none" w:sz="0" w:space="0" w:color="auto"/>
        <w:left w:val="none" w:sz="0" w:space="0" w:color="auto"/>
        <w:bottom w:val="none" w:sz="0" w:space="0" w:color="auto"/>
        <w:right w:val="none" w:sz="0" w:space="0" w:color="auto"/>
      </w:divBdr>
    </w:div>
    <w:div w:id="1555039891">
      <w:bodyDiv w:val="1"/>
      <w:marLeft w:val="0"/>
      <w:marRight w:val="0"/>
      <w:marTop w:val="0"/>
      <w:marBottom w:val="0"/>
      <w:divBdr>
        <w:top w:val="none" w:sz="0" w:space="0" w:color="auto"/>
        <w:left w:val="none" w:sz="0" w:space="0" w:color="auto"/>
        <w:bottom w:val="none" w:sz="0" w:space="0" w:color="auto"/>
        <w:right w:val="none" w:sz="0" w:space="0" w:color="auto"/>
      </w:divBdr>
    </w:div>
    <w:div w:id="1688480436">
      <w:bodyDiv w:val="1"/>
      <w:marLeft w:val="0"/>
      <w:marRight w:val="0"/>
      <w:marTop w:val="0"/>
      <w:marBottom w:val="0"/>
      <w:divBdr>
        <w:top w:val="none" w:sz="0" w:space="0" w:color="auto"/>
        <w:left w:val="none" w:sz="0" w:space="0" w:color="auto"/>
        <w:bottom w:val="none" w:sz="0" w:space="0" w:color="auto"/>
        <w:right w:val="none" w:sz="0" w:space="0" w:color="auto"/>
      </w:divBdr>
      <w:divsChild>
        <w:div w:id="1622690313">
          <w:marLeft w:val="0"/>
          <w:marRight w:val="0"/>
          <w:marTop w:val="0"/>
          <w:marBottom w:val="0"/>
          <w:divBdr>
            <w:top w:val="none" w:sz="0" w:space="0" w:color="auto"/>
            <w:left w:val="none" w:sz="0" w:space="0" w:color="auto"/>
            <w:bottom w:val="none" w:sz="0" w:space="0" w:color="auto"/>
            <w:right w:val="none" w:sz="0" w:space="0" w:color="auto"/>
          </w:divBdr>
        </w:div>
        <w:div w:id="1647082047">
          <w:marLeft w:val="0"/>
          <w:marRight w:val="0"/>
          <w:marTop w:val="0"/>
          <w:marBottom w:val="0"/>
          <w:divBdr>
            <w:top w:val="none" w:sz="0" w:space="0" w:color="auto"/>
            <w:left w:val="none" w:sz="0" w:space="0" w:color="auto"/>
            <w:bottom w:val="none" w:sz="0" w:space="0" w:color="auto"/>
            <w:right w:val="none" w:sz="0" w:space="0" w:color="auto"/>
          </w:divBdr>
        </w:div>
      </w:divsChild>
    </w:div>
    <w:div w:id="202894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vicios.produccion.gob.ec/site_rne/rne.html" TargetMode="External"/><Relationship Id="rId18" Type="http://schemas.openxmlformats.org/officeDocument/2006/relationships/hyperlink" Target="mailto:canaletico@conquito.org.ec"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onquito@conquito.org.ec" TargetMode="External"/><Relationship Id="rId17" Type="http://schemas.openxmlformats.org/officeDocument/2006/relationships/hyperlink" Target="mailto:fonquito@conquito.org.e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ess.gob.ec/empleador-web/pages/morapatronal/certificadoCumplimientoPublico.js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mpraspublicas.gob.ec/ProcesoContratacion/compras/FO/formularioCertificados.cp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rienlinea.sri.gob.ec/sri-en-linea/inicio/NA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e3aff6-be47-4aca-bc74-106f68dd4a7b">
      <UserInfo>
        <DisplayName>Rodrigo Esteban Granda Ojeda</DisplayName>
        <AccountId>18</AccountId>
        <AccountType/>
      </UserInfo>
      <UserInfo>
        <DisplayName>María Carolina Merino Darquea</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B62FC54389CC046ADAF557D73D91C39" ma:contentTypeVersion="4" ma:contentTypeDescription="Crear nuevo documento." ma:contentTypeScope="" ma:versionID="28e0d0453c0f17f8c2a8b1fb6f413884">
  <xsd:schema xmlns:xsd="http://www.w3.org/2001/XMLSchema" xmlns:xs="http://www.w3.org/2001/XMLSchema" xmlns:p="http://schemas.microsoft.com/office/2006/metadata/properties" xmlns:ns2="40546cc6-67a4-41fa-99e7-45b9916477c4" xmlns:ns3="7de3aff6-be47-4aca-bc74-106f68dd4a7b" targetNamespace="http://schemas.microsoft.com/office/2006/metadata/properties" ma:root="true" ma:fieldsID="3d03f0ea87bae93965d67216c48ad695" ns2:_="" ns3:_="">
    <xsd:import namespace="40546cc6-67a4-41fa-99e7-45b9916477c4"/>
    <xsd:import namespace="7de3aff6-be47-4aca-bc74-106f68dd4a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46cc6-67a4-41fa-99e7-45b99164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e3aff6-be47-4aca-bc74-106f68dd4a7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94F67-B69C-4C07-8006-AB2EC89A8355}">
  <ds:schemaRefs>
    <ds:schemaRef ds:uri="http://schemas.microsoft.com/office/2006/metadata/properties"/>
    <ds:schemaRef ds:uri="http://schemas.microsoft.com/office/infopath/2007/PartnerControls"/>
    <ds:schemaRef ds:uri="7de3aff6-be47-4aca-bc74-106f68dd4a7b"/>
  </ds:schemaRefs>
</ds:datastoreItem>
</file>

<file path=customXml/itemProps2.xml><?xml version="1.0" encoding="utf-8"?>
<ds:datastoreItem xmlns:ds="http://schemas.openxmlformats.org/officeDocument/2006/customXml" ds:itemID="{8780D537-3CB1-490E-BE5D-4AF8BDD5F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46cc6-67a4-41fa-99e7-45b9916477c4"/>
    <ds:schemaRef ds:uri="7de3aff6-be47-4aca-bc74-106f68dd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58F7D-47E1-4811-8B4F-F69683936839}">
  <ds:schemaRefs>
    <ds:schemaRef ds:uri="http://schemas.microsoft.com/sharepoint/v3/contenttype/forms"/>
  </ds:schemaRefs>
</ds:datastoreItem>
</file>

<file path=customXml/itemProps4.xml><?xml version="1.0" encoding="utf-8"?>
<ds:datastoreItem xmlns:ds="http://schemas.openxmlformats.org/officeDocument/2006/customXml" ds:itemID="{85FE0CD6-566D-40D0-AD60-540D8C7D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10489</Words>
  <Characters>57692</Characters>
  <Application>Microsoft Office Word</Application>
  <DocSecurity>0</DocSecurity>
  <Lines>480</Lines>
  <Paragraphs>136</Paragraphs>
  <ScaleCrop>false</ScaleCrop>
  <Company/>
  <LinksUpToDate>false</LinksUpToDate>
  <CharactersWithSpaces>68045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sonyuser</dc:creator>
  <cp:keywords/>
  <dc:description/>
  <cp:lastModifiedBy>Victoria Elizabeth Altamirano Viscarra</cp:lastModifiedBy>
  <cp:revision>2</cp:revision>
  <cp:lastPrinted>2023-09-19T14:48:00Z</cp:lastPrinted>
  <dcterms:created xsi:type="dcterms:W3CDTF">2023-09-19T14:48:00Z</dcterms:created>
  <dcterms:modified xsi:type="dcterms:W3CDTF">2023-09-19T14:48:00Z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Microsoft® Word 2010</vt:lpwstr>
  </property>
  <property fmtid="{D5CDD505-2E9C-101B-9397-08002B2CF9AE}" pid="4" name="LastSaved">
    <vt:filetime>2021-12-13T00:00:00Z</vt:filetime>
  </property>
  <property fmtid="{D5CDD505-2E9C-101B-9397-08002B2CF9AE}" pid="5" name="ContentTypeId">
    <vt:lpwstr>0x0101007B62FC54389CC046ADAF557D73D91C39</vt:lpwstr>
  </property>
  <property fmtid="{D5CDD505-2E9C-101B-9397-08002B2CF9AE}" pid="6" name="MediaServiceImageTags">
    <vt:lpwstr/>
  </property>
</Properties>
</file>